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0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3"/>
        <w:gridCol w:w="2268"/>
        <w:gridCol w:w="1134"/>
        <w:gridCol w:w="2268"/>
        <w:tblGridChange w:id="0">
          <w:tblGrid>
            <w:gridCol w:w="1833"/>
            <w:gridCol w:w="2268"/>
            <w:gridCol w:w="1134"/>
            <w:gridCol w:w="2268"/>
          </w:tblGrid>
        </w:tblGridChange>
      </w:tblGrid>
      <w:tr>
        <w:trPr>
          <w:cantSplit w:val="0"/>
          <w:trHeight w:val="478" w:hRule="atLeast"/>
          <w:tblHeader w:val="0"/>
        </w:trPr>
        <w:tc>
          <w:tcPr>
            <w:gridSpan w:val="4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32"/>
                <w:szCs w:val="32"/>
                <w:rtl w:val="0"/>
              </w:rPr>
              <w:t xml:space="preserve">Year 11 Homework Computer Science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gridSpan w:val="3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Cycle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201f1e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201f1e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color w:val="201f1e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Hand in Date</w:t>
            </w:r>
          </w:p>
        </w:tc>
        <w:tc>
          <w:tcPr>
            <w:gridSpan w:val="3"/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1"/>
                <w:smallCaps w:val="0"/>
                <w:strike w:val="0"/>
                <w:color w:val="201f1e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7"/>
        <w:gridCol w:w="5387"/>
        <w:tblGridChange w:id="0">
          <w:tblGrid>
            <w:gridCol w:w="5387"/>
            <w:gridCol w:w="5387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32"/>
                <w:szCs w:val="32"/>
                <w:rtl w:val="0"/>
              </w:rPr>
              <w:t xml:space="preserve">What is the definition of the word Variable? ………………………………………………………………………………………………….………………………………………………...……………...…………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32"/>
                <w:szCs w:val="32"/>
                <w:rtl w:val="0"/>
              </w:rPr>
              <w:t xml:space="preserve">What is the main difference between lossy and lossless compression? …………………………………………………………………………………………………….………………………………………………..………………………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Programming Writing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Please write a function called Double which takes 1 parameter, doubles it and then returns the value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def _________ (_________):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    return _____________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Programming Reading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</w:rPr>
              <w:drawing>
                <wp:inline distB="114300" distT="114300" distL="114300" distR="114300">
                  <wp:extent cx="3286125" cy="13970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1397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What number would have to be entered here to stop this iteration from running?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Programming Reading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</w:rPr>
              <w:drawing>
                <wp:inline distB="114300" distT="114300" distL="114300" distR="114300">
                  <wp:extent cx="3181350" cy="22352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2235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How many parameters does this function have? ______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What would be returned from this: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roomCheck(3, “basic”)  ________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Does this code contain?</w:t>
            </w:r>
          </w:p>
          <w:tbl>
            <w:tblPr>
              <w:tblStyle w:val="Table3"/>
              <w:tblW w:w="5187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593.5"/>
              <w:gridCol w:w="2593.5"/>
              <w:tblGridChange w:id="0">
                <w:tblGrid>
                  <w:gridCol w:w="2593.5"/>
                  <w:gridCol w:w="2593.5"/>
                </w:tblGrid>
              </w:tblGridChange>
            </w:tblGrid>
            <w:tr>
              <w:trPr>
                <w:cantSplit w:val="0"/>
                <w:trHeight w:val="347.4609375" w:hRule="atLeast"/>
                <w:tblHeader w:val="0"/>
              </w:trPr>
              <w:tc>
                <w:tcPr>
                  <w:shd w:fill="cccc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Helvetica Neue" w:cs="Helvetica Neue" w:eastAsia="Helvetica Neue" w:hAnsi="Helvetica Neue"/>
                      <w:b w:val="1"/>
                    </w:rPr>
                  </w:pPr>
                  <w:r w:rsidDel="00000000" w:rsidR="00000000" w:rsidRPr="00000000">
                    <w:rPr>
                      <w:rFonts w:ascii="Helvetica Neue" w:cs="Helvetica Neue" w:eastAsia="Helvetica Neue" w:hAnsi="Helvetica Neue"/>
                      <w:b w:val="1"/>
                      <w:rtl w:val="0"/>
                    </w:rPr>
                    <w:t xml:space="preserve">Technique</w:t>
                  </w:r>
                </w:p>
              </w:tc>
              <w:tc>
                <w:tcPr>
                  <w:shd w:fill="cccc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Helvetica Neue" w:cs="Helvetica Neue" w:eastAsia="Helvetica Neue" w:hAnsi="Helvetica Neue"/>
                      <w:b w:val="1"/>
                    </w:rPr>
                  </w:pPr>
                  <w:r w:rsidDel="00000000" w:rsidR="00000000" w:rsidRPr="00000000">
                    <w:rPr>
                      <w:rFonts w:ascii="Helvetica Neue" w:cs="Helvetica Neue" w:eastAsia="Helvetica Neue" w:hAnsi="Helvetica Neue"/>
                      <w:b w:val="1"/>
                      <w:rtl w:val="0"/>
                    </w:rPr>
                    <w:t xml:space="preserve">Tick</w:t>
                  </w:r>
                </w:p>
              </w:tc>
            </w:tr>
            <w:tr>
              <w:trPr>
                <w:cantSplit w:val="0"/>
                <w:trHeight w:val="122.460937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widowControl w:val="0"/>
                    <w:rPr>
                      <w:rFonts w:ascii="Helvetica Neue" w:cs="Helvetica Neue" w:eastAsia="Helvetica Neue" w:hAnsi="Helvetica Neue"/>
                    </w:rPr>
                  </w:pPr>
                  <w:r w:rsidDel="00000000" w:rsidR="00000000" w:rsidRPr="00000000">
                    <w:rPr>
                      <w:rFonts w:ascii="Helvetica Neue" w:cs="Helvetica Neue" w:eastAsia="Helvetica Neue" w:hAnsi="Helvetica Neue"/>
                      <w:rtl w:val="0"/>
                    </w:rPr>
                    <w:t xml:space="preserve">Selection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Helvetica Neue" w:cs="Helvetica Neue" w:eastAsia="Helvetica Neue" w:hAnsi="Helvetica Neu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7.460937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widowControl w:val="0"/>
                    <w:rPr>
                      <w:rFonts w:ascii="Helvetica Neue" w:cs="Helvetica Neue" w:eastAsia="Helvetica Neue" w:hAnsi="Helvetica Neue"/>
                    </w:rPr>
                  </w:pPr>
                  <w:r w:rsidDel="00000000" w:rsidR="00000000" w:rsidRPr="00000000">
                    <w:rPr>
                      <w:rFonts w:ascii="Helvetica Neue" w:cs="Helvetica Neue" w:eastAsia="Helvetica Neue" w:hAnsi="Helvetica Neue"/>
                      <w:rtl w:val="0"/>
                    </w:rPr>
                    <w:t xml:space="preserve">Sequence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Helvetica Neue" w:cs="Helvetica Neue" w:eastAsia="Helvetica Neue" w:hAnsi="Helvetica Neu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7.460937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widowControl w:val="0"/>
                    <w:rPr>
                      <w:rFonts w:ascii="Helvetica Neue" w:cs="Helvetica Neue" w:eastAsia="Helvetica Neue" w:hAnsi="Helvetica Neue"/>
                    </w:rPr>
                  </w:pPr>
                  <w:r w:rsidDel="00000000" w:rsidR="00000000" w:rsidRPr="00000000">
                    <w:rPr>
                      <w:rFonts w:ascii="Helvetica Neue" w:cs="Helvetica Neue" w:eastAsia="Helvetica Neue" w:hAnsi="Helvetica Neue"/>
                      <w:rtl w:val="0"/>
                    </w:rPr>
                    <w:t xml:space="preserve">Iteration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Helvetica Neue" w:cs="Helvetica Neue" w:eastAsia="Helvetica Neue" w:hAnsi="Helvetica Neu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114300" distT="114300" distL="114300" distR="114300">
            <wp:extent cx="9372600" cy="5700712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72600" cy="57007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566.9291338582677" w:top="566.9291338582677" w:left="566.9291338582677" w:right="566.9291338582677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