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4CE2703" w14:textId="77777777" w:rsidR="004E1A85" w:rsidRDefault="004E1A85">
      <w:pPr>
        <w:rPr>
          <w:lang w:val="en-GB"/>
        </w:rPr>
      </w:pPr>
    </w:p>
    <w:p w14:paraId="63BB7A53" w14:textId="77777777" w:rsidR="004E1A85" w:rsidRDefault="004E1A85">
      <w:pPr>
        <w:rPr>
          <w:lang w:val="en-GB"/>
        </w:rPr>
      </w:pPr>
    </w:p>
    <w:p w14:paraId="2A50B2FF" w14:textId="77777777" w:rsidR="00987F95" w:rsidRDefault="00987F95">
      <w:pPr>
        <w:rPr>
          <w:lang w:val="en-GB"/>
        </w:rPr>
      </w:pPr>
    </w:p>
    <w:p w14:paraId="74EFA93D" w14:textId="77777777" w:rsidR="00987F95" w:rsidRDefault="00987F95">
      <w:pPr>
        <w:rPr>
          <w:lang w:val="en-GB"/>
        </w:rPr>
      </w:pPr>
    </w:p>
    <w:p w14:paraId="293C89BD" w14:textId="77777777" w:rsidR="009C2397" w:rsidRDefault="00E712DC" w:rsidP="007B599F">
      <w:pPr>
        <w:ind w:right="567" w:firstLine="284"/>
        <w:jc w:val="both"/>
      </w:pPr>
      <w:r>
        <w:t>27th</w:t>
      </w:r>
      <w:r w:rsidR="004F3A4D">
        <w:t xml:space="preserve"> January 2020</w:t>
      </w:r>
    </w:p>
    <w:p w14:paraId="127CE5D0" w14:textId="77777777" w:rsidR="00C21851" w:rsidRDefault="00C21851" w:rsidP="009C2397">
      <w:pPr>
        <w:ind w:left="284" w:right="567"/>
        <w:jc w:val="both"/>
      </w:pPr>
    </w:p>
    <w:p w14:paraId="5C892158" w14:textId="77777777" w:rsidR="009C2397" w:rsidRDefault="004F3A4D" w:rsidP="009C2397">
      <w:pPr>
        <w:ind w:left="284" w:right="567"/>
        <w:jc w:val="both"/>
      </w:pPr>
      <w:r>
        <w:t xml:space="preserve">Dear parents / </w:t>
      </w:r>
      <w:proofErr w:type="spellStart"/>
      <w:r>
        <w:t>carers</w:t>
      </w:r>
      <w:proofErr w:type="spellEnd"/>
      <w:r>
        <w:t>,</w:t>
      </w:r>
    </w:p>
    <w:p w14:paraId="13D1236F" w14:textId="77777777" w:rsidR="009C2397" w:rsidRDefault="009C2397" w:rsidP="009C2397">
      <w:pPr>
        <w:ind w:left="284" w:right="567"/>
        <w:jc w:val="both"/>
      </w:pPr>
    </w:p>
    <w:p w14:paraId="59491378" w14:textId="77777777" w:rsidR="00022D9E" w:rsidRDefault="009C2397" w:rsidP="007B599F">
      <w:pPr>
        <w:ind w:left="284" w:right="567"/>
        <w:jc w:val="both"/>
      </w:pPr>
      <w:r w:rsidRPr="00022D9E">
        <w:t xml:space="preserve">We would like all year 10 students to </w:t>
      </w:r>
      <w:r w:rsidR="001E2057">
        <w:t xml:space="preserve">have access to a science revision guide/s to support them with home learning and revision. </w:t>
      </w:r>
    </w:p>
    <w:p w14:paraId="637CBAA2" w14:textId="77777777" w:rsidR="007B599F" w:rsidRDefault="007B599F" w:rsidP="007B599F">
      <w:pPr>
        <w:ind w:right="567"/>
        <w:jc w:val="both"/>
      </w:pPr>
    </w:p>
    <w:p w14:paraId="4310C31A" w14:textId="77777777" w:rsidR="00C21851" w:rsidRDefault="007B599F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Revision guides</w:t>
      </w:r>
      <w:r w:rsidRPr="007B599F">
        <w:rPr>
          <w:rFonts w:asciiTheme="minorHAnsi" w:hAnsiTheme="minorHAnsi" w:cs="Arial"/>
        </w:rPr>
        <w:t xml:space="preserve"> are available to borrow from the school libra</w:t>
      </w:r>
      <w:r w:rsidR="001E2057">
        <w:rPr>
          <w:rFonts w:asciiTheme="minorHAnsi" w:hAnsiTheme="minorHAnsi" w:cs="Arial"/>
        </w:rPr>
        <w:t xml:space="preserve">ry </w:t>
      </w:r>
      <w:r w:rsidR="00044274">
        <w:rPr>
          <w:rFonts w:asciiTheme="minorHAnsi" w:hAnsiTheme="minorHAnsi" w:cs="Arial"/>
        </w:rPr>
        <w:t xml:space="preserve">free of charge </w:t>
      </w:r>
      <w:r w:rsidR="001E2057">
        <w:rPr>
          <w:rFonts w:asciiTheme="minorHAnsi" w:hAnsiTheme="minorHAnsi" w:cs="Arial"/>
        </w:rPr>
        <w:t xml:space="preserve">or to purchase </w:t>
      </w:r>
      <w:r w:rsidR="00044274">
        <w:rPr>
          <w:rFonts w:asciiTheme="minorHAnsi" w:hAnsiTheme="minorHAnsi" w:cs="Arial"/>
        </w:rPr>
        <w:t>via reception at a reduced</w:t>
      </w:r>
      <w:r w:rsidR="00E712DC">
        <w:rPr>
          <w:rFonts w:asciiTheme="minorHAnsi" w:hAnsiTheme="minorHAnsi" w:cs="Arial"/>
        </w:rPr>
        <w:t xml:space="preserve"> rate.</w:t>
      </w:r>
    </w:p>
    <w:p w14:paraId="751985A6" w14:textId="77777777" w:rsidR="00C21851" w:rsidRDefault="00C21851" w:rsidP="00C21851">
      <w:pPr>
        <w:ind w:left="284"/>
        <w:rPr>
          <w:rFonts w:asciiTheme="minorHAnsi" w:hAnsiTheme="minorHAnsi" w:cs="Arial"/>
        </w:rPr>
      </w:pPr>
    </w:p>
    <w:p w14:paraId="6F291CE6" w14:textId="77777777" w:rsidR="007B599F" w:rsidRDefault="007B599F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f</w:t>
      </w:r>
      <w:r w:rsidRPr="007B599F">
        <w:rPr>
          <w:rFonts w:asciiTheme="minorHAnsi" w:hAnsiTheme="minorHAnsi" w:cs="Arial"/>
        </w:rPr>
        <w:t xml:space="preserve">ollowing books </w:t>
      </w:r>
      <w:r w:rsidR="00C21851">
        <w:rPr>
          <w:rFonts w:asciiTheme="minorHAnsi" w:hAnsiTheme="minorHAnsi" w:cs="Arial"/>
        </w:rPr>
        <w:t xml:space="preserve">are recommended </w:t>
      </w:r>
      <w:r w:rsidRPr="007B599F">
        <w:rPr>
          <w:rFonts w:asciiTheme="minorHAnsi" w:hAnsiTheme="minorHAnsi" w:cs="Arial"/>
        </w:rPr>
        <w:t xml:space="preserve">for </w:t>
      </w:r>
      <w:r w:rsidR="00836E99">
        <w:rPr>
          <w:rFonts w:asciiTheme="minorHAnsi" w:hAnsiTheme="minorHAnsi" w:cs="Arial"/>
        </w:rPr>
        <w:t>students tau</w:t>
      </w:r>
      <w:r w:rsidR="00C21851">
        <w:rPr>
          <w:rFonts w:asciiTheme="minorHAnsi" w:hAnsiTheme="minorHAnsi" w:cs="Arial"/>
        </w:rPr>
        <w:t xml:space="preserve">ght separate sciences by </w:t>
      </w:r>
      <w:r w:rsidR="00044274" w:rsidRPr="007B599F">
        <w:rPr>
          <w:rFonts w:asciiTheme="minorHAnsi" w:hAnsiTheme="minorHAnsi" w:cs="Arial"/>
        </w:rPr>
        <w:t>Mr.</w:t>
      </w:r>
      <w:r w:rsidRPr="007B599F">
        <w:rPr>
          <w:rFonts w:asciiTheme="minorHAnsi" w:hAnsiTheme="minorHAnsi" w:cs="Arial"/>
        </w:rPr>
        <w:t xml:space="preserve"> Adams</w:t>
      </w:r>
    </w:p>
    <w:p w14:paraId="17469D77" w14:textId="77777777" w:rsidR="001E2057" w:rsidRPr="007B599F" w:rsidRDefault="001E2057" w:rsidP="00C21851">
      <w:pPr>
        <w:ind w:left="284"/>
        <w:rPr>
          <w:rFonts w:asciiTheme="minorHAnsi" w:hAnsiTheme="minorHAnsi" w:cs="Arial"/>
        </w:rPr>
      </w:pPr>
    </w:p>
    <w:p w14:paraId="0B13A617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>Revise Edexcel GCSE (9-1) Biology Higher Revision</w:t>
      </w:r>
      <w:bookmarkStart w:id="0" w:name="_GoBack"/>
      <w:bookmarkEnd w:id="0"/>
      <w:r w:rsidRPr="007B599F">
        <w:rPr>
          <w:rFonts w:asciiTheme="minorHAnsi" w:hAnsiTheme="minorHAnsi" w:cs="Arial"/>
        </w:rPr>
        <w:t xml:space="preserve"> Guide ISBN 9781292131719 </w:t>
      </w:r>
      <w:r w:rsidR="004F3A4D">
        <w:rPr>
          <w:rFonts w:asciiTheme="minorHAnsi" w:hAnsiTheme="minorHAnsi" w:cs="Arial"/>
        </w:rPr>
        <w:t>£2.65</w:t>
      </w:r>
    </w:p>
    <w:p w14:paraId="0BD77B41" w14:textId="77777777" w:rsidR="001E2057" w:rsidRDefault="001E2057" w:rsidP="001E2057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64A0173F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Revise Edexcel  GCSE (9-1) Chemistry Higher Revision Guide ISBN 978-1292131924 </w:t>
      </w:r>
      <w:r w:rsidR="004F3A4D">
        <w:rPr>
          <w:rFonts w:asciiTheme="minorHAnsi" w:hAnsiTheme="minorHAnsi" w:cs="Arial"/>
        </w:rPr>
        <w:t>£2.65</w:t>
      </w:r>
    </w:p>
    <w:p w14:paraId="6CA8B349" w14:textId="77777777" w:rsidR="004F3A4D" w:rsidRDefault="004F3A4D" w:rsidP="004F3A4D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1EF2EAD6" w14:textId="77777777" w:rsidR="004F3A4D" w:rsidRDefault="004F3A4D" w:rsidP="004F3A4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Physics Higher Revision Guide ISBN 9781292133706 </w:t>
      </w:r>
      <w:r>
        <w:rPr>
          <w:rFonts w:asciiTheme="minorHAnsi" w:hAnsiTheme="minorHAnsi" w:cs="Arial"/>
        </w:rPr>
        <w:t>£2.65</w:t>
      </w:r>
    </w:p>
    <w:p w14:paraId="6827DC32" w14:textId="77777777" w:rsidR="007B599F" w:rsidRDefault="007B599F" w:rsidP="004F3A4D">
      <w:pPr>
        <w:rPr>
          <w:rFonts w:asciiTheme="minorHAnsi" w:hAnsiTheme="minorHAnsi" w:cs="Arial"/>
        </w:rPr>
      </w:pPr>
    </w:p>
    <w:p w14:paraId="5C375CCE" w14:textId="77777777" w:rsidR="007B599F" w:rsidRDefault="007B599F" w:rsidP="007B599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f</w:t>
      </w:r>
      <w:r w:rsidR="004F3A4D">
        <w:rPr>
          <w:rFonts w:asciiTheme="minorHAnsi" w:hAnsiTheme="minorHAnsi" w:cs="Arial"/>
        </w:rPr>
        <w:t>ollowing book</w:t>
      </w:r>
      <w:r w:rsidRPr="007B599F">
        <w:rPr>
          <w:rFonts w:asciiTheme="minorHAnsi" w:hAnsiTheme="minorHAnsi" w:cs="Arial"/>
        </w:rPr>
        <w:t xml:space="preserve"> </w:t>
      </w:r>
      <w:r w:rsidR="004F3A4D">
        <w:rPr>
          <w:rFonts w:asciiTheme="minorHAnsi" w:hAnsiTheme="minorHAnsi" w:cs="Arial"/>
        </w:rPr>
        <w:t>is</w:t>
      </w:r>
      <w:r w:rsidR="00C21851">
        <w:rPr>
          <w:rFonts w:asciiTheme="minorHAnsi" w:hAnsiTheme="minorHAnsi" w:cs="Arial"/>
        </w:rPr>
        <w:t xml:space="preserve"> recommended </w:t>
      </w:r>
      <w:r w:rsidRPr="007B599F">
        <w:rPr>
          <w:rFonts w:asciiTheme="minorHAnsi" w:hAnsiTheme="minorHAnsi" w:cs="Arial"/>
        </w:rPr>
        <w:t>for</w:t>
      </w:r>
      <w:r w:rsidR="00C21851">
        <w:rPr>
          <w:rFonts w:asciiTheme="minorHAnsi" w:hAnsiTheme="minorHAnsi" w:cs="Arial"/>
        </w:rPr>
        <w:t xml:space="preserve"> </w:t>
      </w:r>
      <w:r w:rsidR="00E712DC">
        <w:rPr>
          <w:rFonts w:asciiTheme="minorHAnsi" w:hAnsiTheme="minorHAnsi" w:cs="Arial"/>
        </w:rPr>
        <w:t xml:space="preserve">most </w:t>
      </w:r>
      <w:r w:rsidR="00C21851">
        <w:rPr>
          <w:rFonts w:asciiTheme="minorHAnsi" w:hAnsiTheme="minorHAnsi" w:cs="Arial"/>
        </w:rPr>
        <w:t>students</w:t>
      </w:r>
      <w:r w:rsidR="004F3A4D">
        <w:rPr>
          <w:rFonts w:asciiTheme="minorHAnsi" w:hAnsiTheme="minorHAnsi" w:cs="Arial"/>
        </w:rPr>
        <w:t xml:space="preserve"> </w:t>
      </w:r>
      <w:r w:rsidR="00044274">
        <w:rPr>
          <w:rFonts w:asciiTheme="minorHAnsi" w:hAnsiTheme="minorHAnsi" w:cs="Arial"/>
        </w:rPr>
        <w:t>taught combined s</w:t>
      </w:r>
      <w:r w:rsidR="001E2057">
        <w:rPr>
          <w:rFonts w:asciiTheme="minorHAnsi" w:hAnsiTheme="minorHAnsi" w:cs="Arial"/>
        </w:rPr>
        <w:t xml:space="preserve">cience by </w:t>
      </w:r>
      <w:r w:rsidR="00044274">
        <w:rPr>
          <w:rFonts w:asciiTheme="minorHAnsi" w:hAnsiTheme="minorHAnsi" w:cs="Arial"/>
        </w:rPr>
        <w:t>Mr.</w:t>
      </w:r>
      <w:r w:rsidR="004F3A4D">
        <w:rPr>
          <w:rFonts w:asciiTheme="minorHAnsi" w:hAnsiTheme="minorHAnsi" w:cs="Arial"/>
        </w:rPr>
        <w:t xml:space="preserve"> Callow and Mrs Jordan.</w:t>
      </w:r>
      <w:r w:rsidR="001E2057">
        <w:rPr>
          <w:rFonts w:asciiTheme="minorHAnsi" w:hAnsiTheme="minorHAnsi" w:cs="Arial"/>
        </w:rPr>
        <w:t xml:space="preserve"> </w:t>
      </w:r>
    </w:p>
    <w:p w14:paraId="52F0213A" w14:textId="77777777" w:rsidR="001E2057" w:rsidRPr="007B599F" w:rsidRDefault="001E2057" w:rsidP="007B599F">
      <w:pPr>
        <w:ind w:left="360"/>
        <w:rPr>
          <w:rFonts w:asciiTheme="minorHAnsi" w:hAnsiTheme="minorHAnsi" w:cs="Arial"/>
        </w:rPr>
      </w:pPr>
    </w:p>
    <w:p w14:paraId="61379877" w14:textId="77777777" w:rsidR="007B599F" w:rsidRDefault="007B599F" w:rsidP="007B599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>Revise Edexcel GCSE (9-1) Combined Science Higher Revision Guide</w:t>
      </w:r>
      <w:r w:rsidRPr="007B599F">
        <w:rPr>
          <w:rFonts w:asciiTheme="minorHAnsi" w:hAnsiTheme="minorHAnsi" w:cs="Arial"/>
          <w:color w:val="1F497D"/>
        </w:rPr>
        <w:t xml:space="preserve"> I</w:t>
      </w:r>
      <w:r w:rsidRPr="007B599F">
        <w:rPr>
          <w:rFonts w:asciiTheme="minorHAnsi" w:hAnsiTheme="minorHAnsi" w:cs="Arial"/>
          <w:color w:val="000000"/>
        </w:rPr>
        <w:t>SBN</w:t>
      </w:r>
      <w:r w:rsidRPr="007B599F">
        <w:rPr>
          <w:rFonts w:asciiTheme="minorHAnsi" w:hAnsiTheme="minorHAnsi" w:cs="Arial"/>
        </w:rPr>
        <w:t xml:space="preserve"> 9781292131634 </w:t>
      </w:r>
      <w:r w:rsidR="001E2057">
        <w:rPr>
          <w:rFonts w:asciiTheme="minorHAnsi" w:hAnsiTheme="minorHAnsi" w:cs="Arial"/>
        </w:rPr>
        <w:t>£4.50</w:t>
      </w:r>
    </w:p>
    <w:p w14:paraId="2CE10ABD" w14:textId="77777777" w:rsidR="007B599F" w:rsidRDefault="007B599F" w:rsidP="004F3A4D">
      <w:pPr>
        <w:ind w:left="360"/>
        <w:rPr>
          <w:rFonts w:asciiTheme="minorHAnsi" w:hAnsiTheme="minorHAnsi" w:cs="Arial"/>
        </w:rPr>
      </w:pPr>
    </w:p>
    <w:p w14:paraId="5065B1A7" w14:textId="77777777" w:rsidR="004F3A4D" w:rsidRDefault="004F3A4D" w:rsidP="004F3A4D">
      <w:pPr>
        <w:tabs>
          <w:tab w:val="left" w:pos="6720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following book is recommended for </w:t>
      </w:r>
      <w:r w:rsidR="00E712DC">
        <w:rPr>
          <w:rFonts w:asciiTheme="minorHAnsi" w:hAnsiTheme="minorHAnsi" w:cs="Arial"/>
        </w:rPr>
        <w:t>most</w:t>
      </w:r>
      <w:r>
        <w:rPr>
          <w:rFonts w:asciiTheme="minorHAnsi" w:hAnsiTheme="minorHAnsi" w:cs="Arial"/>
        </w:rPr>
        <w:t xml:space="preserve"> students taught combined science by Mrs Jordan, </w:t>
      </w:r>
      <w:r w:rsidR="00044274">
        <w:rPr>
          <w:rFonts w:asciiTheme="minorHAnsi" w:hAnsiTheme="minorHAnsi" w:cs="Arial"/>
        </w:rPr>
        <w:t>Mr.</w:t>
      </w:r>
      <w:r>
        <w:rPr>
          <w:rFonts w:asciiTheme="minorHAnsi" w:hAnsiTheme="minorHAnsi" w:cs="Arial"/>
        </w:rPr>
        <w:t xml:space="preserve"> Spiess, Miss Sherwin and Mrs Charles.</w:t>
      </w:r>
    </w:p>
    <w:p w14:paraId="685D27F6" w14:textId="77777777" w:rsidR="004F3A4D" w:rsidRPr="004F3A4D" w:rsidRDefault="004F3A4D" w:rsidP="004F3A4D">
      <w:pPr>
        <w:tabs>
          <w:tab w:val="left" w:pos="6720"/>
        </w:tabs>
        <w:ind w:left="360"/>
        <w:rPr>
          <w:rFonts w:asciiTheme="minorHAnsi" w:hAnsiTheme="minorHAnsi" w:cs="Arial"/>
        </w:rPr>
      </w:pPr>
    </w:p>
    <w:p w14:paraId="58D2EF78" w14:textId="77777777" w:rsidR="007B599F" w:rsidRPr="007B599F" w:rsidRDefault="007B599F" w:rsidP="007B599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Combined Science Foundation Revision Guide ISBN 9781292131597 </w:t>
      </w:r>
      <w:r w:rsidR="001E2057">
        <w:rPr>
          <w:rFonts w:asciiTheme="minorHAnsi" w:hAnsiTheme="minorHAnsi" w:cs="Arial"/>
        </w:rPr>
        <w:t>£4.50</w:t>
      </w:r>
    </w:p>
    <w:p w14:paraId="2F39A609" w14:textId="77777777" w:rsidR="00C21851" w:rsidRDefault="00C21851" w:rsidP="00C21851">
      <w:pPr>
        <w:ind w:right="567" w:firstLine="360"/>
        <w:jc w:val="both"/>
        <w:rPr>
          <w:rFonts w:asciiTheme="minorHAnsi" w:hAnsiTheme="minorHAnsi" w:cs="Arial"/>
        </w:rPr>
      </w:pPr>
    </w:p>
    <w:p w14:paraId="51A38022" w14:textId="77777777" w:rsidR="00062AF5" w:rsidRDefault="001E2057" w:rsidP="00062AF5">
      <w:pPr>
        <w:ind w:left="360" w:right="567"/>
        <w:jc w:val="both"/>
      </w:pPr>
      <w:r>
        <w:t>If you/your child are unsure which book/s to purchase p</w:t>
      </w:r>
      <w:r w:rsidR="00836E99">
        <w:t>lease e</w:t>
      </w:r>
      <w:r w:rsidR="00246544">
        <w:t>mail</w:t>
      </w:r>
      <w:r>
        <w:t xml:space="preserve"> </w:t>
      </w:r>
      <w:r w:rsidR="007B599F">
        <w:t xml:space="preserve">me </w:t>
      </w:r>
      <w:r>
        <w:t xml:space="preserve">or ask </w:t>
      </w:r>
      <w:r w:rsidR="004F3A4D">
        <w:t xml:space="preserve">your child to check with </w:t>
      </w:r>
      <w:r>
        <w:t xml:space="preserve">the class teacher for guidance. </w:t>
      </w:r>
      <w:r w:rsidR="00062AF5">
        <w:t>Cash or cheque made payable to ‘Isca’ should be taken to reception where a receipt will be issued which can be exchanged for the book/s at the science prep room.</w:t>
      </w:r>
    </w:p>
    <w:p w14:paraId="08778287" w14:textId="77777777" w:rsidR="001E2057" w:rsidRDefault="001E2057" w:rsidP="004F3A4D">
      <w:pPr>
        <w:tabs>
          <w:tab w:val="left" w:pos="6942"/>
        </w:tabs>
        <w:ind w:right="567"/>
        <w:jc w:val="both"/>
      </w:pPr>
    </w:p>
    <w:p w14:paraId="6BD73747" w14:textId="77777777" w:rsidR="001E2057" w:rsidRDefault="001E2057" w:rsidP="001E2057">
      <w:pPr>
        <w:tabs>
          <w:tab w:val="left" w:pos="6942"/>
        </w:tabs>
        <w:ind w:right="567" w:firstLine="360"/>
        <w:jc w:val="both"/>
      </w:pPr>
    </w:p>
    <w:p w14:paraId="3A708E83" w14:textId="77777777" w:rsidR="007B599F" w:rsidRDefault="007B599F" w:rsidP="001E2057">
      <w:pPr>
        <w:tabs>
          <w:tab w:val="left" w:pos="6942"/>
        </w:tabs>
        <w:ind w:right="567" w:firstLine="360"/>
        <w:jc w:val="both"/>
      </w:pPr>
      <w:r>
        <w:t>Best wishes,</w:t>
      </w:r>
      <w:r w:rsidR="001E2057">
        <w:tab/>
      </w:r>
    </w:p>
    <w:p w14:paraId="0B180AD7" w14:textId="77777777" w:rsidR="001E2057" w:rsidRDefault="001E2057" w:rsidP="001E2057">
      <w:pPr>
        <w:ind w:right="567"/>
        <w:jc w:val="both"/>
      </w:pPr>
    </w:p>
    <w:p w14:paraId="34648604" w14:textId="77777777" w:rsidR="001E2057" w:rsidRDefault="001E2057" w:rsidP="009C2397">
      <w:pPr>
        <w:ind w:left="284" w:right="567"/>
        <w:jc w:val="both"/>
      </w:pPr>
    </w:p>
    <w:p w14:paraId="0F760BDE" w14:textId="77777777" w:rsidR="001E2057" w:rsidRDefault="001E2057" w:rsidP="004F3A4D">
      <w:pPr>
        <w:tabs>
          <w:tab w:val="left" w:pos="1422"/>
        </w:tabs>
        <w:ind w:right="567"/>
        <w:jc w:val="both"/>
      </w:pPr>
    </w:p>
    <w:p w14:paraId="3EB1F0E8" w14:textId="77777777" w:rsidR="009C2397" w:rsidRDefault="004F3A4D" w:rsidP="007B599F">
      <w:pPr>
        <w:ind w:left="284" w:right="567" w:firstLine="76"/>
        <w:jc w:val="both"/>
      </w:pPr>
      <w:r>
        <w:t>Rachael Jordan</w:t>
      </w:r>
    </w:p>
    <w:p w14:paraId="4B73C308" w14:textId="77777777" w:rsidR="009C2397" w:rsidRDefault="009C2397" w:rsidP="007B599F">
      <w:pPr>
        <w:ind w:left="284" w:right="567" w:firstLine="76"/>
        <w:jc w:val="both"/>
      </w:pPr>
      <w:r>
        <w:t>Head of Science</w:t>
      </w:r>
    </w:p>
    <w:p w14:paraId="330DE013" w14:textId="77777777" w:rsidR="009C2397" w:rsidRDefault="00621D18" w:rsidP="007B599F">
      <w:pPr>
        <w:ind w:left="284" w:right="567" w:firstLine="76"/>
        <w:jc w:val="both"/>
      </w:pPr>
      <w:hyperlink r:id="rId7" w:history="1">
        <w:r w:rsidR="00062AF5" w:rsidRPr="00003A72">
          <w:rPr>
            <w:rStyle w:val="Hyperlink"/>
          </w:rPr>
          <w:t>rbrown@iscaexeter.co.uk</w:t>
        </w:r>
      </w:hyperlink>
    </w:p>
    <w:p w14:paraId="365A0E65" w14:textId="77777777" w:rsidR="00062AF5" w:rsidRPr="00F07817" w:rsidRDefault="00062AF5" w:rsidP="007B599F">
      <w:pPr>
        <w:ind w:left="284" w:right="567" w:firstLine="76"/>
        <w:jc w:val="both"/>
      </w:pPr>
    </w:p>
    <w:p w14:paraId="37E71C32" w14:textId="77777777" w:rsidR="00571F8C" w:rsidRDefault="00571F8C" w:rsidP="00571F8C">
      <w:pPr>
        <w:pStyle w:val="BasicParagraph"/>
        <w:tabs>
          <w:tab w:val="left" w:pos="12049"/>
          <w:tab w:val="left" w:pos="12191"/>
        </w:tabs>
        <w:ind w:left="-426" w:firstLine="141"/>
        <w:jc w:val="center"/>
        <w:rPr>
          <w:rFonts w:ascii="PFDinTextPro-Bold" w:hAnsi="PFDinTextPro-Bold" w:cs="PFDinTextPro-Bold"/>
          <w:b/>
          <w:bCs/>
          <w:spacing w:val="7"/>
        </w:rPr>
      </w:pPr>
      <w:r w:rsidRPr="004E1A85">
        <w:rPr>
          <w:rFonts w:ascii="PFDinTextPro-Light" w:hAnsi="PFDinTextPro-Light" w:cs="PFDinTextPro-Light"/>
          <w:spacing w:val="7"/>
          <w:sz w:val="23"/>
        </w:rPr>
        <w:t xml:space="preserve">Isca Academy, Earl Richards Road South, Exeter EX2 6AP    T: 01392 </w:t>
      </w:r>
      <w:proofErr w:type="gramStart"/>
      <w:r w:rsidRPr="00987F95">
        <w:rPr>
          <w:rFonts w:ascii="PFDinTextPro-Light" w:hAnsi="PFDinTextPro-Light" w:cs="PFDinTextPro-Light"/>
          <w:color w:val="595959"/>
          <w:spacing w:val="7"/>
          <w:sz w:val="23"/>
        </w:rPr>
        <w:t xml:space="preserve">204082  </w:t>
      </w:r>
      <w:r w:rsidRPr="00987F95">
        <w:rPr>
          <w:rFonts w:ascii="PFDinTextPro-Bold" w:hAnsi="PFDinTextPro-Bold" w:cs="PFDinTextPro-Bold"/>
          <w:b/>
          <w:bCs/>
          <w:color w:val="595959"/>
          <w:spacing w:val="7"/>
          <w:sz w:val="23"/>
        </w:rPr>
        <w:t>www.iscaexeter.co.uk</w:t>
      </w:r>
      <w:proofErr w:type="gramEnd"/>
      <w:r w:rsidR="00621D18">
        <w:rPr>
          <w:rFonts w:ascii="PFDinTextPro-Bold" w:hAnsi="PFDinTextPro-Bold" w:cs="PFDinTextPro-Bold"/>
          <w:b/>
          <w:bCs/>
          <w:noProof/>
          <w:spacing w:val="7"/>
        </w:rPr>
        <w:pict w14:anchorId="5FE3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43.3pt;height:1.7pt;mso-width-percent:0;mso-height-percent:0;mso-width-percent:0;mso-height-percent:0" o:hrpct="0" o:hralign="center" o:hr="t">
            <v:imagedata r:id="rId8" o:title="Default Line"/>
          </v:shape>
        </w:pict>
      </w:r>
    </w:p>
    <w:p w14:paraId="38318C65" w14:textId="77777777" w:rsidR="00246544" w:rsidRPr="00571F8C" w:rsidRDefault="00571F8C" w:rsidP="00062AF5">
      <w:pPr>
        <w:pStyle w:val="BasicParagraph"/>
        <w:jc w:val="center"/>
        <w:rPr>
          <w:rFonts w:ascii="PFDinTextPro-Light" w:hAnsi="PFDinTextPro-Light" w:cs="PFDinTextPro-Light"/>
          <w:sz w:val="20"/>
          <w:szCs w:val="20"/>
        </w:rPr>
      </w:pPr>
      <w:r>
        <w:rPr>
          <w:rFonts w:ascii="PFDinTextPro-Light" w:hAnsi="PFDinTextPro-Light" w:cs="PFDinTextPro-Light"/>
          <w:sz w:val="20"/>
          <w:szCs w:val="20"/>
        </w:rPr>
        <w:t>A member of the Ted Wragg Multi-Academy Trust</w:t>
      </w:r>
    </w:p>
    <w:sectPr w:rsidR="00246544" w:rsidRPr="00571F8C" w:rsidSect="009D4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418" w:bottom="568" w:left="56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12E97" w14:textId="77777777" w:rsidR="00621D18" w:rsidRDefault="00621D18">
      <w:r>
        <w:separator/>
      </w:r>
    </w:p>
  </w:endnote>
  <w:endnote w:type="continuationSeparator" w:id="0">
    <w:p w14:paraId="53DC2651" w14:textId="77777777" w:rsidR="00621D18" w:rsidRDefault="0062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Pro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FDinTextPro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B590" w14:textId="77777777" w:rsidR="00586E9E" w:rsidRDefault="0058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82CA" w14:textId="77777777" w:rsidR="004E1A85" w:rsidRDefault="004E1A85" w:rsidP="009D4A86">
    <w:pPr>
      <w:pStyle w:val="BasicParagraph"/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</w:p>
  <w:p w14:paraId="5ED15686" w14:textId="77777777" w:rsidR="004E1A85" w:rsidRDefault="004E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CBF2" w14:textId="77777777" w:rsidR="00586E9E" w:rsidRDefault="0058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FFD62" w14:textId="77777777" w:rsidR="00621D18" w:rsidRDefault="00621D18">
      <w:r>
        <w:separator/>
      </w:r>
    </w:p>
  </w:footnote>
  <w:footnote w:type="continuationSeparator" w:id="0">
    <w:p w14:paraId="1A460CB9" w14:textId="77777777" w:rsidR="00621D18" w:rsidRDefault="00621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03D8" w14:textId="77777777" w:rsidR="00586E9E" w:rsidRDefault="0058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B688" w14:textId="77777777" w:rsidR="004E1A85" w:rsidRDefault="00CB054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378DE3B5" wp14:editId="5965680D">
          <wp:simplePos x="0" y="0"/>
          <wp:positionH relativeFrom="column">
            <wp:posOffset>4413885</wp:posOffset>
          </wp:positionH>
          <wp:positionV relativeFrom="paragraph">
            <wp:posOffset>-283845</wp:posOffset>
          </wp:positionV>
          <wp:extent cx="2668905" cy="1892300"/>
          <wp:effectExtent l="0" t="0" r="0" b="0"/>
          <wp:wrapNone/>
          <wp:docPr id="7" name="Picture 1" descr="ISCA_Logo_Inter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A_Logo_Inter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A8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CB91" w14:textId="77777777" w:rsidR="00586E9E" w:rsidRDefault="0058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01B"/>
    <w:multiLevelType w:val="hybridMultilevel"/>
    <w:tmpl w:val="1AB0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1C5F"/>
    <w:multiLevelType w:val="hybridMultilevel"/>
    <w:tmpl w:val="329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86"/>
    <w:rsid w:val="00022D9E"/>
    <w:rsid w:val="00044274"/>
    <w:rsid w:val="00062AF5"/>
    <w:rsid w:val="00101009"/>
    <w:rsid w:val="00170975"/>
    <w:rsid w:val="001E2057"/>
    <w:rsid w:val="001E3FE7"/>
    <w:rsid w:val="00246544"/>
    <w:rsid w:val="003A17A9"/>
    <w:rsid w:val="004913CE"/>
    <w:rsid w:val="004E1A85"/>
    <w:rsid w:val="004F3A4D"/>
    <w:rsid w:val="00571F8C"/>
    <w:rsid w:val="00586E9E"/>
    <w:rsid w:val="00621D18"/>
    <w:rsid w:val="0072004C"/>
    <w:rsid w:val="00744A4E"/>
    <w:rsid w:val="00755638"/>
    <w:rsid w:val="007B599F"/>
    <w:rsid w:val="00836E99"/>
    <w:rsid w:val="00857DC1"/>
    <w:rsid w:val="00940679"/>
    <w:rsid w:val="00987F95"/>
    <w:rsid w:val="009C2397"/>
    <w:rsid w:val="009D4A86"/>
    <w:rsid w:val="00A82906"/>
    <w:rsid w:val="00AA1BE3"/>
    <w:rsid w:val="00B6073A"/>
    <w:rsid w:val="00C21851"/>
    <w:rsid w:val="00C25D0C"/>
    <w:rsid w:val="00C865DB"/>
    <w:rsid w:val="00CB0547"/>
    <w:rsid w:val="00CF117E"/>
    <w:rsid w:val="00D76E6D"/>
    <w:rsid w:val="00E36C17"/>
    <w:rsid w:val="00E712DC"/>
    <w:rsid w:val="00EE390A"/>
    <w:rsid w:val="00FC1A17"/>
    <w:rsid w:val="00FF4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F57C"/>
  <w15:docId w15:val="{F59A112F-CCE6-4678-B610-FCC04787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Normal"/>
    <w:link w:val="Foot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86"/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table" w:styleId="TableGrid">
    <w:name w:val="Table Grid"/>
    <w:basedOn w:val="TableNormal"/>
    <w:uiPriority w:val="59"/>
    <w:rsid w:val="000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99F"/>
    <w:pPr>
      <w:ind w:left="720"/>
    </w:pPr>
    <w:rPr>
      <w:rFonts w:ascii="Times New Roman" w:eastAsiaTheme="minorHAnsi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brown@iscaexeter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Bellini</dc:creator>
  <cp:lastModifiedBy>SDUNNE</cp:lastModifiedBy>
  <cp:revision>2</cp:revision>
  <cp:lastPrinted>2017-10-19T12:33:00Z</cp:lastPrinted>
  <dcterms:created xsi:type="dcterms:W3CDTF">2020-01-29T15:25:00Z</dcterms:created>
  <dcterms:modified xsi:type="dcterms:W3CDTF">2020-01-29T15:25:00Z</dcterms:modified>
</cp:coreProperties>
</file>