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5F" w:rsidRPr="00EC5C17" w:rsidRDefault="007E2657" w:rsidP="00085F5F">
      <w:pPr>
        <w:pStyle w:val="Title"/>
        <w:jc w:val="left"/>
      </w:pPr>
      <w:r w:rsidRPr="007E265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-266700</wp:posOffset>
            </wp:positionV>
            <wp:extent cx="974725" cy="781050"/>
            <wp:effectExtent l="0" t="0" r="0" b="0"/>
            <wp:wrapNone/>
            <wp:docPr id="1" name="Picture 1" descr="C:\Users\Aimee.Mitchell\Google Drive\Laptop\Desktop\ISCA Academy\Marketing and PR\New Logo\isca_logo_fina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mee.Mitchell\Google Drive\Laptop\Desktop\ISCA Academy\Marketing and PR\New Logo\isca_logo_final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5F5F" w:rsidRPr="00EC5C17">
        <w:t> </w:t>
      </w:r>
      <w:r w:rsidR="00085F5F">
        <w:t xml:space="preserve">                                                     </w:t>
      </w:r>
      <w:r>
        <w:t xml:space="preserve">                           </w:t>
      </w:r>
      <w:r w:rsidR="00085F5F">
        <w:t xml:space="preserve">   </w:t>
      </w:r>
      <w:r w:rsidR="00085F5F">
        <w:rPr>
          <w:noProof/>
          <w:lang w:eastAsia="en-GB"/>
        </w:rPr>
        <w:drawing>
          <wp:inline distT="0" distB="0" distL="0" distR="0" wp14:anchorId="52B46B6E" wp14:editId="6E8A2A4F">
            <wp:extent cx="1097280" cy="525780"/>
            <wp:effectExtent l="0" t="0" r="7620" b="7620"/>
            <wp:docPr id="3" name="Picture 3" descr="TWM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MA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F5F" w:rsidRDefault="00085F5F" w:rsidP="00085F5F">
      <w:pPr>
        <w:pStyle w:val="Title"/>
        <w:rPr>
          <w:rFonts w:ascii="Arial" w:hAnsi="Arial" w:cs="Arial"/>
          <w:sz w:val="24"/>
          <w:szCs w:val="24"/>
        </w:rPr>
      </w:pPr>
    </w:p>
    <w:p w:rsidR="00085F5F" w:rsidRPr="00A96701" w:rsidRDefault="00085F5F" w:rsidP="00085F5F">
      <w:pPr>
        <w:pStyle w:val="Pa4"/>
        <w:rPr>
          <w:rFonts w:asciiTheme="minorHAnsi" w:hAnsiTheme="minorHAnsi" w:cs="GillSans"/>
          <w:b/>
          <w:sz w:val="18"/>
          <w:szCs w:val="18"/>
        </w:rPr>
      </w:pPr>
      <w:r w:rsidRPr="00DA3F96">
        <w:rPr>
          <w:rFonts w:asciiTheme="minorHAnsi" w:hAnsiTheme="minorHAnsi" w:cs="GillSans"/>
          <w:b/>
          <w:sz w:val="40"/>
          <w:szCs w:val="40"/>
        </w:rPr>
        <w:t>ISCA ACADEMY –</w:t>
      </w:r>
      <w:r w:rsidR="00DA3F96">
        <w:rPr>
          <w:rFonts w:asciiTheme="minorHAnsi" w:hAnsiTheme="minorHAnsi" w:cs="GillSans"/>
          <w:b/>
          <w:sz w:val="40"/>
          <w:szCs w:val="40"/>
        </w:rPr>
        <w:t xml:space="preserve"> </w:t>
      </w:r>
      <w:r w:rsidRPr="00DA3F96">
        <w:rPr>
          <w:rFonts w:asciiTheme="minorHAnsi" w:hAnsiTheme="minorHAnsi" w:cs="GillSans"/>
          <w:b/>
          <w:sz w:val="40"/>
          <w:szCs w:val="40"/>
        </w:rPr>
        <w:t>JOB DESCRIPTION</w:t>
      </w:r>
      <w:r w:rsidR="00A96701">
        <w:rPr>
          <w:rFonts w:asciiTheme="minorHAnsi" w:hAnsiTheme="minorHAnsi" w:cs="GillSans"/>
          <w:b/>
          <w:sz w:val="40"/>
          <w:szCs w:val="40"/>
        </w:rPr>
        <w:t xml:space="preserve"> </w:t>
      </w:r>
    </w:p>
    <w:p w:rsidR="00085F5F" w:rsidRPr="005142AF" w:rsidRDefault="00085F5F" w:rsidP="00085F5F">
      <w:pPr>
        <w:pStyle w:val="Pa6"/>
        <w:jc w:val="center"/>
        <w:rPr>
          <w:rFonts w:cs="GillSans"/>
          <w:sz w:val="36"/>
          <w:szCs w:val="36"/>
        </w:rPr>
      </w:pPr>
    </w:p>
    <w:p w:rsidR="00085F5F" w:rsidRPr="005D4226" w:rsidRDefault="00085F5F" w:rsidP="00085F5F">
      <w:pPr>
        <w:pStyle w:val="Pa6"/>
        <w:spacing w:line="240" w:lineRule="auto"/>
        <w:contextualSpacing/>
        <w:rPr>
          <w:rFonts w:asciiTheme="minorHAnsi" w:hAnsiTheme="minorHAnsi" w:cs="Arial"/>
          <w:sz w:val="28"/>
          <w:szCs w:val="28"/>
        </w:rPr>
      </w:pPr>
      <w:r w:rsidRPr="005D4226">
        <w:rPr>
          <w:rFonts w:asciiTheme="minorHAnsi" w:hAnsiTheme="minorHAnsi" w:cs="Arial"/>
          <w:sz w:val="28"/>
          <w:szCs w:val="28"/>
        </w:rPr>
        <w:t>Post:</w:t>
      </w:r>
      <w:r w:rsidRPr="005D4226">
        <w:rPr>
          <w:rFonts w:asciiTheme="minorHAnsi" w:hAnsiTheme="minorHAnsi" w:cs="Arial"/>
          <w:sz w:val="28"/>
          <w:szCs w:val="28"/>
        </w:rPr>
        <w:tab/>
      </w:r>
      <w:r w:rsidRPr="005D4226">
        <w:rPr>
          <w:rFonts w:asciiTheme="minorHAnsi" w:hAnsiTheme="minorHAnsi" w:cs="Arial"/>
          <w:sz w:val="28"/>
          <w:szCs w:val="28"/>
        </w:rPr>
        <w:tab/>
      </w:r>
      <w:r w:rsidRPr="005D4226">
        <w:rPr>
          <w:rFonts w:asciiTheme="minorHAnsi" w:hAnsiTheme="minorHAnsi" w:cs="Arial"/>
          <w:sz w:val="28"/>
          <w:szCs w:val="28"/>
        </w:rPr>
        <w:tab/>
      </w:r>
      <w:r w:rsidR="005F2D4B">
        <w:rPr>
          <w:rFonts w:asciiTheme="minorHAnsi" w:hAnsiTheme="minorHAnsi" w:cs="Arial"/>
          <w:sz w:val="28"/>
          <w:szCs w:val="28"/>
        </w:rPr>
        <w:t>Attendance and Welfare Support</w:t>
      </w:r>
      <w:r w:rsidR="00153038">
        <w:rPr>
          <w:rFonts w:asciiTheme="minorHAnsi" w:hAnsiTheme="minorHAnsi" w:cs="Arial"/>
          <w:sz w:val="28"/>
          <w:szCs w:val="28"/>
        </w:rPr>
        <w:t xml:space="preserve"> Coordinator </w:t>
      </w:r>
    </w:p>
    <w:p w:rsidR="00085F5F" w:rsidRPr="005D4226" w:rsidRDefault="00EC1B73" w:rsidP="00085F5F">
      <w:pPr>
        <w:spacing w:line="240" w:lineRule="auto"/>
        <w:contextualSpacing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Grade:</w:t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 w:rsidR="005F2D4B">
        <w:rPr>
          <w:rFonts w:cs="Arial"/>
          <w:bCs/>
          <w:sz w:val="28"/>
          <w:szCs w:val="28"/>
        </w:rPr>
        <w:t>C</w:t>
      </w:r>
    </w:p>
    <w:p w:rsidR="00085F5F" w:rsidRPr="005D4226" w:rsidRDefault="00085F5F" w:rsidP="00085F5F">
      <w:pPr>
        <w:spacing w:line="240" w:lineRule="auto"/>
        <w:contextualSpacing/>
        <w:jc w:val="both"/>
        <w:rPr>
          <w:rFonts w:cs="Arial"/>
          <w:bCs/>
          <w:sz w:val="28"/>
          <w:szCs w:val="28"/>
        </w:rPr>
      </w:pPr>
      <w:r w:rsidRPr="005D4226">
        <w:rPr>
          <w:rFonts w:cs="Arial"/>
          <w:bCs/>
          <w:sz w:val="28"/>
          <w:szCs w:val="28"/>
        </w:rPr>
        <w:t xml:space="preserve">Line Manager: </w:t>
      </w:r>
      <w:r w:rsidRPr="005D4226">
        <w:rPr>
          <w:rFonts w:cs="Arial"/>
          <w:bCs/>
          <w:sz w:val="28"/>
          <w:szCs w:val="28"/>
        </w:rPr>
        <w:tab/>
      </w:r>
      <w:r w:rsidR="005F2D4B">
        <w:rPr>
          <w:rFonts w:cs="Arial"/>
          <w:bCs/>
          <w:sz w:val="28"/>
          <w:szCs w:val="28"/>
        </w:rPr>
        <w:t xml:space="preserve">Assistant </w:t>
      </w:r>
      <w:r w:rsidR="0094174B">
        <w:rPr>
          <w:rFonts w:cs="Arial"/>
          <w:bCs/>
          <w:sz w:val="28"/>
          <w:szCs w:val="28"/>
        </w:rPr>
        <w:t>Headteacher (Inclusion)</w:t>
      </w:r>
    </w:p>
    <w:p w:rsidR="00085F5F" w:rsidRPr="005142AF" w:rsidRDefault="00085F5F" w:rsidP="00085F5F">
      <w:pPr>
        <w:rPr>
          <w:rFonts w:ascii="Arial" w:hAnsi="Arial" w:cs="Arial"/>
        </w:rPr>
      </w:pPr>
    </w:p>
    <w:p w:rsidR="00085F5F" w:rsidRPr="005142AF" w:rsidRDefault="00085F5F" w:rsidP="00085F5F">
      <w:pPr>
        <w:spacing w:line="240" w:lineRule="auto"/>
        <w:contextualSpacing/>
        <w:jc w:val="both"/>
        <w:rPr>
          <w:rFonts w:ascii="Arial" w:hAnsi="Arial" w:cs="Arial"/>
        </w:rPr>
      </w:pPr>
    </w:p>
    <w:p w:rsidR="00085F5F" w:rsidRPr="005142AF" w:rsidRDefault="00085F5F" w:rsidP="00085F5F">
      <w:pPr>
        <w:shd w:val="clear" w:color="auto" w:fill="F2F2F2"/>
        <w:spacing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142AF">
        <w:rPr>
          <w:rFonts w:ascii="Arial" w:hAnsi="Arial" w:cs="Arial"/>
          <w:b/>
          <w:bCs/>
          <w:sz w:val="24"/>
          <w:szCs w:val="24"/>
        </w:rPr>
        <w:t>JOB PURPOSE</w:t>
      </w:r>
    </w:p>
    <w:p w:rsidR="00085F5F" w:rsidRPr="005142AF" w:rsidRDefault="00085F5F" w:rsidP="00085F5F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EC1B73" w:rsidRPr="00EC1B73" w:rsidRDefault="00EC1B73" w:rsidP="00F47091">
      <w:pPr>
        <w:spacing w:after="0" w:line="240" w:lineRule="auto"/>
        <w:jc w:val="both"/>
        <w:rPr>
          <w:rFonts w:cs="Arial"/>
          <w:sz w:val="24"/>
          <w:szCs w:val="24"/>
        </w:rPr>
      </w:pPr>
      <w:r w:rsidRPr="00EC1B73">
        <w:rPr>
          <w:rFonts w:eastAsia="Times New Roman" w:cs="Arial"/>
          <w:sz w:val="24"/>
          <w:szCs w:val="24"/>
          <w:lang w:eastAsia="en-GB"/>
        </w:rPr>
        <w:t>To work u</w:t>
      </w:r>
      <w:r w:rsidR="00ED5829">
        <w:rPr>
          <w:rFonts w:eastAsia="Times New Roman" w:cs="Arial"/>
          <w:sz w:val="24"/>
          <w:szCs w:val="24"/>
          <w:lang w:eastAsia="en-GB"/>
        </w:rPr>
        <w:t xml:space="preserve">nder the instruction of </w:t>
      </w:r>
      <w:r w:rsidR="00BA2558">
        <w:rPr>
          <w:rFonts w:eastAsia="Times New Roman" w:cs="Arial"/>
          <w:sz w:val="24"/>
          <w:szCs w:val="24"/>
          <w:lang w:eastAsia="en-GB"/>
        </w:rPr>
        <w:t>the Assistant</w:t>
      </w:r>
      <w:bookmarkStart w:id="0" w:name="_GoBack"/>
      <w:bookmarkEnd w:id="0"/>
      <w:r w:rsidR="0094174B">
        <w:rPr>
          <w:rFonts w:eastAsia="Times New Roman" w:cs="Arial"/>
          <w:sz w:val="24"/>
          <w:szCs w:val="24"/>
          <w:lang w:eastAsia="en-GB"/>
        </w:rPr>
        <w:t xml:space="preserve"> Headteacher (Inclusion), in conjunction with the Inclusion Team, to co-ordinate the school’s </w:t>
      </w:r>
      <w:r w:rsidR="00153038">
        <w:rPr>
          <w:rFonts w:eastAsia="Times New Roman" w:cs="Arial"/>
          <w:sz w:val="24"/>
          <w:szCs w:val="24"/>
          <w:lang w:eastAsia="en-GB"/>
        </w:rPr>
        <w:t>support for vulnerable children who are not able to access school or their full curriculum package, with a view to integrating them</w:t>
      </w:r>
      <w:r w:rsidR="005F2D4B">
        <w:rPr>
          <w:rFonts w:eastAsia="Times New Roman" w:cs="Arial"/>
          <w:sz w:val="24"/>
          <w:szCs w:val="24"/>
          <w:lang w:eastAsia="en-GB"/>
        </w:rPr>
        <w:t xml:space="preserve"> fully</w:t>
      </w:r>
      <w:r w:rsidR="00153038">
        <w:rPr>
          <w:rFonts w:eastAsia="Times New Roman" w:cs="Arial"/>
          <w:sz w:val="24"/>
          <w:szCs w:val="24"/>
          <w:lang w:eastAsia="en-GB"/>
        </w:rPr>
        <w:t xml:space="preserve"> into education. </w:t>
      </w:r>
    </w:p>
    <w:p w:rsidR="00085F5F" w:rsidRDefault="00085F5F" w:rsidP="00F47091">
      <w:pPr>
        <w:spacing w:after="0" w:line="240" w:lineRule="auto"/>
        <w:ind w:left="567"/>
        <w:jc w:val="both"/>
        <w:rPr>
          <w:sz w:val="24"/>
        </w:rPr>
      </w:pPr>
    </w:p>
    <w:p w:rsidR="00085F5F" w:rsidRPr="00D049AD" w:rsidRDefault="00085F5F" w:rsidP="00085F5F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085F5F" w:rsidRPr="00FD6A30" w:rsidRDefault="00085F5F" w:rsidP="00085F5F">
      <w:pPr>
        <w:pStyle w:val="Heading1"/>
        <w:shd w:val="clear" w:color="auto" w:fill="F2F2F2"/>
        <w:contextualSpacing/>
        <w:rPr>
          <w:rFonts w:ascii="Arial" w:hAnsi="Arial" w:cs="Arial"/>
          <w:b/>
          <w:bCs/>
          <w:sz w:val="24"/>
          <w:szCs w:val="24"/>
          <w:u w:val="none"/>
        </w:rPr>
      </w:pPr>
      <w:r>
        <w:rPr>
          <w:rFonts w:ascii="Arial" w:hAnsi="Arial" w:cs="Arial"/>
          <w:b/>
          <w:bCs/>
          <w:sz w:val="24"/>
          <w:szCs w:val="24"/>
          <w:u w:val="none"/>
        </w:rPr>
        <w:t>MAIN AREAS OF RESPONSIBILITY</w:t>
      </w:r>
    </w:p>
    <w:p w:rsidR="00EC1B73" w:rsidRPr="00EC1B73" w:rsidRDefault="00EC1B73" w:rsidP="00EC1B73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EC1B73" w:rsidRPr="00EC1B73" w:rsidRDefault="00EC1B73" w:rsidP="00EC1B7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 w:rsidRPr="00EC1B73">
        <w:rPr>
          <w:rFonts w:eastAsia="Times New Roman" w:cs="Arial"/>
          <w:sz w:val="24"/>
          <w:szCs w:val="24"/>
          <w:lang w:eastAsia="en-GB"/>
        </w:rPr>
        <w:t xml:space="preserve">To </w:t>
      </w:r>
      <w:r w:rsidR="00CD2CA6">
        <w:rPr>
          <w:rFonts w:eastAsia="Times New Roman" w:cs="Arial"/>
          <w:sz w:val="24"/>
          <w:szCs w:val="24"/>
          <w:lang w:eastAsia="en-GB"/>
        </w:rPr>
        <w:t xml:space="preserve">provide </w:t>
      </w:r>
      <w:r w:rsidRPr="00EC1B73">
        <w:rPr>
          <w:rFonts w:eastAsia="Times New Roman" w:cs="Arial"/>
          <w:sz w:val="24"/>
          <w:szCs w:val="24"/>
          <w:lang w:eastAsia="en-GB"/>
        </w:rPr>
        <w:t>support</w:t>
      </w:r>
      <w:r w:rsidR="00CD2CA6">
        <w:rPr>
          <w:rFonts w:eastAsia="Times New Roman" w:cs="Arial"/>
          <w:sz w:val="24"/>
          <w:szCs w:val="24"/>
          <w:lang w:eastAsia="en-GB"/>
        </w:rPr>
        <w:t xml:space="preserve"> and</w:t>
      </w:r>
      <w:r w:rsidRPr="00EC1B73">
        <w:rPr>
          <w:rFonts w:eastAsia="Times New Roman" w:cs="Arial"/>
          <w:sz w:val="24"/>
          <w:szCs w:val="24"/>
          <w:lang w:eastAsia="en-GB"/>
        </w:rPr>
        <w:t xml:space="preserve"> access to learning by:</w:t>
      </w:r>
    </w:p>
    <w:p w:rsidR="00EC1B73" w:rsidRPr="00EC1B73" w:rsidRDefault="00BB07D0" w:rsidP="00EC1B73">
      <w:pPr>
        <w:numPr>
          <w:ilvl w:val="0"/>
          <w:numId w:val="5"/>
        </w:numPr>
        <w:spacing w:after="0" w:line="240" w:lineRule="auto"/>
        <w:ind w:left="567"/>
        <w:jc w:val="both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w</w:t>
      </w:r>
      <w:r w:rsidR="00EC1B73" w:rsidRPr="00EC1B73">
        <w:rPr>
          <w:rFonts w:eastAsia="Times New Roman" w:cs="Arial"/>
          <w:sz w:val="24"/>
          <w:szCs w:val="24"/>
          <w:lang w:eastAsia="en-GB"/>
        </w:rPr>
        <w:t xml:space="preserve">orking </w:t>
      </w:r>
      <w:r w:rsidR="005F2D4B">
        <w:rPr>
          <w:rFonts w:eastAsia="Times New Roman" w:cs="Arial"/>
          <w:sz w:val="24"/>
          <w:szCs w:val="24"/>
          <w:lang w:eastAsia="en-GB"/>
        </w:rPr>
        <w:t>closely with the Attendance Officer and Education Welfare Officer to support children whose attendance is causing significant concern, eg. school refusing;</w:t>
      </w:r>
    </w:p>
    <w:p w:rsidR="00EC1B73" w:rsidRDefault="00BB07D0" w:rsidP="00EC1B73">
      <w:pPr>
        <w:pStyle w:val="ListParagraph"/>
        <w:numPr>
          <w:ilvl w:val="0"/>
          <w:numId w:val="5"/>
        </w:numPr>
        <w:spacing w:line="240" w:lineRule="auto"/>
        <w:ind w:left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EC1B73" w:rsidRPr="00EC1B73">
        <w:rPr>
          <w:rFonts w:cs="Arial"/>
          <w:sz w:val="24"/>
          <w:szCs w:val="24"/>
        </w:rPr>
        <w:t xml:space="preserve">nsuring </w:t>
      </w:r>
      <w:r w:rsidR="005F2D4B">
        <w:rPr>
          <w:rFonts w:cs="Arial"/>
          <w:sz w:val="24"/>
          <w:szCs w:val="24"/>
        </w:rPr>
        <w:t xml:space="preserve">that </w:t>
      </w:r>
      <w:r w:rsidR="00EC1B73" w:rsidRPr="00EC1B73">
        <w:rPr>
          <w:rFonts w:cs="Arial"/>
          <w:sz w:val="24"/>
          <w:szCs w:val="24"/>
        </w:rPr>
        <w:t>all</w:t>
      </w:r>
      <w:r w:rsidR="00F47091">
        <w:rPr>
          <w:rFonts w:cs="Arial"/>
          <w:sz w:val="24"/>
          <w:szCs w:val="24"/>
        </w:rPr>
        <w:t xml:space="preserve"> students</w:t>
      </w:r>
      <w:r w:rsidR="00EC1B73" w:rsidRPr="00EC1B73">
        <w:rPr>
          <w:rFonts w:cs="Arial"/>
          <w:sz w:val="24"/>
          <w:szCs w:val="24"/>
        </w:rPr>
        <w:t xml:space="preserve"> have equal access to opp</w:t>
      </w:r>
      <w:r>
        <w:rPr>
          <w:rFonts w:cs="Arial"/>
          <w:sz w:val="24"/>
          <w:szCs w:val="24"/>
        </w:rPr>
        <w:t>ortunities to learn and develop by removing any barriers arising from their personal circumstances</w:t>
      </w:r>
      <w:r w:rsidR="00CD2CA6">
        <w:rPr>
          <w:rFonts w:cs="Arial"/>
          <w:sz w:val="24"/>
          <w:szCs w:val="24"/>
        </w:rPr>
        <w:t xml:space="preserve"> and supporting them to access their education</w:t>
      </w:r>
      <w:r>
        <w:rPr>
          <w:rFonts w:cs="Arial"/>
          <w:sz w:val="24"/>
          <w:szCs w:val="24"/>
        </w:rPr>
        <w:t>.</w:t>
      </w:r>
    </w:p>
    <w:p w:rsidR="00085F5F" w:rsidRPr="001B1068" w:rsidRDefault="00085F5F" w:rsidP="00EC1B7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085F5F" w:rsidRPr="00FD6A30" w:rsidRDefault="00085F5F" w:rsidP="00085F5F">
      <w:pPr>
        <w:pStyle w:val="Heading1"/>
        <w:shd w:val="clear" w:color="auto" w:fill="F2F2F2"/>
        <w:contextualSpacing/>
        <w:rPr>
          <w:rFonts w:ascii="Arial" w:hAnsi="Arial" w:cs="Arial"/>
          <w:b/>
          <w:sz w:val="24"/>
          <w:szCs w:val="24"/>
          <w:u w:val="none"/>
          <w:lang w:val="en-US"/>
        </w:rPr>
      </w:pPr>
      <w:r>
        <w:rPr>
          <w:rFonts w:ascii="Arial" w:hAnsi="Arial" w:cs="Arial"/>
          <w:b/>
          <w:sz w:val="24"/>
          <w:szCs w:val="24"/>
          <w:u w:val="none"/>
        </w:rPr>
        <w:t>KEY TASKS</w:t>
      </w:r>
    </w:p>
    <w:p w:rsidR="00085F5F" w:rsidRDefault="00085F5F" w:rsidP="00085F5F">
      <w:pPr>
        <w:spacing w:line="240" w:lineRule="auto"/>
        <w:contextualSpacing/>
        <w:jc w:val="both"/>
        <w:rPr>
          <w:rFonts w:ascii="Arial" w:hAnsi="Arial" w:cs="Arial"/>
        </w:rPr>
      </w:pPr>
      <w:r w:rsidRPr="00BD6A55">
        <w:rPr>
          <w:rFonts w:ascii="Arial" w:hAnsi="Arial" w:cs="Arial"/>
        </w:rPr>
        <w:t> </w:t>
      </w:r>
    </w:p>
    <w:p w:rsidR="006B46F5" w:rsidRDefault="006B46F5" w:rsidP="006B46F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u w:val="single"/>
          <w:lang w:eastAsia="en-GB"/>
        </w:rPr>
        <w:t>Pastoral and Learning Support</w:t>
      </w:r>
      <w:r w:rsidRPr="007E2657">
        <w:rPr>
          <w:rFonts w:eastAsia="Times New Roman" w:cs="Arial"/>
          <w:sz w:val="24"/>
          <w:szCs w:val="24"/>
          <w:lang w:eastAsia="en-GB"/>
        </w:rPr>
        <w:t>:</w:t>
      </w:r>
    </w:p>
    <w:p w:rsidR="006B46F5" w:rsidRPr="006B46F5" w:rsidRDefault="006B46F5" w:rsidP="006B46F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EC1B73" w:rsidRDefault="006B46F5" w:rsidP="00EC1B73">
      <w:pPr>
        <w:pStyle w:val="ListParagraph"/>
        <w:numPr>
          <w:ilvl w:val="0"/>
          <w:numId w:val="6"/>
        </w:numPr>
        <w:spacing w:line="240" w:lineRule="auto"/>
        <w:ind w:left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Signpost</w:t>
      </w:r>
      <w:r w:rsidR="00CD2CA6">
        <w:rPr>
          <w:rFonts w:cs="Arial"/>
          <w:sz w:val="24"/>
          <w:szCs w:val="24"/>
        </w:rPr>
        <w:t xml:space="preserve"> the provision and in school support (where applicable) for</w:t>
      </w:r>
      <w:r w:rsidR="00EC1B73" w:rsidRPr="00EC1B73">
        <w:rPr>
          <w:rFonts w:cs="Arial"/>
          <w:sz w:val="24"/>
          <w:szCs w:val="24"/>
        </w:rPr>
        <w:t xml:space="preserve"> </w:t>
      </w:r>
      <w:r w:rsidR="00F47091">
        <w:rPr>
          <w:rFonts w:cs="Arial"/>
          <w:sz w:val="24"/>
          <w:szCs w:val="24"/>
        </w:rPr>
        <w:t>students</w:t>
      </w:r>
      <w:r w:rsidR="00EC1B73" w:rsidRPr="00EC1B73">
        <w:rPr>
          <w:rFonts w:cs="Arial"/>
          <w:sz w:val="24"/>
          <w:szCs w:val="24"/>
        </w:rPr>
        <w:t xml:space="preserve"> excluded from and/or otherwise working to </w:t>
      </w:r>
      <w:r w:rsidR="00CD2CA6">
        <w:rPr>
          <w:rFonts w:cs="Arial"/>
          <w:sz w:val="24"/>
          <w:szCs w:val="24"/>
        </w:rPr>
        <w:t xml:space="preserve">a </w:t>
      </w:r>
      <w:r w:rsidR="00EC1B73" w:rsidRPr="00EC1B73">
        <w:rPr>
          <w:rFonts w:cs="Arial"/>
          <w:sz w:val="24"/>
          <w:szCs w:val="24"/>
        </w:rPr>
        <w:t>modified timetable</w:t>
      </w:r>
      <w:r w:rsidR="00ED5829">
        <w:rPr>
          <w:rFonts w:cs="Arial"/>
          <w:sz w:val="24"/>
          <w:szCs w:val="24"/>
        </w:rPr>
        <w:t xml:space="preserve"> </w:t>
      </w:r>
      <w:r w:rsidR="00CD2CA6">
        <w:rPr>
          <w:rFonts w:cs="Arial"/>
          <w:sz w:val="24"/>
          <w:szCs w:val="24"/>
        </w:rPr>
        <w:t>in alternative provision or on an Annex R</w:t>
      </w:r>
      <w:r w:rsidR="00FE182F">
        <w:rPr>
          <w:rFonts w:cs="Arial"/>
          <w:sz w:val="24"/>
          <w:szCs w:val="24"/>
        </w:rPr>
        <w:t xml:space="preserve"> as agreed by the Inclusion Team.</w:t>
      </w:r>
    </w:p>
    <w:p w:rsidR="006B46F5" w:rsidRDefault="006B46F5" w:rsidP="00EC1B73">
      <w:pPr>
        <w:pStyle w:val="ListParagraph"/>
        <w:numPr>
          <w:ilvl w:val="0"/>
          <w:numId w:val="6"/>
        </w:numPr>
        <w:spacing w:line="240" w:lineRule="auto"/>
        <w:ind w:left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Complete first day visits for students who are absent (mornings).</w:t>
      </w:r>
    </w:p>
    <w:p w:rsidR="006B46F5" w:rsidRPr="00EC1B73" w:rsidRDefault="006B46F5" w:rsidP="00EC1B73">
      <w:pPr>
        <w:pStyle w:val="ListParagraph"/>
        <w:numPr>
          <w:ilvl w:val="0"/>
          <w:numId w:val="6"/>
        </w:numPr>
        <w:spacing w:line="240" w:lineRule="auto"/>
        <w:ind w:left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Conduct welfare visits to students in alternative provision.</w:t>
      </w:r>
    </w:p>
    <w:p w:rsidR="00EC1B73" w:rsidRDefault="00EC1B73" w:rsidP="00EC1B73">
      <w:pPr>
        <w:pStyle w:val="ListParagraph"/>
        <w:numPr>
          <w:ilvl w:val="0"/>
          <w:numId w:val="6"/>
        </w:numPr>
        <w:spacing w:line="240" w:lineRule="auto"/>
        <w:ind w:left="567"/>
        <w:jc w:val="both"/>
        <w:rPr>
          <w:rFonts w:cs="Arial"/>
          <w:sz w:val="24"/>
          <w:szCs w:val="24"/>
        </w:rPr>
      </w:pPr>
      <w:r w:rsidRPr="00EC1B73">
        <w:rPr>
          <w:rFonts w:cs="Arial"/>
          <w:sz w:val="24"/>
          <w:szCs w:val="24"/>
        </w:rPr>
        <w:t xml:space="preserve">Establish productive working relationships with </w:t>
      </w:r>
      <w:r w:rsidR="00F47091">
        <w:rPr>
          <w:rFonts w:cs="Arial"/>
          <w:sz w:val="24"/>
          <w:szCs w:val="24"/>
        </w:rPr>
        <w:t>students</w:t>
      </w:r>
      <w:r w:rsidR="00BB07D0">
        <w:rPr>
          <w:rFonts w:cs="Arial"/>
          <w:sz w:val="24"/>
          <w:szCs w:val="24"/>
        </w:rPr>
        <w:t xml:space="preserve"> and their families, acting as a role model and a single point of contact</w:t>
      </w:r>
      <w:r w:rsidR="00CD2CA6">
        <w:rPr>
          <w:rFonts w:cs="Arial"/>
          <w:sz w:val="24"/>
          <w:szCs w:val="24"/>
        </w:rPr>
        <w:t xml:space="preserve"> for your caseload</w:t>
      </w:r>
      <w:r w:rsidR="00BB07D0">
        <w:rPr>
          <w:rFonts w:cs="Arial"/>
          <w:sz w:val="24"/>
          <w:szCs w:val="24"/>
        </w:rPr>
        <w:t xml:space="preserve">. </w:t>
      </w:r>
    </w:p>
    <w:p w:rsidR="006B46F5" w:rsidRPr="00EC1B73" w:rsidRDefault="006B46F5" w:rsidP="00EC1B73">
      <w:pPr>
        <w:pStyle w:val="ListParagraph"/>
        <w:numPr>
          <w:ilvl w:val="0"/>
          <w:numId w:val="6"/>
        </w:numPr>
        <w:spacing w:line="240" w:lineRule="auto"/>
        <w:ind w:left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Signpost and organise 1-1 mentoring arrangements and personalised curriculum opportunities to engage students back into education.</w:t>
      </w:r>
    </w:p>
    <w:p w:rsidR="00CE111D" w:rsidRPr="00EC1B73" w:rsidRDefault="00CE111D" w:rsidP="00EC1B73">
      <w:pPr>
        <w:pStyle w:val="ListParagraph"/>
        <w:numPr>
          <w:ilvl w:val="0"/>
          <w:numId w:val="6"/>
        </w:numPr>
        <w:spacing w:line="240" w:lineRule="auto"/>
        <w:ind w:left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Work closely with the Attendance Officer and Education Welfare Officer to support </w:t>
      </w:r>
      <w:r w:rsidR="00CD2CA6">
        <w:rPr>
          <w:rFonts w:cs="Arial"/>
          <w:sz w:val="24"/>
          <w:szCs w:val="24"/>
        </w:rPr>
        <w:t xml:space="preserve">children </w:t>
      </w:r>
      <w:r>
        <w:rPr>
          <w:rFonts w:cs="Arial"/>
          <w:sz w:val="24"/>
          <w:szCs w:val="24"/>
        </w:rPr>
        <w:t>where the</w:t>
      </w:r>
      <w:r w:rsidR="00CD2CA6">
        <w:rPr>
          <w:rFonts w:cs="Arial"/>
          <w:sz w:val="24"/>
          <w:szCs w:val="24"/>
        </w:rPr>
        <w:t>ir</w:t>
      </w:r>
      <w:r>
        <w:rPr>
          <w:rFonts w:cs="Arial"/>
          <w:sz w:val="24"/>
          <w:szCs w:val="24"/>
        </w:rPr>
        <w:t xml:space="preserve"> attendance of is </w:t>
      </w:r>
      <w:r w:rsidR="00CD2CA6">
        <w:rPr>
          <w:rFonts w:cs="Arial"/>
          <w:sz w:val="24"/>
          <w:szCs w:val="24"/>
        </w:rPr>
        <w:t xml:space="preserve">significant concern E.g. school refusing. </w:t>
      </w:r>
    </w:p>
    <w:p w:rsidR="006B46F5" w:rsidRDefault="006B46F5" w:rsidP="00EC1B73">
      <w:pPr>
        <w:pStyle w:val="ListParagraph"/>
        <w:numPr>
          <w:ilvl w:val="0"/>
          <w:numId w:val="6"/>
        </w:numPr>
        <w:spacing w:line="240" w:lineRule="auto"/>
        <w:ind w:left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Report to the Inclusion Team on any actions and impact of your work to improve student attendance.</w:t>
      </w:r>
    </w:p>
    <w:p w:rsidR="00EC1B73" w:rsidRPr="00EC1B73" w:rsidRDefault="00CD2CA6" w:rsidP="00EC1B73">
      <w:pPr>
        <w:pStyle w:val="ListParagraph"/>
        <w:numPr>
          <w:ilvl w:val="0"/>
          <w:numId w:val="6"/>
        </w:numPr>
        <w:spacing w:line="240" w:lineRule="auto"/>
        <w:ind w:left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EC1B73" w:rsidRPr="00EC1B73">
        <w:rPr>
          <w:rFonts w:cs="Arial"/>
          <w:sz w:val="24"/>
          <w:szCs w:val="24"/>
        </w:rPr>
        <w:t>upport the reintegratio</w:t>
      </w:r>
      <w:r w:rsidR="00CE111D">
        <w:rPr>
          <w:rFonts w:cs="Arial"/>
          <w:sz w:val="24"/>
          <w:szCs w:val="24"/>
        </w:rPr>
        <w:t xml:space="preserve">n of </w:t>
      </w:r>
      <w:r>
        <w:rPr>
          <w:rFonts w:cs="Arial"/>
          <w:sz w:val="24"/>
          <w:szCs w:val="24"/>
        </w:rPr>
        <w:t xml:space="preserve">students </w:t>
      </w:r>
      <w:r w:rsidR="00CE111D">
        <w:rPr>
          <w:rFonts w:cs="Arial"/>
          <w:sz w:val="24"/>
          <w:szCs w:val="24"/>
        </w:rPr>
        <w:t xml:space="preserve">who have been absent or who are vulnerable and new to the school </w:t>
      </w:r>
      <w:r>
        <w:rPr>
          <w:rFonts w:cs="Arial"/>
          <w:sz w:val="24"/>
          <w:szCs w:val="24"/>
        </w:rPr>
        <w:t xml:space="preserve">especially when they are coming from </w:t>
      </w:r>
      <w:r w:rsidR="00F94D69">
        <w:rPr>
          <w:rFonts w:cs="Arial"/>
          <w:sz w:val="24"/>
          <w:szCs w:val="24"/>
        </w:rPr>
        <w:t>EHE</w:t>
      </w:r>
      <w:r w:rsidR="00CE111D">
        <w:rPr>
          <w:rFonts w:cs="Arial"/>
          <w:sz w:val="24"/>
          <w:szCs w:val="24"/>
        </w:rPr>
        <w:t>.</w:t>
      </w:r>
    </w:p>
    <w:p w:rsidR="00EC1B73" w:rsidRPr="00EC1B73" w:rsidRDefault="00EC1B73" w:rsidP="00EC1B73">
      <w:pPr>
        <w:pStyle w:val="ListParagraph"/>
        <w:numPr>
          <w:ilvl w:val="0"/>
          <w:numId w:val="6"/>
        </w:numPr>
        <w:spacing w:line="240" w:lineRule="auto"/>
        <w:ind w:left="567"/>
        <w:jc w:val="both"/>
        <w:rPr>
          <w:rFonts w:cs="Arial"/>
          <w:sz w:val="24"/>
          <w:szCs w:val="24"/>
        </w:rPr>
      </w:pPr>
      <w:r w:rsidRPr="00EC1B73">
        <w:rPr>
          <w:rFonts w:cs="Arial"/>
          <w:sz w:val="24"/>
          <w:szCs w:val="24"/>
        </w:rPr>
        <w:t xml:space="preserve">Provide information and advice to enable </w:t>
      </w:r>
      <w:r w:rsidR="00F47091">
        <w:rPr>
          <w:rFonts w:cs="Arial"/>
          <w:sz w:val="24"/>
          <w:szCs w:val="24"/>
        </w:rPr>
        <w:t>students</w:t>
      </w:r>
      <w:r w:rsidR="00CE111D">
        <w:rPr>
          <w:rFonts w:cs="Arial"/>
          <w:sz w:val="24"/>
          <w:szCs w:val="24"/>
        </w:rPr>
        <w:t xml:space="preserve"> and their families</w:t>
      </w:r>
      <w:r w:rsidRPr="00EC1B73">
        <w:rPr>
          <w:rFonts w:cs="Arial"/>
          <w:sz w:val="24"/>
          <w:szCs w:val="24"/>
        </w:rPr>
        <w:t xml:space="preserve"> to make choices about their own learning/behaviour and attendance and consequences of their actions.</w:t>
      </w:r>
    </w:p>
    <w:p w:rsidR="00EC1B73" w:rsidRPr="00EC1B73" w:rsidRDefault="00EC1B73" w:rsidP="00EC1B73">
      <w:pPr>
        <w:pStyle w:val="ListParagraph"/>
        <w:numPr>
          <w:ilvl w:val="0"/>
          <w:numId w:val="6"/>
        </w:numPr>
        <w:spacing w:line="240" w:lineRule="auto"/>
        <w:ind w:left="567"/>
        <w:jc w:val="both"/>
        <w:rPr>
          <w:rFonts w:cs="Arial"/>
          <w:sz w:val="24"/>
          <w:szCs w:val="24"/>
        </w:rPr>
      </w:pPr>
      <w:r w:rsidRPr="00EC1B73">
        <w:rPr>
          <w:rFonts w:cs="Arial"/>
          <w:sz w:val="24"/>
          <w:szCs w:val="24"/>
        </w:rPr>
        <w:t xml:space="preserve">Challenge and motivate </w:t>
      </w:r>
      <w:r w:rsidR="00F47091">
        <w:rPr>
          <w:rFonts w:cs="Arial"/>
          <w:sz w:val="24"/>
          <w:szCs w:val="24"/>
        </w:rPr>
        <w:t>students</w:t>
      </w:r>
      <w:r w:rsidR="00F94D69">
        <w:rPr>
          <w:rFonts w:cs="Arial"/>
          <w:sz w:val="24"/>
          <w:szCs w:val="24"/>
        </w:rPr>
        <w:t xml:space="preserve"> to</w:t>
      </w:r>
      <w:r w:rsidRPr="00EC1B73">
        <w:rPr>
          <w:rFonts w:cs="Arial"/>
          <w:sz w:val="24"/>
          <w:szCs w:val="24"/>
        </w:rPr>
        <w:t xml:space="preserve"> promote and reinforce</w:t>
      </w:r>
      <w:r w:rsidR="00F94D69">
        <w:rPr>
          <w:rFonts w:cs="Arial"/>
          <w:sz w:val="24"/>
          <w:szCs w:val="24"/>
        </w:rPr>
        <w:t xml:space="preserve"> their resilience and</w:t>
      </w:r>
      <w:r w:rsidRPr="00EC1B73">
        <w:rPr>
          <w:rFonts w:cs="Arial"/>
          <w:sz w:val="24"/>
          <w:szCs w:val="24"/>
        </w:rPr>
        <w:t xml:space="preserve"> self-esteem.</w:t>
      </w:r>
    </w:p>
    <w:p w:rsidR="00EC1B73" w:rsidRPr="006B46F5" w:rsidRDefault="00EC1B73" w:rsidP="006B46F5">
      <w:pPr>
        <w:pStyle w:val="ListParagraph"/>
        <w:numPr>
          <w:ilvl w:val="0"/>
          <w:numId w:val="6"/>
        </w:numPr>
        <w:spacing w:line="240" w:lineRule="auto"/>
        <w:ind w:left="567"/>
        <w:jc w:val="both"/>
        <w:rPr>
          <w:rFonts w:cs="Arial"/>
          <w:sz w:val="24"/>
          <w:szCs w:val="24"/>
        </w:rPr>
      </w:pPr>
      <w:r w:rsidRPr="00F94D69">
        <w:rPr>
          <w:rFonts w:cs="Arial"/>
          <w:sz w:val="24"/>
          <w:szCs w:val="24"/>
        </w:rPr>
        <w:t xml:space="preserve">Provide feedback to </w:t>
      </w:r>
      <w:r w:rsidR="00F47091" w:rsidRPr="00F94D69">
        <w:rPr>
          <w:rFonts w:cs="Arial"/>
          <w:sz w:val="24"/>
          <w:szCs w:val="24"/>
        </w:rPr>
        <w:t>students</w:t>
      </w:r>
      <w:r w:rsidRPr="00F94D69">
        <w:rPr>
          <w:rFonts w:cs="Arial"/>
          <w:sz w:val="24"/>
          <w:szCs w:val="24"/>
        </w:rPr>
        <w:t xml:space="preserve"> in relation to</w:t>
      </w:r>
      <w:r w:rsidR="00F94D69" w:rsidRPr="00F94D69">
        <w:rPr>
          <w:rFonts w:cs="Arial"/>
          <w:sz w:val="24"/>
          <w:szCs w:val="24"/>
        </w:rPr>
        <w:t xml:space="preserve"> their</w:t>
      </w:r>
      <w:r w:rsidRPr="00F94D69">
        <w:rPr>
          <w:rFonts w:cs="Arial"/>
          <w:sz w:val="24"/>
          <w:szCs w:val="24"/>
        </w:rPr>
        <w:t xml:space="preserve"> progress, achievement, behaviour, attendance etc. Establish constructive relationships with </w:t>
      </w:r>
      <w:r w:rsidR="00F94D69" w:rsidRPr="00F94D69">
        <w:rPr>
          <w:rFonts w:cs="Arial"/>
          <w:sz w:val="24"/>
          <w:szCs w:val="24"/>
        </w:rPr>
        <w:t xml:space="preserve">students, </w:t>
      </w:r>
      <w:r w:rsidRPr="00F94D69">
        <w:rPr>
          <w:rFonts w:cs="Arial"/>
          <w:sz w:val="24"/>
          <w:szCs w:val="24"/>
        </w:rPr>
        <w:t>facilitating</w:t>
      </w:r>
      <w:r w:rsidR="00F94D69" w:rsidRPr="00F94D69">
        <w:rPr>
          <w:rFonts w:cs="Arial"/>
          <w:sz w:val="24"/>
          <w:szCs w:val="24"/>
        </w:rPr>
        <w:t xml:space="preserve"> support for their attendance and access to</w:t>
      </w:r>
      <w:r w:rsidR="00F94D69">
        <w:rPr>
          <w:rFonts w:cs="Arial"/>
          <w:sz w:val="24"/>
          <w:szCs w:val="24"/>
        </w:rPr>
        <w:t xml:space="preserve"> learning. </w:t>
      </w:r>
    </w:p>
    <w:p w:rsidR="003E58B6" w:rsidRDefault="00EC1B73" w:rsidP="00F63505">
      <w:pPr>
        <w:pStyle w:val="ListParagraph"/>
        <w:numPr>
          <w:ilvl w:val="0"/>
          <w:numId w:val="7"/>
        </w:numPr>
        <w:spacing w:line="240" w:lineRule="auto"/>
        <w:ind w:left="567"/>
        <w:jc w:val="both"/>
        <w:rPr>
          <w:rFonts w:cs="Arial"/>
          <w:sz w:val="24"/>
          <w:szCs w:val="24"/>
        </w:rPr>
      </w:pPr>
      <w:r w:rsidRPr="003E58B6">
        <w:rPr>
          <w:rFonts w:cs="Arial"/>
          <w:sz w:val="24"/>
          <w:szCs w:val="24"/>
        </w:rPr>
        <w:t xml:space="preserve">Support </w:t>
      </w:r>
      <w:r w:rsidR="00F47091" w:rsidRPr="003E58B6">
        <w:rPr>
          <w:rFonts w:cs="Arial"/>
          <w:sz w:val="24"/>
          <w:szCs w:val="24"/>
        </w:rPr>
        <w:t>students</w:t>
      </w:r>
      <w:r w:rsidR="000C34F5" w:rsidRPr="003E58B6">
        <w:rPr>
          <w:rFonts w:cs="Arial"/>
          <w:sz w:val="24"/>
          <w:szCs w:val="24"/>
        </w:rPr>
        <w:t>’</w:t>
      </w:r>
      <w:r w:rsidRPr="003E58B6">
        <w:rPr>
          <w:rFonts w:cs="Arial"/>
          <w:sz w:val="24"/>
          <w:szCs w:val="24"/>
        </w:rPr>
        <w:t xml:space="preserve"> access to learning using approp</w:t>
      </w:r>
      <w:r w:rsidR="003E58B6" w:rsidRPr="003E58B6">
        <w:rPr>
          <w:rFonts w:cs="Arial"/>
          <w:sz w:val="24"/>
          <w:szCs w:val="24"/>
        </w:rPr>
        <w:t>riate strategies and</w:t>
      </w:r>
      <w:r w:rsidR="00CE111D" w:rsidRPr="003E58B6">
        <w:rPr>
          <w:rFonts w:cs="Arial"/>
          <w:sz w:val="24"/>
          <w:szCs w:val="24"/>
        </w:rPr>
        <w:t xml:space="preserve"> resources</w:t>
      </w:r>
      <w:r w:rsidR="003E58B6">
        <w:rPr>
          <w:rFonts w:cs="Arial"/>
          <w:sz w:val="24"/>
          <w:szCs w:val="24"/>
        </w:rPr>
        <w:t xml:space="preserve">. </w:t>
      </w:r>
    </w:p>
    <w:p w:rsidR="00BB07D0" w:rsidRPr="003E58B6" w:rsidRDefault="00BB07D0" w:rsidP="00F63505">
      <w:pPr>
        <w:pStyle w:val="ListParagraph"/>
        <w:numPr>
          <w:ilvl w:val="0"/>
          <w:numId w:val="7"/>
        </w:numPr>
        <w:spacing w:line="240" w:lineRule="auto"/>
        <w:ind w:left="567"/>
        <w:jc w:val="both"/>
        <w:rPr>
          <w:rFonts w:cs="Arial"/>
          <w:sz w:val="24"/>
          <w:szCs w:val="24"/>
        </w:rPr>
      </w:pPr>
      <w:r w:rsidRPr="003E58B6">
        <w:rPr>
          <w:rFonts w:cs="Arial"/>
          <w:sz w:val="24"/>
          <w:szCs w:val="24"/>
        </w:rPr>
        <w:t>Support students to remove barriers to learning.</w:t>
      </w:r>
    </w:p>
    <w:p w:rsidR="00EC1B73" w:rsidRPr="00EC1B73" w:rsidRDefault="00EC1B73" w:rsidP="00EC1B73">
      <w:pPr>
        <w:pStyle w:val="ListParagraph"/>
        <w:numPr>
          <w:ilvl w:val="0"/>
          <w:numId w:val="7"/>
        </w:numPr>
        <w:spacing w:line="240" w:lineRule="auto"/>
        <w:ind w:left="567"/>
        <w:jc w:val="both"/>
        <w:rPr>
          <w:rFonts w:cs="Arial"/>
          <w:sz w:val="24"/>
          <w:szCs w:val="24"/>
        </w:rPr>
      </w:pPr>
      <w:r w:rsidRPr="00EC1B73">
        <w:rPr>
          <w:rFonts w:cs="Arial"/>
          <w:sz w:val="24"/>
          <w:szCs w:val="24"/>
        </w:rPr>
        <w:t>Manage record keeping systems and processes</w:t>
      </w:r>
      <w:r w:rsidR="003E58B6">
        <w:rPr>
          <w:rFonts w:cs="Arial"/>
          <w:sz w:val="24"/>
          <w:szCs w:val="24"/>
        </w:rPr>
        <w:t xml:space="preserve"> relevant to the role</w:t>
      </w:r>
      <w:r w:rsidRPr="00EC1B73">
        <w:rPr>
          <w:rFonts w:cs="Arial"/>
          <w:sz w:val="24"/>
          <w:szCs w:val="24"/>
        </w:rPr>
        <w:t>.</w:t>
      </w:r>
    </w:p>
    <w:p w:rsidR="00EC1B73" w:rsidRPr="00EC1B73" w:rsidRDefault="00EC1B73" w:rsidP="00EC1B73">
      <w:pPr>
        <w:pStyle w:val="ListParagraph"/>
        <w:numPr>
          <w:ilvl w:val="0"/>
          <w:numId w:val="7"/>
        </w:numPr>
        <w:spacing w:line="240" w:lineRule="auto"/>
        <w:ind w:left="567"/>
        <w:jc w:val="both"/>
        <w:rPr>
          <w:rFonts w:cs="Arial"/>
          <w:sz w:val="24"/>
          <w:szCs w:val="24"/>
        </w:rPr>
      </w:pPr>
      <w:r w:rsidRPr="00EC1B73">
        <w:rPr>
          <w:rFonts w:cs="Arial"/>
          <w:sz w:val="24"/>
          <w:szCs w:val="24"/>
        </w:rPr>
        <w:t xml:space="preserve">Actively seek information, and utilise the range of activities, courses, organisations and individuals to provide support for </w:t>
      </w:r>
      <w:r w:rsidR="00F47091">
        <w:rPr>
          <w:rFonts w:cs="Arial"/>
          <w:sz w:val="24"/>
          <w:szCs w:val="24"/>
        </w:rPr>
        <w:t>students</w:t>
      </w:r>
      <w:r w:rsidRPr="00EC1B73">
        <w:rPr>
          <w:rFonts w:cs="Arial"/>
          <w:sz w:val="24"/>
          <w:szCs w:val="24"/>
        </w:rPr>
        <w:t xml:space="preserve"> to broaden and enrich their learning.</w:t>
      </w:r>
    </w:p>
    <w:p w:rsidR="00EC1B73" w:rsidRPr="00EC1B73" w:rsidRDefault="00EC1B73" w:rsidP="00EC1B7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 w:rsidRPr="007E2657">
        <w:rPr>
          <w:rFonts w:eastAsia="Times New Roman" w:cs="Arial"/>
          <w:sz w:val="24"/>
          <w:szCs w:val="24"/>
          <w:u w:val="single"/>
          <w:lang w:eastAsia="en-GB"/>
        </w:rPr>
        <w:t>Support the school by</w:t>
      </w:r>
      <w:r w:rsidRPr="007E2657">
        <w:rPr>
          <w:rFonts w:eastAsia="Times New Roman" w:cs="Arial"/>
          <w:sz w:val="24"/>
          <w:szCs w:val="24"/>
          <w:lang w:eastAsia="en-GB"/>
        </w:rPr>
        <w:t>:</w:t>
      </w:r>
    </w:p>
    <w:p w:rsidR="00EC1B73" w:rsidRPr="00EC1B73" w:rsidRDefault="00EC1B73" w:rsidP="00EC1B7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EC1B73" w:rsidRPr="00EC1B73" w:rsidRDefault="00EC1B73" w:rsidP="00EC1B73">
      <w:pPr>
        <w:pStyle w:val="ListParagraph"/>
        <w:numPr>
          <w:ilvl w:val="0"/>
          <w:numId w:val="8"/>
        </w:numPr>
        <w:spacing w:line="240" w:lineRule="auto"/>
        <w:ind w:left="567"/>
        <w:jc w:val="both"/>
        <w:rPr>
          <w:rFonts w:cs="Arial"/>
          <w:sz w:val="24"/>
          <w:szCs w:val="24"/>
        </w:rPr>
      </w:pPr>
      <w:r w:rsidRPr="00CE111D">
        <w:rPr>
          <w:rFonts w:cs="Arial"/>
          <w:sz w:val="24"/>
          <w:szCs w:val="24"/>
        </w:rPr>
        <w:t>Comply with policies and procedures relating to child protection, health, safety and</w:t>
      </w:r>
      <w:r w:rsidRPr="00EC1B73">
        <w:rPr>
          <w:rFonts w:cs="Arial"/>
          <w:sz w:val="24"/>
          <w:szCs w:val="24"/>
        </w:rPr>
        <w:t xml:space="preserve"> security and confidentiality, reporting all concerns to an appropriate person.</w:t>
      </w:r>
    </w:p>
    <w:p w:rsidR="00EC1B73" w:rsidRPr="00EC1B73" w:rsidRDefault="00EC1B73" w:rsidP="00EC1B73">
      <w:pPr>
        <w:pStyle w:val="ListParagraph"/>
        <w:numPr>
          <w:ilvl w:val="0"/>
          <w:numId w:val="8"/>
        </w:numPr>
        <w:spacing w:line="240" w:lineRule="auto"/>
        <w:ind w:left="567"/>
        <w:jc w:val="both"/>
        <w:rPr>
          <w:rFonts w:cs="Arial"/>
          <w:sz w:val="24"/>
          <w:szCs w:val="24"/>
        </w:rPr>
      </w:pPr>
      <w:r w:rsidRPr="00EC1B73">
        <w:rPr>
          <w:rFonts w:cs="Arial"/>
          <w:sz w:val="24"/>
          <w:szCs w:val="24"/>
        </w:rPr>
        <w:t xml:space="preserve">Be aware of and support difference and ensure all </w:t>
      </w:r>
      <w:r w:rsidR="00F47091">
        <w:rPr>
          <w:rFonts w:cs="Arial"/>
          <w:sz w:val="24"/>
          <w:szCs w:val="24"/>
        </w:rPr>
        <w:t>students</w:t>
      </w:r>
      <w:r w:rsidRPr="00EC1B73">
        <w:rPr>
          <w:rFonts w:cs="Arial"/>
          <w:sz w:val="24"/>
          <w:szCs w:val="24"/>
        </w:rPr>
        <w:t xml:space="preserve"> have equal access to opportunities to learn and develop.</w:t>
      </w:r>
    </w:p>
    <w:p w:rsidR="00EC1B73" w:rsidRPr="00EC1B73" w:rsidRDefault="00EC1B73" w:rsidP="00EC1B73">
      <w:pPr>
        <w:pStyle w:val="ListParagraph"/>
        <w:numPr>
          <w:ilvl w:val="0"/>
          <w:numId w:val="8"/>
        </w:numPr>
        <w:spacing w:line="240" w:lineRule="auto"/>
        <w:ind w:left="567"/>
        <w:jc w:val="both"/>
        <w:rPr>
          <w:rFonts w:cs="Arial"/>
          <w:sz w:val="24"/>
          <w:szCs w:val="24"/>
        </w:rPr>
      </w:pPr>
      <w:r w:rsidRPr="00EC1B73">
        <w:rPr>
          <w:rFonts w:cs="Arial"/>
          <w:sz w:val="24"/>
          <w:szCs w:val="24"/>
        </w:rPr>
        <w:t xml:space="preserve">Contribute to the overall ethos/work/aims of the </w:t>
      </w:r>
      <w:r w:rsidR="00F47091">
        <w:rPr>
          <w:rFonts w:cs="Arial"/>
          <w:sz w:val="24"/>
          <w:szCs w:val="24"/>
        </w:rPr>
        <w:t>Academy.</w:t>
      </w:r>
    </w:p>
    <w:p w:rsidR="00EC1B73" w:rsidRPr="00EC1B73" w:rsidRDefault="00EC1B73" w:rsidP="00EC1B73">
      <w:pPr>
        <w:pStyle w:val="ListParagraph"/>
        <w:numPr>
          <w:ilvl w:val="0"/>
          <w:numId w:val="8"/>
        </w:numPr>
        <w:spacing w:line="240" w:lineRule="auto"/>
        <w:ind w:left="567"/>
        <w:jc w:val="both"/>
        <w:rPr>
          <w:rFonts w:cs="Arial"/>
          <w:sz w:val="24"/>
          <w:szCs w:val="24"/>
        </w:rPr>
      </w:pPr>
      <w:r w:rsidRPr="00EC1B73">
        <w:rPr>
          <w:rFonts w:cs="Arial"/>
          <w:sz w:val="24"/>
          <w:szCs w:val="24"/>
        </w:rPr>
        <w:t xml:space="preserve">Establish constructive relationships and communicate with other agencies/professionals, in liaison with the appropriate staff, to support achievement and progress of </w:t>
      </w:r>
      <w:r w:rsidR="00F47091">
        <w:rPr>
          <w:rFonts w:cs="Arial"/>
          <w:sz w:val="24"/>
          <w:szCs w:val="24"/>
        </w:rPr>
        <w:t>students</w:t>
      </w:r>
      <w:r w:rsidRPr="00EC1B73">
        <w:rPr>
          <w:rFonts w:cs="Arial"/>
          <w:sz w:val="24"/>
          <w:szCs w:val="24"/>
        </w:rPr>
        <w:t>.</w:t>
      </w:r>
    </w:p>
    <w:p w:rsidR="00EC1B73" w:rsidRPr="00EC1B73" w:rsidRDefault="00EC1B73" w:rsidP="00EC1B73">
      <w:pPr>
        <w:pStyle w:val="ListParagraph"/>
        <w:numPr>
          <w:ilvl w:val="0"/>
          <w:numId w:val="8"/>
        </w:numPr>
        <w:spacing w:line="240" w:lineRule="auto"/>
        <w:ind w:left="567"/>
        <w:jc w:val="both"/>
        <w:rPr>
          <w:rFonts w:cs="Arial"/>
          <w:sz w:val="24"/>
          <w:szCs w:val="24"/>
        </w:rPr>
      </w:pPr>
      <w:r w:rsidRPr="00EC1B73">
        <w:rPr>
          <w:rFonts w:cs="Arial"/>
          <w:sz w:val="24"/>
          <w:szCs w:val="24"/>
        </w:rPr>
        <w:t>Attend and participate in meetings as directed.</w:t>
      </w:r>
    </w:p>
    <w:p w:rsidR="00EC1B73" w:rsidRPr="00CE111D" w:rsidRDefault="00EC1B73" w:rsidP="00EC1B73">
      <w:pPr>
        <w:pStyle w:val="ListParagraph"/>
        <w:numPr>
          <w:ilvl w:val="0"/>
          <w:numId w:val="8"/>
        </w:numPr>
        <w:spacing w:line="240" w:lineRule="auto"/>
        <w:ind w:left="567"/>
        <w:jc w:val="both"/>
        <w:rPr>
          <w:rFonts w:cs="Arial"/>
          <w:sz w:val="24"/>
          <w:szCs w:val="24"/>
        </w:rPr>
      </w:pPr>
      <w:r w:rsidRPr="00CE111D">
        <w:rPr>
          <w:rFonts w:cs="Arial"/>
          <w:sz w:val="24"/>
          <w:szCs w:val="24"/>
        </w:rPr>
        <w:t>Participate in training and other learning activities as required.</w:t>
      </w:r>
    </w:p>
    <w:p w:rsidR="00EC1B73" w:rsidRPr="00CE111D" w:rsidRDefault="00EC1B73" w:rsidP="00EC1B73">
      <w:pPr>
        <w:pStyle w:val="ListParagraph"/>
        <w:numPr>
          <w:ilvl w:val="0"/>
          <w:numId w:val="8"/>
        </w:numPr>
        <w:spacing w:line="240" w:lineRule="auto"/>
        <w:ind w:left="567"/>
        <w:jc w:val="both"/>
        <w:rPr>
          <w:rFonts w:cs="Arial"/>
          <w:sz w:val="24"/>
          <w:szCs w:val="24"/>
        </w:rPr>
      </w:pPr>
      <w:r w:rsidRPr="00CE111D">
        <w:rPr>
          <w:rFonts w:cs="Arial"/>
          <w:sz w:val="24"/>
          <w:szCs w:val="24"/>
        </w:rPr>
        <w:t>Recognise own strengths and areas of expertise and use these to advise and support others.</w:t>
      </w:r>
    </w:p>
    <w:p w:rsidR="00EC1B73" w:rsidRPr="00CE111D" w:rsidRDefault="00EC1B73" w:rsidP="00EC1B73">
      <w:pPr>
        <w:pStyle w:val="ListParagraph"/>
        <w:numPr>
          <w:ilvl w:val="0"/>
          <w:numId w:val="8"/>
        </w:numPr>
        <w:spacing w:line="240" w:lineRule="auto"/>
        <w:ind w:left="567"/>
        <w:jc w:val="both"/>
        <w:rPr>
          <w:rFonts w:cs="Arial"/>
          <w:sz w:val="24"/>
          <w:szCs w:val="24"/>
        </w:rPr>
      </w:pPr>
      <w:r w:rsidRPr="00CE111D">
        <w:rPr>
          <w:rFonts w:cs="Arial"/>
          <w:sz w:val="24"/>
          <w:szCs w:val="24"/>
        </w:rPr>
        <w:t>Be responsible for</w:t>
      </w:r>
      <w:r w:rsidR="00CE111D" w:rsidRPr="00CE111D">
        <w:rPr>
          <w:rFonts w:cs="Arial"/>
          <w:sz w:val="24"/>
          <w:szCs w:val="24"/>
        </w:rPr>
        <w:t xml:space="preserve"> monitoring</w:t>
      </w:r>
      <w:r w:rsidRPr="00CE111D">
        <w:rPr>
          <w:rFonts w:cs="Arial"/>
          <w:sz w:val="24"/>
          <w:szCs w:val="24"/>
        </w:rPr>
        <w:t xml:space="preserve"> the </w:t>
      </w:r>
      <w:r w:rsidR="00CE111D" w:rsidRPr="00CE111D">
        <w:rPr>
          <w:rFonts w:cs="Arial"/>
          <w:sz w:val="24"/>
          <w:szCs w:val="24"/>
        </w:rPr>
        <w:t xml:space="preserve">quality of </w:t>
      </w:r>
      <w:r w:rsidRPr="00CE111D">
        <w:rPr>
          <w:rFonts w:cs="Arial"/>
          <w:sz w:val="24"/>
          <w:szCs w:val="24"/>
        </w:rPr>
        <w:t xml:space="preserve">provision </w:t>
      </w:r>
      <w:r w:rsidR="00CE111D" w:rsidRPr="00CE111D">
        <w:rPr>
          <w:rFonts w:cs="Arial"/>
          <w:sz w:val="24"/>
          <w:szCs w:val="24"/>
        </w:rPr>
        <w:t xml:space="preserve">for students </w:t>
      </w:r>
      <w:r w:rsidR="00CE111D">
        <w:rPr>
          <w:rFonts w:cs="Arial"/>
          <w:sz w:val="24"/>
          <w:szCs w:val="24"/>
        </w:rPr>
        <w:t>accessing alternative provisions,</w:t>
      </w:r>
      <w:r w:rsidRPr="00CE111D">
        <w:rPr>
          <w:rFonts w:cs="Arial"/>
          <w:sz w:val="24"/>
          <w:szCs w:val="24"/>
        </w:rPr>
        <w:t xml:space="preserve"> within guidelines established by the school</w:t>
      </w:r>
      <w:r w:rsidR="007E2657">
        <w:rPr>
          <w:rFonts w:cs="Arial"/>
          <w:sz w:val="24"/>
          <w:szCs w:val="24"/>
        </w:rPr>
        <w:t xml:space="preserve"> and the DfE</w:t>
      </w:r>
      <w:r w:rsidRPr="00CE111D">
        <w:rPr>
          <w:rFonts w:cs="Arial"/>
          <w:sz w:val="24"/>
          <w:szCs w:val="24"/>
        </w:rPr>
        <w:t>.</w:t>
      </w:r>
    </w:p>
    <w:p w:rsidR="00683B11" w:rsidRPr="00CE111D" w:rsidRDefault="00683B11" w:rsidP="00683B11">
      <w:pPr>
        <w:pStyle w:val="ListParagraph"/>
        <w:numPr>
          <w:ilvl w:val="0"/>
          <w:numId w:val="8"/>
        </w:numPr>
        <w:spacing w:line="240" w:lineRule="auto"/>
        <w:ind w:left="567"/>
        <w:jc w:val="both"/>
        <w:rPr>
          <w:rFonts w:cs="Arial"/>
          <w:sz w:val="24"/>
          <w:szCs w:val="24"/>
        </w:rPr>
      </w:pPr>
      <w:r w:rsidRPr="00CE111D">
        <w:rPr>
          <w:rFonts w:cs="Arial"/>
          <w:sz w:val="24"/>
          <w:szCs w:val="24"/>
        </w:rPr>
        <w:t>Be first aid trained and provide first aid support to students as necessary as part of a rota.</w:t>
      </w:r>
    </w:p>
    <w:p w:rsidR="00EC1B73" w:rsidRPr="00EC1B73" w:rsidRDefault="00EC1B73" w:rsidP="00EC1B73">
      <w:pPr>
        <w:spacing w:line="240" w:lineRule="auto"/>
        <w:ind w:left="142"/>
        <w:jc w:val="both"/>
        <w:rPr>
          <w:rFonts w:cs="Arial"/>
          <w:sz w:val="24"/>
          <w:szCs w:val="24"/>
        </w:rPr>
      </w:pPr>
      <w:r w:rsidRPr="00EC1B73">
        <w:rPr>
          <w:rFonts w:cs="Arial"/>
          <w:sz w:val="24"/>
          <w:szCs w:val="24"/>
        </w:rPr>
        <w:t>All staff in school will be expected to accept reasonable flexibility in working arrangements and the allocation of duties</w:t>
      </w:r>
      <w:r>
        <w:rPr>
          <w:rFonts w:cs="Arial"/>
          <w:sz w:val="24"/>
          <w:szCs w:val="24"/>
        </w:rPr>
        <w:t xml:space="preserve">, </w:t>
      </w:r>
      <w:r w:rsidRPr="00EC1B73">
        <w:rPr>
          <w:rFonts w:cs="Arial"/>
          <w:sz w:val="24"/>
          <w:szCs w:val="24"/>
        </w:rPr>
        <w:t>including duties normally allocated to posts at a lower responsibility level, in pursuance of raising pupil achievement and effective team working.</w:t>
      </w:r>
    </w:p>
    <w:p w:rsidR="00085F5F" w:rsidRDefault="00F47091" w:rsidP="00EC1B73">
      <w:pPr>
        <w:spacing w:line="240" w:lineRule="auto"/>
        <w:ind w:left="14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All support staff may be required to assist with exam invigilation.</w:t>
      </w:r>
    </w:p>
    <w:p w:rsidR="00D90CBC" w:rsidRPr="00EC1B73" w:rsidRDefault="00D90CBC" w:rsidP="00EC1B73">
      <w:pPr>
        <w:spacing w:line="240" w:lineRule="auto"/>
        <w:ind w:left="142"/>
        <w:jc w:val="both"/>
        <w:rPr>
          <w:rFonts w:cs="Arial"/>
          <w:sz w:val="24"/>
          <w:szCs w:val="24"/>
        </w:rPr>
      </w:pPr>
    </w:p>
    <w:p w:rsidR="00085F5F" w:rsidRPr="00FD6A30" w:rsidRDefault="00085F5F" w:rsidP="00085F5F">
      <w:pPr>
        <w:pStyle w:val="Heading1"/>
        <w:shd w:val="clear" w:color="auto" w:fill="F2F2F2"/>
        <w:contextualSpacing/>
        <w:rPr>
          <w:rFonts w:ascii="Arial" w:hAnsi="Arial" w:cs="Arial"/>
          <w:b/>
          <w:sz w:val="24"/>
          <w:szCs w:val="24"/>
          <w:u w:val="none"/>
          <w:lang w:val="en-US"/>
        </w:rPr>
      </w:pPr>
      <w:r>
        <w:rPr>
          <w:rFonts w:ascii="Arial" w:hAnsi="Arial" w:cs="Arial"/>
          <w:b/>
          <w:sz w:val="24"/>
          <w:szCs w:val="24"/>
          <w:u w:val="none"/>
        </w:rPr>
        <w:t>ALL ISCA ACADEMY STAFF ARE EXPECTED TO</w:t>
      </w:r>
    </w:p>
    <w:p w:rsidR="00085F5F" w:rsidRDefault="00085F5F" w:rsidP="00085F5F">
      <w:pPr>
        <w:spacing w:line="240" w:lineRule="auto"/>
        <w:contextualSpacing/>
        <w:jc w:val="both"/>
        <w:rPr>
          <w:rFonts w:ascii="Arial" w:hAnsi="Arial" w:cs="Arial"/>
        </w:rPr>
      </w:pPr>
      <w:r w:rsidRPr="00BD6A55">
        <w:rPr>
          <w:rFonts w:ascii="Arial" w:hAnsi="Arial" w:cs="Arial"/>
        </w:rPr>
        <w:t> </w:t>
      </w:r>
    </w:p>
    <w:p w:rsidR="00085F5F" w:rsidRDefault="00085F5F" w:rsidP="00085F5F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567"/>
        <w:jc w:val="both"/>
        <w:rPr>
          <w:sz w:val="24"/>
        </w:rPr>
      </w:pPr>
      <w:r>
        <w:rPr>
          <w:sz w:val="24"/>
        </w:rPr>
        <w:t>Ensure that the aims, priorities and policies of the Academy and Trust are adhered to, including the staff Safeguarding Code of Conduct.</w:t>
      </w:r>
    </w:p>
    <w:p w:rsidR="00085F5F" w:rsidRDefault="00085F5F" w:rsidP="00085F5F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567"/>
        <w:jc w:val="both"/>
        <w:rPr>
          <w:sz w:val="24"/>
        </w:rPr>
      </w:pPr>
      <w:r>
        <w:rPr>
          <w:sz w:val="24"/>
        </w:rPr>
        <w:t>Engage positively in organised professional development activities and the staff appraisal process.</w:t>
      </w:r>
    </w:p>
    <w:p w:rsidR="00085F5F" w:rsidRDefault="00085F5F" w:rsidP="00085F5F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567"/>
        <w:jc w:val="both"/>
        <w:rPr>
          <w:sz w:val="24"/>
        </w:rPr>
      </w:pPr>
      <w:r>
        <w:rPr>
          <w:sz w:val="24"/>
        </w:rPr>
        <w:t xml:space="preserve">Maintain respectful and effective communication with students, </w:t>
      </w:r>
      <w:r w:rsidR="00BB07D0">
        <w:rPr>
          <w:sz w:val="24"/>
        </w:rPr>
        <w:t xml:space="preserve">parents/guardians, </w:t>
      </w:r>
      <w:r>
        <w:rPr>
          <w:sz w:val="24"/>
        </w:rPr>
        <w:t>staff and visitors.</w:t>
      </w:r>
    </w:p>
    <w:p w:rsidR="00085F5F" w:rsidRDefault="00085F5F" w:rsidP="00085F5F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567"/>
        <w:jc w:val="both"/>
        <w:rPr>
          <w:sz w:val="24"/>
        </w:rPr>
      </w:pPr>
      <w:r>
        <w:rPr>
          <w:sz w:val="24"/>
        </w:rPr>
        <w:t xml:space="preserve">Act as a positive representative and advocate of the Academy and its </w:t>
      </w:r>
      <w:r w:rsidR="00F47091">
        <w:rPr>
          <w:sz w:val="24"/>
        </w:rPr>
        <w:t>students</w:t>
      </w:r>
      <w:r>
        <w:rPr>
          <w:sz w:val="24"/>
        </w:rPr>
        <w:t xml:space="preserve"> in all circumstances and at all times.</w:t>
      </w:r>
    </w:p>
    <w:p w:rsidR="00085F5F" w:rsidRDefault="00085F5F" w:rsidP="00085F5F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567"/>
        <w:jc w:val="both"/>
        <w:rPr>
          <w:sz w:val="24"/>
        </w:rPr>
      </w:pPr>
      <w:r>
        <w:rPr>
          <w:sz w:val="24"/>
        </w:rPr>
        <w:t xml:space="preserve">Carry out any other duties as reasonably requested by the </w:t>
      </w:r>
      <w:r w:rsidR="00683B11">
        <w:rPr>
          <w:sz w:val="24"/>
        </w:rPr>
        <w:t>Headteacher.</w:t>
      </w:r>
    </w:p>
    <w:p w:rsidR="00085F5F" w:rsidRDefault="00085F5F" w:rsidP="00085F5F">
      <w:pPr>
        <w:spacing w:line="240" w:lineRule="auto"/>
        <w:contextualSpacing/>
        <w:jc w:val="both"/>
        <w:rPr>
          <w:rFonts w:ascii="Arial" w:hAnsi="Arial" w:cs="Arial"/>
          <w:u w:val="single"/>
        </w:rPr>
      </w:pPr>
    </w:p>
    <w:p w:rsidR="00085F5F" w:rsidRDefault="00085F5F" w:rsidP="00085F5F">
      <w:pPr>
        <w:spacing w:line="240" w:lineRule="auto"/>
        <w:contextualSpacing/>
        <w:jc w:val="both"/>
        <w:rPr>
          <w:rFonts w:ascii="Arial" w:hAnsi="Arial" w:cs="Arial"/>
          <w:u w:val="single"/>
        </w:rPr>
      </w:pPr>
    </w:p>
    <w:p w:rsidR="00085F5F" w:rsidRPr="00BD6A55" w:rsidRDefault="00085F5F" w:rsidP="00085F5F">
      <w:pPr>
        <w:spacing w:line="240" w:lineRule="auto"/>
        <w:contextualSpacing/>
        <w:jc w:val="both"/>
        <w:rPr>
          <w:rFonts w:ascii="Arial" w:hAnsi="Arial" w:cs="Arial"/>
          <w:u w:val="single"/>
        </w:rPr>
      </w:pPr>
    </w:p>
    <w:p w:rsidR="00AE62F0" w:rsidRPr="00085F5F" w:rsidRDefault="00085F5F" w:rsidP="00085F5F">
      <w:pPr>
        <w:rPr>
          <w:b/>
          <w:sz w:val="28"/>
          <w:szCs w:val="28"/>
        </w:rPr>
      </w:pPr>
      <w:r w:rsidRPr="00085F5F">
        <w:rPr>
          <w:b/>
          <w:sz w:val="28"/>
          <w:szCs w:val="28"/>
        </w:rPr>
        <w:t xml:space="preserve">This job description is subject to review </w:t>
      </w:r>
      <w:r w:rsidR="007E2657">
        <w:rPr>
          <w:b/>
          <w:sz w:val="28"/>
          <w:szCs w:val="28"/>
        </w:rPr>
        <w:t>on an annual basis as part of the support staff appraisal process and will be done in consultation with the employee</w:t>
      </w:r>
      <w:r w:rsidRPr="00085F5F">
        <w:rPr>
          <w:b/>
          <w:sz w:val="28"/>
          <w:szCs w:val="28"/>
        </w:rPr>
        <w:t>.</w:t>
      </w:r>
    </w:p>
    <w:sectPr w:rsidR="00AE62F0" w:rsidRPr="00085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071" w:rsidRDefault="009B3071">
      <w:pPr>
        <w:spacing w:after="0" w:line="240" w:lineRule="auto"/>
      </w:pPr>
      <w:r>
        <w:separator/>
      </w:r>
    </w:p>
  </w:endnote>
  <w:endnote w:type="continuationSeparator" w:id="0">
    <w:p w:rsidR="009B3071" w:rsidRDefault="009B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Sans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071" w:rsidRDefault="009B3071">
      <w:pPr>
        <w:spacing w:after="0" w:line="240" w:lineRule="auto"/>
      </w:pPr>
      <w:r>
        <w:separator/>
      </w:r>
    </w:p>
  </w:footnote>
  <w:footnote w:type="continuationSeparator" w:id="0">
    <w:p w:rsidR="009B3071" w:rsidRDefault="009B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5C50"/>
    <w:multiLevelType w:val="hybridMultilevel"/>
    <w:tmpl w:val="6DD63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7A9E0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44FBE"/>
    <w:multiLevelType w:val="multilevel"/>
    <w:tmpl w:val="E9FC0A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0691E"/>
    <w:multiLevelType w:val="hybridMultilevel"/>
    <w:tmpl w:val="BDB2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B681D"/>
    <w:multiLevelType w:val="multilevel"/>
    <w:tmpl w:val="BAD28E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966B3E"/>
    <w:multiLevelType w:val="singleLevel"/>
    <w:tmpl w:val="D3561E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5" w15:restartNumberingAfterBreak="0">
    <w:nsid w:val="45633170"/>
    <w:multiLevelType w:val="multilevel"/>
    <w:tmpl w:val="A838EA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5A6867"/>
    <w:multiLevelType w:val="hybridMultilevel"/>
    <w:tmpl w:val="FA9AA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B0757"/>
    <w:multiLevelType w:val="hybridMultilevel"/>
    <w:tmpl w:val="6DB06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5F"/>
    <w:rsid w:val="00085F5F"/>
    <w:rsid w:val="000A6466"/>
    <w:rsid w:val="000C34F5"/>
    <w:rsid w:val="00153038"/>
    <w:rsid w:val="003E58B6"/>
    <w:rsid w:val="003F6A11"/>
    <w:rsid w:val="005A0C37"/>
    <w:rsid w:val="005F2D4B"/>
    <w:rsid w:val="00683B11"/>
    <w:rsid w:val="006B46F5"/>
    <w:rsid w:val="007E2657"/>
    <w:rsid w:val="008E70E5"/>
    <w:rsid w:val="0094174B"/>
    <w:rsid w:val="009A7AD7"/>
    <w:rsid w:val="009B3071"/>
    <w:rsid w:val="00A96701"/>
    <w:rsid w:val="00AE62F0"/>
    <w:rsid w:val="00B47153"/>
    <w:rsid w:val="00BA2558"/>
    <w:rsid w:val="00BB07D0"/>
    <w:rsid w:val="00BC29B0"/>
    <w:rsid w:val="00C4075E"/>
    <w:rsid w:val="00C628F3"/>
    <w:rsid w:val="00CB1E4D"/>
    <w:rsid w:val="00CD2CA6"/>
    <w:rsid w:val="00CE111D"/>
    <w:rsid w:val="00D90CBC"/>
    <w:rsid w:val="00D90F33"/>
    <w:rsid w:val="00DA3F96"/>
    <w:rsid w:val="00EB666B"/>
    <w:rsid w:val="00EC1B73"/>
    <w:rsid w:val="00ED5829"/>
    <w:rsid w:val="00F47091"/>
    <w:rsid w:val="00F63CBE"/>
    <w:rsid w:val="00F94D69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96DC88"/>
  <w15:docId w15:val="{0F366D70-7A8D-41E9-BC60-20A75402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F5F"/>
  </w:style>
  <w:style w:type="paragraph" w:styleId="Heading1">
    <w:name w:val="heading 1"/>
    <w:basedOn w:val="Normal"/>
    <w:link w:val="Heading1Char"/>
    <w:qFormat/>
    <w:rsid w:val="00085F5F"/>
    <w:pPr>
      <w:keepNext/>
      <w:spacing w:after="0" w:line="240" w:lineRule="auto"/>
      <w:jc w:val="both"/>
      <w:outlineLvl w:val="0"/>
    </w:pPr>
    <w:rPr>
      <w:rFonts w:ascii="Comic Sans MS" w:eastAsia="Arial Unicode MS" w:hAnsi="Comic Sans MS" w:cs="Arial Unicode MS"/>
      <w:kern w:val="36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5F5F"/>
    <w:rPr>
      <w:rFonts w:ascii="Comic Sans MS" w:eastAsia="Arial Unicode MS" w:hAnsi="Comic Sans MS" w:cs="Arial Unicode MS"/>
      <w:kern w:val="36"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085F5F"/>
    <w:pPr>
      <w:spacing w:after="0" w:line="240" w:lineRule="auto"/>
      <w:jc w:val="center"/>
    </w:pPr>
    <w:rPr>
      <w:rFonts w:ascii="Comic Sans MS" w:eastAsia="Arial Unicode MS" w:hAnsi="Comic Sans MS" w:cs="Arial Unicode MS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085F5F"/>
    <w:rPr>
      <w:rFonts w:ascii="Comic Sans MS" w:eastAsia="Arial Unicode MS" w:hAnsi="Comic Sans MS" w:cs="Arial Unicode MS"/>
      <w:b/>
      <w:bCs/>
      <w:sz w:val="20"/>
      <w:szCs w:val="20"/>
    </w:rPr>
  </w:style>
  <w:style w:type="paragraph" w:customStyle="1" w:styleId="Pa4">
    <w:name w:val="Pa4"/>
    <w:basedOn w:val="Normal"/>
    <w:next w:val="Normal"/>
    <w:rsid w:val="00085F5F"/>
    <w:pPr>
      <w:autoSpaceDE w:val="0"/>
      <w:autoSpaceDN w:val="0"/>
      <w:adjustRightInd w:val="0"/>
      <w:spacing w:after="0" w:line="72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paragraph" w:customStyle="1" w:styleId="Pa6">
    <w:name w:val="Pa6"/>
    <w:basedOn w:val="Normal"/>
    <w:next w:val="Normal"/>
    <w:rsid w:val="00085F5F"/>
    <w:pPr>
      <w:autoSpaceDE w:val="0"/>
      <w:autoSpaceDN w:val="0"/>
      <w:adjustRightInd w:val="0"/>
      <w:spacing w:after="0" w:line="36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85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F5F"/>
  </w:style>
  <w:style w:type="paragraph" w:styleId="Footer">
    <w:name w:val="footer"/>
    <w:basedOn w:val="Normal"/>
    <w:link w:val="FooterChar"/>
    <w:uiPriority w:val="99"/>
    <w:unhideWhenUsed/>
    <w:rsid w:val="00085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F5F"/>
  </w:style>
  <w:style w:type="paragraph" w:styleId="BodyText2">
    <w:name w:val="Body Text 2"/>
    <w:basedOn w:val="Normal"/>
    <w:link w:val="BodyText2Char"/>
    <w:uiPriority w:val="99"/>
    <w:unhideWhenUsed/>
    <w:rsid w:val="00085F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85F5F"/>
  </w:style>
  <w:style w:type="paragraph" w:styleId="BalloonText">
    <w:name w:val="Balloon Text"/>
    <w:basedOn w:val="Normal"/>
    <w:link w:val="BalloonTextChar"/>
    <w:uiPriority w:val="99"/>
    <w:semiHidden/>
    <w:unhideWhenUsed/>
    <w:rsid w:val="009A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Metay</dc:creator>
  <cp:keywords/>
  <dc:description/>
  <cp:lastModifiedBy>Fran Metay</cp:lastModifiedBy>
  <cp:revision>3</cp:revision>
  <cp:lastPrinted>2020-10-12T08:31:00Z</cp:lastPrinted>
  <dcterms:created xsi:type="dcterms:W3CDTF">2020-10-14T10:13:00Z</dcterms:created>
  <dcterms:modified xsi:type="dcterms:W3CDTF">2020-10-14T10:20:00Z</dcterms:modified>
</cp:coreProperties>
</file>