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2F2F2" w:themeColor="background1" w:themeShade="F2"/>
  <w:body>
    <w:p w:rsidR="00B4721F" w:rsidRDefault="00EE1A25" w:rsidP="00B4721F">
      <w:pPr>
        <w:tabs>
          <w:tab w:val="left" w:pos="3640"/>
        </w:tabs>
        <w:spacing w:after="120"/>
        <w:ind w:right="567"/>
        <w:rPr>
          <w:rFonts w:ascii="Arial" w:hAnsi="Arial" w:cs="Arial"/>
        </w:rPr>
      </w:pPr>
      <w:r w:rsidRPr="00B4721F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4626610</wp:posOffset>
            </wp:positionH>
            <wp:positionV relativeFrom="paragraph">
              <wp:posOffset>0</wp:posOffset>
            </wp:positionV>
            <wp:extent cx="1492885" cy="1013460"/>
            <wp:effectExtent l="0" t="0" r="0" b="0"/>
            <wp:wrapSquare wrapText="bothSides"/>
            <wp:docPr id="3" name="Picture 3" descr="C:\Users\amoxey\AppData\Local\Microsoft\Windows\Temporary Internet Files\Content.Outlook\YTIZIHSQ\new isca logo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xey\AppData\Local\Microsoft\Windows\Temporary Internet Files\Content.Outlook\YTIZIHSQ\new isca logo 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721F" w:rsidRDefault="00B4721F" w:rsidP="00B4721F">
      <w:pPr>
        <w:tabs>
          <w:tab w:val="left" w:pos="3640"/>
        </w:tabs>
        <w:spacing w:after="120"/>
        <w:ind w:right="567"/>
        <w:rPr>
          <w:rFonts w:ascii="Arial" w:hAnsi="Arial" w:cs="Arial"/>
        </w:rPr>
      </w:pPr>
    </w:p>
    <w:p w:rsidR="00B4721F" w:rsidRDefault="00B4721F" w:rsidP="00B4721F">
      <w:pPr>
        <w:tabs>
          <w:tab w:val="left" w:pos="3640"/>
        </w:tabs>
        <w:spacing w:after="120"/>
        <w:ind w:right="567"/>
        <w:rPr>
          <w:rFonts w:ascii="Arial" w:hAnsi="Arial" w:cs="Arial"/>
        </w:rPr>
      </w:pPr>
    </w:p>
    <w:p w:rsidR="00B4721F" w:rsidRDefault="00B4721F" w:rsidP="00B4721F">
      <w:pPr>
        <w:tabs>
          <w:tab w:val="left" w:pos="3640"/>
        </w:tabs>
        <w:spacing w:after="120"/>
        <w:ind w:right="567"/>
        <w:rPr>
          <w:rFonts w:ascii="Arial" w:hAnsi="Arial" w:cs="Arial"/>
        </w:rPr>
      </w:pPr>
    </w:p>
    <w:p w:rsidR="00B4721F" w:rsidRPr="00575DA7" w:rsidRDefault="00B4721F" w:rsidP="00B4721F">
      <w:pPr>
        <w:tabs>
          <w:tab w:val="left" w:pos="3640"/>
        </w:tabs>
        <w:spacing w:after="120"/>
        <w:ind w:right="567"/>
        <w:rPr>
          <w:rFonts w:ascii="Arial" w:hAnsi="Arial" w:cs="Arial"/>
          <w:sz w:val="19"/>
          <w:szCs w:val="19"/>
        </w:rPr>
      </w:pPr>
    </w:p>
    <w:p w:rsidR="00BE5819" w:rsidRPr="00575DA7" w:rsidRDefault="00B4721F" w:rsidP="00B4721F">
      <w:pPr>
        <w:tabs>
          <w:tab w:val="left" w:pos="3640"/>
        </w:tabs>
        <w:spacing w:after="120"/>
        <w:ind w:right="567"/>
        <w:rPr>
          <w:rFonts w:ascii="Arial" w:hAnsi="Arial" w:cs="Arial"/>
          <w:sz w:val="19"/>
          <w:szCs w:val="19"/>
        </w:rPr>
      </w:pPr>
      <w:r w:rsidRPr="00575DA7">
        <w:rPr>
          <w:rFonts w:ascii="Arial" w:hAnsi="Arial" w:cs="Arial"/>
          <w:sz w:val="19"/>
          <w:szCs w:val="19"/>
        </w:rPr>
        <w:tab/>
      </w:r>
      <w:r w:rsidRPr="00575DA7">
        <w:rPr>
          <w:rFonts w:ascii="Arial" w:hAnsi="Arial" w:cs="Arial"/>
          <w:sz w:val="19"/>
          <w:szCs w:val="19"/>
        </w:rPr>
        <w:tab/>
        <w:t xml:space="preserve">                           </w:t>
      </w:r>
      <w:r w:rsidR="00BA04B1" w:rsidRPr="00575DA7">
        <w:rPr>
          <w:rFonts w:ascii="Arial" w:hAnsi="Arial" w:cs="Arial"/>
          <w:sz w:val="19"/>
          <w:szCs w:val="19"/>
        </w:rPr>
        <w:tab/>
      </w:r>
      <w:r w:rsidR="00D6569D">
        <w:rPr>
          <w:rFonts w:ascii="Arial" w:hAnsi="Arial" w:cs="Arial"/>
          <w:sz w:val="19"/>
          <w:szCs w:val="19"/>
        </w:rPr>
        <w:tab/>
      </w:r>
      <w:r w:rsidR="00D6569D">
        <w:rPr>
          <w:rFonts w:ascii="Arial" w:hAnsi="Arial" w:cs="Arial"/>
          <w:sz w:val="19"/>
          <w:szCs w:val="19"/>
        </w:rPr>
        <w:tab/>
      </w:r>
    </w:p>
    <w:p w:rsidR="00BE5819" w:rsidRPr="00575DA7" w:rsidRDefault="00BE5819" w:rsidP="00BE5819">
      <w:pPr>
        <w:spacing w:after="120"/>
        <w:rPr>
          <w:rFonts w:ascii="Arial" w:hAnsi="Arial" w:cs="Arial"/>
          <w:sz w:val="19"/>
          <w:szCs w:val="19"/>
        </w:rPr>
      </w:pPr>
      <w:r w:rsidRPr="00575DA7">
        <w:rPr>
          <w:rFonts w:ascii="Arial" w:hAnsi="Arial" w:cs="Arial"/>
          <w:sz w:val="19"/>
          <w:szCs w:val="19"/>
        </w:rPr>
        <w:t xml:space="preserve">Dear </w:t>
      </w:r>
      <w:r w:rsidR="00D6569D">
        <w:rPr>
          <w:rFonts w:ascii="Arial" w:hAnsi="Arial" w:cs="Arial"/>
          <w:sz w:val="19"/>
          <w:szCs w:val="19"/>
        </w:rPr>
        <w:t>Parent or Carer</w:t>
      </w:r>
    </w:p>
    <w:p w:rsidR="00BE5819" w:rsidRPr="00575DA7" w:rsidRDefault="00B50C20" w:rsidP="00D22796">
      <w:pPr>
        <w:spacing w:before="120" w:after="120"/>
        <w:jc w:val="center"/>
        <w:rPr>
          <w:rFonts w:ascii="Arial" w:hAnsi="Arial" w:cs="Arial"/>
          <w:b/>
          <w:sz w:val="19"/>
          <w:szCs w:val="19"/>
          <w:u w:val="single"/>
        </w:rPr>
      </w:pPr>
      <w:r w:rsidRPr="00575DA7">
        <w:rPr>
          <w:rFonts w:ascii="Arial" w:hAnsi="Arial" w:cs="Arial"/>
          <w:b/>
          <w:sz w:val="19"/>
          <w:szCs w:val="19"/>
          <w:u w:val="single"/>
        </w:rPr>
        <w:t xml:space="preserve">Tutor Time </w:t>
      </w:r>
      <w:r w:rsidR="00A17240">
        <w:rPr>
          <w:rFonts w:ascii="Arial" w:hAnsi="Arial" w:cs="Arial"/>
          <w:b/>
          <w:sz w:val="19"/>
          <w:szCs w:val="19"/>
          <w:u w:val="single"/>
        </w:rPr>
        <w:t xml:space="preserve">changes </w:t>
      </w:r>
    </w:p>
    <w:p w:rsidR="00B50C20" w:rsidRPr="00575DA7" w:rsidRDefault="00B50C20" w:rsidP="00C72DB0">
      <w:pPr>
        <w:spacing w:after="120"/>
        <w:rPr>
          <w:rFonts w:ascii="Arial" w:hAnsi="Arial" w:cs="Arial"/>
          <w:b/>
          <w:sz w:val="19"/>
          <w:szCs w:val="19"/>
          <w:u w:val="single"/>
        </w:rPr>
      </w:pPr>
    </w:p>
    <w:p w:rsidR="00951BBF" w:rsidRPr="00575DA7" w:rsidRDefault="00B50C20" w:rsidP="00951BBF">
      <w:pPr>
        <w:spacing w:after="120"/>
        <w:rPr>
          <w:rFonts w:ascii="Arial" w:hAnsi="Arial" w:cs="Arial"/>
          <w:sz w:val="19"/>
          <w:szCs w:val="19"/>
        </w:rPr>
      </w:pPr>
      <w:r w:rsidRPr="00575DA7">
        <w:rPr>
          <w:rFonts w:ascii="Arial" w:hAnsi="Arial" w:cs="Arial"/>
          <w:sz w:val="19"/>
          <w:szCs w:val="19"/>
        </w:rPr>
        <w:t xml:space="preserve">As students </w:t>
      </w:r>
      <w:r w:rsidR="00951BBF">
        <w:rPr>
          <w:rFonts w:ascii="Arial" w:hAnsi="Arial" w:cs="Arial"/>
          <w:sz w:val="19"/>
          <w:szCs w:val="19"/>
        </w:rPr>
        <w:t xml:space="preserve">enter the new school year, some students will remain in their existing tutors groups whereas others will move to a new tutor group. </w:t>
      </w:r>
      <w:r w:rsidR="008034DF">
        <w:rPr>
          <w:rFonts w:ascii="Arial" w:hAnsi="Arial" w:cs="Arial"/>
          <w:sz w:val="19"/>
          <w:szCs w:val="19"/>
        </w:rPr>
        <w:t xml:space="preserve">I understand this may be worrying for some students, however the creation of a </w:t>
      </w:r>
      <w:proofErr w:type="spellStart"/>
      <w:r w:rsidR="008034DF">
        <w:rPr>
          <w:rFonts w:ascii="Arial" w:hAnsi="Arial" w:cs="Arial"/>
          <w:sz w:val="19"/>
          <w:szCs w:val="19"/>
        </w:rPr>
        <w:t>Lexia</w:t>
      </w:r>
      <w:proofErr w:type="spellEnd"/>
      <w:r w:rsidR="008034DF">
        <w:rPr>
          <w:rFonts w:ascii="Arial" w:hAnsi="Arial" w:cs="Arial"/>
          <w:sz w:val="19"/>
          <w:szCs w:val="19"/>
        </w:rPr>
        <w:t xml:space="preserve"> tutor group and an Anthology </w:t>
      </w:r>
      <w:r w:rsidR="000B5870">
        <w:rPr>
          <w:rFonts w:ascii="Arial" w:hAnsi="Arial" w:cs="Arial"/>
          <w:sz w:val="19"/>
          <w:szCs w:val="19"/>
        </w:rPr>
        <w:t xml:space="preserve">Plus </w:t>
      </w:r>
      <w:bookmarkStart w:id="0" w:name="_GoBack"/>
      <w:bookmarkEnd w:id="0"/>
      <w:r w:rsidR="008034DF">
        <w:rPr>
          <w:rFonts w:ascii="Arial" w:hAnsi="Arial" w:cs="Arial"/>
          <w:sz w:val="19"/>
          <w:szCs w:val="19"/>
        </w:rPr>
        <w:t xml:space="preserve">tutor group in each year group will provide more personalised </w:t>
      </w:r>
      <w:proofErr w:type="spellStart"/>
      <w:r w:rsidR="008034DF">
        <w:rPr>
          <w:rFonts w:ascii="Arial" w:hAnsi="Arial" w:cs="Arial"/>
          <w:sz w:val="19"/>
          <w:szCs w:val="19"/>
        </w:rPr>
        <w:t>support,for</w:t>
      </w:r>
      <w:proofErr w:type="spellEnd"/>
      <w:r w:rsidR="008034DF">
        <w:rPr>
          <w:rFonts w:ascii="Arial" w:hAnsi="Arial" w:cs="Arial"/>
          <w:sz w:val="19"/>
          <w:szCs w:val="19"/>
        </w:rPr>
        <w:t xml:space="preserve"> students. This, </w:t>
      </w:r>
      <w:r w:rsidR="00A17240">
        <w:rPr>
          <w:rFonts w:ascii="Arial" w:hAnsi="Arial" w:cs="Arial"/>
          <w:sz w:val="19"/>
          <w:szCs w:val="19"/>
        </w:rPr>
        <w:t>alongside</w:t>
      </w:r>
      <w:r w:rsidR="008034DF">
        <w:rPr>
          <w:rFonts w:ascii="Arial" w:hAnsi="Arial" w:cs="Arial"/>
          <w:sz w:val="19"/>
          <w:szCs w:val="19"/>
        </w:rPr>
        <w:t xml:space="preserve"> staffing changes, has necessitated the change. </w:t>
      </w:r>
      <w:r w:rsidR="00951BBF">
        <w:rPr>
          <w:rFonts w:ascii="Arial" w:hAnsi="Arial" w:cs="Arial"/>
          <w:sz w:val="19"/>
          <w:szCs w:val="19"/>
        </w:rPr>
        <w:t xml:space="preserve">We </w:t>
      </w:r>
      <w:r w:rsidR="00951BBF" w:rsidRPr="00575DA7">
        <w:rPr>
          <w:rFonts w:ascii="Arial" w:hAnsi="Arial" w:cs="Arial"/>
          <w:sz w:val="19"/>
          <w:szCs w:val="19"/>
        </w:rPr>
        <w:t xml:space="preserve">will have </w:t>
      </w:r>
      <w:r w:rsidR="00951BBF">
        <w:rPr>
          <w:rFonts w:ascii="Arial" w:hAnsi="Arial" w:cs="Arial"/>
          <w:sz w:val="19"/>
          <w:szCs w:val="19"/>
        </w:rPr>
        <w:t>eight</w:t>
      </w:r>
      <w:r w:rsidR="00951BBF" w:rsidRPr="00575DA7">
        <w:rPr>
          <w:rFonts w:ascii="Arial" w:hAnsi="Arial" w:cs="Arial"/>
          <w:sz w:val="19"/>
          <w:szCs w:val="19"/>
        </w:rPr>
        <w:t xml:space="preserve"> tutor groups</w:t>
      </w:r>
      <w:r w:rsidR="00951BBF">
        <w:rPr>
          <w:rFonts w:ascii="Arial" w:hAnsi="Arial" w:cs="Arial"/>
          <w:sz w:val="19"/>
          <w:szCs w:val="19"/>
        </w:rPr>
        <w:t xml:space="preserve"> in each year</w:t>
      </w:r>
      <w:r w:rsidR="00951BBF" w:rsidRPr="00575DA7">
        <w:rPr>
          <w:rFonts w:ascii="Arial" w:hAnsi="Arial" w:cs="Arial"/>
          <w:sz w:val="19"/>
          <w:szCs w:val="19"/>
        </w:rPr>
        <w:t xml:space="preserve">, </w:t>
      </w:r>
      <w:r w:rsidR="00951BBF">
        <w:rPr>
          <w:rFonts w:ascii="Arial" w:hAnsi="Arial" w:cs="Arial"/>
          <w:sz w:val="19"/>
          <w:szCs w:val="19"/>
        </w:rPr>
        <w:t>to ensure smaller class sizes and</w:t>
      </w:r>
      <w:r w:rsidR="00951BBF" w:rsidRPr="00575DA7">
        <w:rPr>
          <w:rFonts w:ascii="Arial" w:hAnsi="Arial" w:cs="Arial"/>
          <w:sz w:val="19"/>
          <w:szCs w:val="19"/>
        </w:rPr>
        <w:t xml:space="preserve"> a higher level of individual support.  </w:t>
      </w:r>
    </w:p>
    <w:p w:rsidR="00951BBF" w:rsidRPr="00575DA7" w:rsidRDefault="00951BBF" w:rsidP="00951BBF">
      <w:pPr>
        <w:spacing w:after="120"/>
        <w:rPr>
          <w:rFonts w:ascii="Arial" w:hAnsi="Arial" w:cs="Arial"/>
          <w:sz w:val="19"/>
          <w:szCs w:val="19"/>
        </w:rPr>
      </w:pPr>
      <w:r w:rsidRPr="00575DA7">
        <w:rPr>
          <w:rFonts w:ascii="Arial" w:hAnsi="Arial" w:cs="Arial"/>
          <w:sz w:val="19"/>
          <w:szCs w:val="19"/>
        </w:rPr>
        <w:t>Following New Group Reading Tests (</w:t>
      </w:r>
      <w:proofErr w:type="spellStart"/>
      <w:r w:rsidRPr="00575DA7">
        <w:rPr>
          <w:rFonts w:ascii="Arial" w:hAnsi="Arial" w:cs="Arial"/>
          <w:sz w:val="19"/>
          <w:szCs w:val="19"/>
        </w:rPr>
        <w:t>NGRT</w:t>
      </w:r>
      <w:proofErr w:type="spellEnd"/>
      <w:r w:rsidRPr="00575DA7">
        <w:rPr>
          <w:rFonts w:ascii="Arial" w:hAnsi="Arial" w:cs="Arial"/>
          <w:sz w:val="19"/>
          <w:szCs w:val="19"/>
        </w:rPr>
        <w:t xml:space="preserve">), </w:t>
      </w:r>
      <w:r>
        <w:rPr>
          <w:rFonts w:ascii="Arial" w:hAnsi="Arial" w:cs="Arial"/>
          <w:sz w:val="19"/>
          <w:szCs w:val="19"/>
        </w:rPr>
        <w:t xml:space="preserve">each year group will have </w:t>
      </w:r>
      <w:r w:rsidR="008034DF">
        <w:rPr>
          <w:rFonts w:ascii="Arial" w:hAnsi="Arial" w:cs="Arial"/>
          <w:sz w:val="19"/>
          <w:szCs w:val="19"/>
        </w:rPr>
        <w:t xml:space="preserve">one </w:t>
      </w:r>
      <w:r>
        <w:rPr>
          <w:rFonts w:ascii="Arial" w:hAnsi="Arial" w:cs="Arial"/>
          <w:sz w:val="19"/>
          <w:szCs w:val="19"/>
        </w:rPr>
        <w:t xml:space="preserve">tutor who supports children </w:t>
      </w:r>
      <w:r w:rsidRPr="00575DA7">
        <w:rPr>
          <w:rFonts w:ascii="Arial" w:hAnsi="Arial" w:cs="Arial"/>
          <w:sz w:val="19"/>
          <w:szCs w:val="19"/>
        </w:rPr>
        <w:t xml:space="preserve">whose reading ages are below their chronological age.  They will use a computer based literacy programme called </w:t>
      </w:r>
      <w:proofErr w:type="spellStart"/>
      <w:r w:rsidRPr="00575DA7">
        <w:rPr>
          <w:rFonts w:ascii="Arial" w:hAnsi="Arial" w:cs="Arial"/>
          <w:sz w:val="19"/>
          <w:szCs w:val="19"/>
        </w:rPr>
        <w:t>Lexia</w:t>
      </w:r>
      <w:proofErr w:type="spellEnd"/>
      <w:r w:rsidRPr="00575DA7">
        <w:rPr>
          <w:rFonts w:ascii="Arial" w:hAnsi="Arial" w:cs="Arial"/>
          <w:sz w:val="19"/>
          <w:szCs w:val="19"/>
        </w:rPr>
        <w:t xml:space="preserve"> that </w:t>
      </w:r>
      <w:proofErr w:type="gramStart"/>
      <w:r w:rsidRPr="00575DA7">
        <w:rPr>
          <w:rFonts w:ascii="Arial" w:hAnsi="Arial" w:cs="Arial"/>
          <w:sz w:val="19"/>
          <w:szCs w:val="19"/>
        </w:rPr>
        <w:t>has been proven</w:t>
      </w:r>
      <w:proofErr w:type="gramEnd"/>
      <w:r w:rsidRPr="00575DA7">
        <w:rPr>
          <w:rFonts w:ascii="Arial" w:hAnsi="Arial" w:cs="Arial"/>
          <w:sz w:val="19"/>
          <w:szCs w:val="19"/>
        </w:rPr>
        <w:t xml:space="preserve"> to support improvements in </w:t>
      </w:r>
      <w:r>
        <w:rPr>
          <w:rFonts w:ascii="Arial" w:hAnsi="Arial" w:cs="Arial"/>
          <w:sz w:val="19"/>
          <w:szCs w:val="19"/>
        </w:rPr>
        <w:t xml:space="preserve">students’ </w:t>
      </w:r>
      <w:r w:rsidRPr="00575DA7">
        <w:rPr>
          <w:rFonts w:ascii="Arial" w:hAnsi="Arial" w:cs="Arial"/>
          <w:sz w:val="19"/>
          <w:szCs w:val="19"/>
        </w:rPr>
        <w:t xml:space="preserve">reading ages.  It is an adaptive technology, which means it changes its level of support and challenge to meet the needs of each individual.  </w:t>
      </w:r>
      <w:proofErr w:type="spellStart"/>
      <w:r w:rsidRPr="00575DA7">
        <w:rPr>
          <w:rFonts w:ascii="Arial" w:hAnsi="Arial" w:cs="Arial"/>
          <w:sz w:val="19"/>
          <w:szCs w:val="19"/>
        </w:rPr>
        <w:t>NGRT</w:t>
      </w:r>
      <w:proofErr w:type="spellEnd"/>
      <w:r w:rsidRPr="00575DA7">
        <w:rPr>
          <w:rFonts w:ascii="Arial" w:hAnsi="Arial" w:cs="Arial"/>
          <w:sz w:val="19"/>
          <w:szCs w:val="19"/>
        </w:rPr>
        <w:t xml:space="preserve"> will take place again during the year to measure the improvements made.  </w:t>
      </w:r>
    </w:p>
    <w:p w:rsidR="00951BBF" w:rsidRDefault="00951BBF" w:rsidP="00BE5819">
      <w:pPr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There will also be an Anthology</w:t>
      </w:r>
      <w:r w:rsidR="000B5870">
        <w:rPr>
          <w:rFonts w:ascii="Arial" w:hAnsi="Arial" w:cs="Arial"/>
          <w:sz w:val="19"/>
          <w:szCs w:val="19"/>
        </w:rPr>
        <w:t xml:space="preserve"> Plus</w:t>
      </w:r>
      <w:r>
        <w:rPr>
          <w:rFonts w:ascii="Arial" w:hAnsi="Arial" w:cs="Arial"/>
          <w:sz w:val="19"/>
          <w:szCs w:val="19"/>
        </w:rPr>
        <w:t xml:space="preserve"> tutor group in each </w:t>
      </w:r>
      <w:r w:rsidR="008034DF">
        <w:rPr>
          <w:rFonts w:ascii="Arial" w:hAnsi="Arial" w:cs="Arial"/>
          <w:sz w:val="19"/>
          <w:szCs w:val="19"/>
        </w:rPr>
        <w:t xml:space="preserve">year, aimed at stretching those students whose reading ages </w:t>
      </w:r>
      <w:proofErr w:type="gramStart"/>
      <w:r w:rsidR="008034DF">
        <w:rPr>
          <w:rFonts w:ascii="Arial" w:hAnsi="Arial" w:cs="Arial"/>
          <w:sz w:val="19"/>
          <w:szCs w:val="19"/>
        </w:rPr>
        <w:t>are above expected</w:t>
      </w:r>
      <w:proofErr w:type="gramEnd"/>
      <w:r w:rsidR="008034DF">
        <w:rPr>
          <w:rFonts w:ascii="Arial" w:hAnsi="Arial" w:cs="Arial"/>
          <w:sz w:val="19"/>
          <w:szCs w:val="19"/>
        </w:rPr>
        <w:t xml:space="preserve"> with independent reading </w:t>
      </w:r>
      <w:r w:rsidR="00A17240">
        <w:rPr>
          <w:rFonts w:ascii="Arial" w:hAnsi="Arial" w:cs="Arial"/>
          <w:sz w:val="19"/>
          <w:szCs w:val="19"/>
        </w:rPr>
        <w:t xml:space="preserve">challenges </w:t>
      </w:r>
      <w:r w:rsidR="008034DF">
        <w:rPr>
          <w:rFonts w:ascii="Arial" w:hAnsi="Arial" w:cs="Arial"/>
          <w:sz w:val="19"/>
          <w:szCs w:val="19"/>
        </w:rPr>
        <w:t xml:space="preserve">and </w:t>
      </w:r>
      <w:r w:rsidR="00A17240">
        <w:rPr>
          <w:rFonts w:ascii="Arial" w:hAnsi="Arial" w:cs="Arial"/>
          <w:sz w:val="19"/>
          <w:szCs w:val="19"/>
        </w:rPr>
        <w:t xml:space="preserve">group </w:t>
      </w:r>
      <w:r w:rsidR="008034DF">
        <w:rPr>
          <w:rFonts w:ascii="Arial" w:hAnsi="Arial" w:cs="Arial"/>
          <w:sz w:val="19"/>
          <w:szCs w:val="19"/>
        </w:rPr>
        <w:t xml:space="preserve">discussion work. </w:t>
      </w:r>
    </w:p>
    <w:p w:rsidR="005E7E81" w:rsidRPr="00575DA7" w:rsidRDefault="00E97579" w:rsidP="00BE5819">
      <w:pPr>
        <w:spacing w:after="12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You </w:t>
      </w:r>
      <w:r w:rsidR="00AB1CA9" w:rsidRPr="00575DA7">
        <w:rPr>
          <w:rFonts w:ascii="Arial" w:hAnsi="Arial" w:cs="Arial"/>
          <w:sz w:val="19"/>
          <w:szCs w:val="19"/>
        </w:rPr>
        <w:t xml:space="preserve">will </w:t>
      </w:r>
      <w:r>
        <w:rPr>
          <w:rFonts w:ascii="Arial" w:hAnsi="Arial" w:cs="Arial"/>
          <w:sz w:val="19"/>
          <w:szCs w:val="19"/>
        </w:rPr>
        <w:t xml:space="preserve">shortly receive a further </w:t>
      </w:r>
      <w:proofErr w:type="spellStart"/>
      <w:r>
        <w:rPr>
          <w:rFonts w:ascii="Arial" w:hAnsi="Arial" w:cs="Arial"/>
          <w:sz w:val="19"/>
          <w:szCs w:val="19"/>
        </w:rPr>
        <w:t>GroupCall</w:t>
      </w:r>
      <w:proofErr w:type="spellEnd"/>
      <w:r>
        <w:rPr>
          <w:rFonts w:ascii="Arial" w:hAnsi="Arial" w:cs="Arial"/>
          <w:sz w:val="19"/>
          <w:szCs w:val="19"/>
        </w:rPr>
        <w:t xml:space="preserve"> message detailing your child’s specific tutor group and room. </w:t>
      </w:r>
    </w:p>
    <w:p w:rsidR="00A42D17" w:rsidRPr="00575DA7" w:rsidRDefault="00B31E33" w:rsidP="00BE5819">
      <w:pPr>
        <w:spacing w:after="1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If you have</w:t>
      </w:r>
      <w:r w:rsidR="00A17240">
        <w:rPr>
          <w:rFonts w:ascii="Arial" w:hAnsi="Arial" w:cs="Arial"/>
          <w:sz w:val="19"/>
          <w:szCs w:val="19"/>
        </w:rPr>
        <w:t xml:space="preserve"> any questions, please contact your </w:t>
      </w:r>
      <w:proofErr w:type="gramStart"/>
      <w:r w:rsidR="00A17240">
        <w:rPr>
          <w:rFonts w:ascii="Arial" w:hAnsi="Arial" w:cs="Arial"/>
          <w:sz w:val="19"/>
          <w:szCs w:val="19"/>
        </w:rPr>
        <w:t>child’s</w:t>
      </w:r>
      <w:proofErr w:type="gramEnd"/>
      <w:r w:rsidR="00A17240">
        <w:rPr>
          <w:rFonts w:ascii="Arial" w:hAnsi="Arial" w:cs="Arial"/>
          <w:sz w:val="19"/>
          <w:szCs w:val="19"/>
        </w:rPr>
        <w:t xml:space="preserve"> Head of Year initially. </w:t>
      </w:r>
    </w:p>
    <w:p w:rsidR="00E97579" w:rsidRDefault="00E97579" w:rsidP="00BE5819">
      <w:pPr>
        <w:spacing w:after="120"/>
        <w:jc w:val="both"/>
        <w:rPr>
          <w:rFonts w:ascii="Arial" w:hAnsi="Arial" w:cs="Arial"/>
          <w:sz w:val="19"/>
          <w:szCs w:val="19"/>
        </w:rPr>
      </w:pPr>
    </w:p>
    <w:p w:rsidR="00BE5819" w:rsidRPr="00575DA7" w:rsidRDefault="00BE5819" w:rsidP="00BE5819">
      <w:pPr>
        <w:spacing w:after="120"/>
        <w:jc w:val="both"/>
        <w:rPr>
          <w:rFonts w:ascii="Arial" w:hAnsi="Arial" w:cs="Arial"/>
          <w:sz w:val="19"/>
          <w:szCs w:val="19"/>
        </w:rPr>
      </w:pPr>
      <w:r w:rsidRPr="00575DA7">
        <w:rPr>
          <w:rFonts w:ascii="Arial" w:hAnsi="Arial" w:cs="Arial"/>
          <w:sz w:val="19"/>
          <w:szCs w:val="19"/>
        </w:rPr>
        <w:t>Yours sincerely,</w:t>
      </w:r>
    </w:p>
    <w:p w:rsidR="00D22796" w:rsidRPr="00575DA7" w:rsidRDefault="00D22796" w:rsidP="00BE5819">
      <w:pPr>
        <w:spacing w:after="120"/>
        <w:jc w:val="both"/>
        <w:rPr>
          <w:rFonts w:ascii="Arial" w:hAnsi="Arial" w:cs="Arial"/>
          <w:sz w:val="19"/>
          <w:szCs w:val="19"/>
        </w:rPr>
      </w:pPr>
    </w:p>
    <w:p w:rsidR="00D22796" w:rsidRPr="00575DA7" w:rsidRDefault="00D22796" w:rsidP="00BE5819">
      <w:pPr>
        <w:spacing w:after="120"/>
        <w:jc w:val="both"/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4414"/>
        <w:gridCol w:w="4269"/>
      </w:tblGrid>
      <w:tr w:rsidR="00BE5819" w:rsidRPr="00575DA7" w:rsidTr="00D22796"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BE5819" w:rsidRPr="00575DA7" w:rsidRDefault="00BE5819" w:rsidP="00BE5819">
            <w:pPr>
              <w:spacing w:after="120"/>
              <w:ind w:right="567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5819" w:rsidRPr="00575DA7" w:rsidRDefault="00BE5819" w:rsidP="00BE5819">
            <w:pPr>
              <w:spacing w:after="120"/>
              <w:ind w:right="567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E5819" w:rsidRPr="00575DA7" w:rsidTr="00D22796"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:rsidR="00BE5819" w:rsidRPr="00575DA7" w:rsidRDefault="00411E60" w:rsidP="00D22796">
            <w:pPr>
              <w:spacing w:after="60"/>
              <w:rPr>
                <w:rFonts w:ascii="Arial" w:hAnsi="Arial" w:cs="Arial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eastAsia="en-GB"/>
              </w:rPr>
              <w:t xml:space="preserve">Mrs Sue Fielder </w:t>
            </w:r>
          </w:p>
          <w:p w:rsidR="00BE5819" w:rsidRPr="00575DA7" w:rsidRDefault="00411E60" w:rsidP="00D22796">
            <w:pPr>
              <w:spacing w:after="60"/>
              <w:rPr>
                <w:rFonts w:ascii="Arial" w:hAnsi="Arial" w:cs="Arial"/>
                <w:b/>
                <w:bCs/>
                <w:sz w:val="19"/>
                <w:szCs w:val="19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  <w:lang w:eastAsia="en-GB"/>
              </w:rPr>
              <w:t xml:space="preserve">Assistant </w:t>
            </w:r>
            <w:r w:rsidR="00BE5819" w:rsidRPr="00575DA7">
              <w:rPr>
                <w:rFonts w:ascii="Arial" w:hAnsi="Arial" w:cs="Arial"/>
                <w:b/>
                <w:bCs/>
                <w:sz w:val="19"/>
                <w:szCs w:val="19"/>
                <w:lang w:eastAsia="en-GB"/>
              </w:rPr>
              <w:t>Headteacher</w:t>
            </w:r>
          </w:p>
          <w:p w:rsidR="00BE5819" w:rsidRPr="00575DA7" w:rsidRDefault="00BE5819" w:rsidP="00411E60">
            <w:pPr>
              <w:spacing w:after="60"/>
              <w:rPr>
                <w:rFonts w:ascii="Arial" w:hAnsi="Arial" w:cs="Arial"/>
                <w:b/>
                <w:bCs/>
                <w:sz w:val="19"/>
                <w:szCs w:val="19"/>
                <w:lang w:eastAsia="en-GB"/>
              </w:rPr>
            </w:pPr>
            <w:r w:rsidRPr="00575DA7">
              <w:rPr>
                <w:rFonts w:ascii="Arial" w:hAnsi="Arial" w:cs="Arial"/>
                <w:sz w:val="19"/>
                <w:szCs w:val="19"/>
                <w:lang w:eastAsia="en-GB"/>
              </w:rPr>
              <w:t xml:space="preserve">Email: </w:t>
            </w:r>
            <w:hyperlink r:id="rId8" w:history="1">
              <w:r w:rsidR="00411E60" w:rsidRPr="00EC54C3">
                <w:rPr>
                  <w:rStyle w:val="Hyperlink"/>
                  <w:rFonts w:ascii="Arial" w:hAnsi="Arial" w:cs="Arial"/>
                  <w:sz w:val="19"/>
                  <w:szCs w:val="19"/>
                  <w:lang w:eastAsia="en-GB"/>
                </w:rPr>
                <w:t>sfielder@iscaexeter.co.uk</w:t>
              </w:r>
            </w:hyperlink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</w:tcPr>
          <w:p w:rsidR="00BE5819" w:rsidRPr="00575DA7" w:rsidRDefault="00BE5819" w:rsidP="00A17240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4B599A" w:rsidRPr="00B4721F" w:rsidRDefault="004B599A" w:rsidP="00036B6D">
      <w:pPr>
        <w:spacing w:after="120"/>
        <w:rPr>
          <w:rFonts w:ascii="Arial" w:hAnsi="Arial" w:cs="Arial"/>
          <w:b/>
          <w:sz w:val="20"/>
          <w:szCs w:val="20"/>
        </w:rPr>
      </w:pPr>
    </w:p>
    <w:sectPr w:rsidR="004B599A" w:rsidRPr="00B4721F" w:rsidSect="00BE5819">
      <w:footerReference w:type="default" r:id="rId9"/>
      <w:pgSz w:w="11900" w:h="16840"/>
      <w:pgMar w:top="567" w:right="1134" w:bottom="567" w:left="1134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97A" w:rsidRDefault="008E697A">
      <w:r>
        <w:separator/>
      </w:r>
    </w:p>
  </w:endnote>
  <w:endnote w:type="continuationSeparator" w:id="0">
    <w:p w:rsidR="008E697A" w:rsidRDefault="008E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FDinText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A85" w:rsidRDefault="004E1A85" w:rsidP="009D4A86">
    <w:pPr>
      <w:pStyle w:val="BasicParagraph"/>
      <w:ind w:left="-426" w:firstLine="141"/>
      <w:jc w:val="center"/>
      <w:rPr>
        <w:rFonts w:ascii="PFDinTextPro-Bold" w:hAnsi="PFDinTextPro-Bold" w:cs="PFDinTextPro-Bold"/>
        <w:b/>
        <w:bCs/>
        <w:spacing w:val="7"/>
      </w:rPr>
    </w:pPr>
  </w:p>
  <w:p w:rsidR="004E1A85" w:rsidRDefault="004E1A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97A" w:rsidRDefault="008E697A">
      <w:r>
        <w:separator/>
      </w:r>
    </w:p>
  </w:footnote>
  <w:footnote w:type="continuationSeparator" w:id="0">
    <w:p w:rsidR="008E697A" w:rsidRDefault="008E6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276"/>
    <w:multiLevelType w:val="hybridMultilevel"/>
    <w:tmpl w:val="B46644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A2EC3"/>
    <w:multiLevelType w:val="hybridMultilevel"/>
    <w:tmpl w:val="2BA275AA"/>
    <w:lvl w:ilvl="0" w:tplc="011627FA">
      <w:numFmt w:val="bullet"/>
      <w:lvlText w:val="•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1B48532B"/>
    <w:multiLevelType w:val="hybridMultilevel"/>
    <w:tmpl w:val="1F4280C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C37455"/>
    <w:multiLevelType w:val="hybridMultilevel"/>
    <w:tmpl w:val="5CD2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8571B"/>
    <w:multiLevelType w:val="hybridMultilevel"/>
    <w:tmpl w:val="CE82E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739FD"/>
    <w:multiLevelType w:val="hybridMultilevel"/>
    <w:tmpl w:val="A648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37140"/>
    <w:multiLevelType w:val="hybridMultilevel"/>
    <w:tmpl w:val="EF7E35E4"/>
    <w:lvl w:ilvl="0" w:tplc="080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7" w15:restartNumberingAfterBreak="0">
    <w:nsid w:val="44F07375"/>
    <w:multiLevelType w:val="hybridMultilevel"/>
    <w:tmpl w:val="4A7248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CC74272"/>
    <w:multiLevelType w:val="multilevel"/>
    <w:tmpl w:val="7F56A0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427B95"/>
    <w:multiLevelType w:val="hybridMultilevel"/>
    <w:tmpl w:val="C9FE9F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37B5F"/>
    <w:multiLevelType w:val="multilevel"/>
    <w:tmpl w:val="8876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6550A6"/>
    <w:multiLevelType w:val="hybridMultilevel"/>
    <w:tmpl w:val="8D06A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4E5944"/>
    <w:multiLevelType w:val="hybridMultilevel"/>
    <w:tmpl w:val="BEBEF946"/>
    <w:lvl w:ilvl="0" w:tplc="080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81" w:hanging="360"/>
      </w:pPr>
      <w:rPr>
        <w:rFonts w:ascii="Wingdings" w:hAnsi="Wingdings" w:hint="default"/>
      </w:rPr>
    </w:lvl>
  </w:abstractNum>
  <w:abstractNum w:abstractNumId="13" w15:restartNumberingAfterBreak="0">
    <w:nsid w:val="7F0701EA"/>
    <w:multiLevelType w:val="hybridMultilevel"/>
    <w:tmpl w:val="45E863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4"/>
  </w:num>
  <w:num w:numId="13">
    <w:abstractNumId w:val="1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A86"/>
    <w:rsid w:val="00003521"/>
    <w:rsid w:val="00003646"/>
    <w:rsid w:val="0000459B"/>
    <w:rsid w:val="00011A63"/>
    <w:rsid w:val="000132FD"/>
    <w:rsid w:val="00014D20"/>
    <w:rsid w:val="00015D5C"/>
    <w:rsid w:val="000171EA"/>
    <w:rsid w:val="000262B8"/>
    <w:rsid w:val="00036B6D"/>
    <w:rsid w:val="00037C70"/>
    <w:rsid w:val="00044CE1"/>
    <w:rsid w:val="000450DE"/>
    <w:rsid w:val="00052FD7"/>
    <w:rsid w:val="00064003"/>
    <w:rsid w:val="00065908"/>
    <w:rsid w:val="00073555"/>
    <w:rsid w:val="00084B81"/>
    <w:rsid w:val="00086F42"/>
    <w:rsid w:val="000907B3"/>
    <w:rsid w:val="000A23F0"/>
    <w:rsid w:val="000A7970"/>
    <w:rsid w:val="000B5870"/>
    <w:rsid w:val="000C74A8"/>
    <w:rsid w:val="000D3F2E"/>
    <w:rsid w:val="00101A93"/>
    <w:rsid w:val="00111C2F"/>
    <w:rsid w:val="001213F4"/>
    <w:rsid w:val="001260D8"/>
    <w:rsid w:val="00145A1D"/>
    <w:rsid w:val="00151078"/>
    <w:rsid w:val="00156F27"/>
    <w:rsid w:val="001652BB"/>
    <w:rsid w:val="00166E6D"/>
    <w:rsid w:val="00170975"/>
    <w:rsid w:val="00171017"/>
    <w:rsid w:val="0017392E"/>
    <w:rsid w:val="00193A26"/>
    <w:rsid w:val="001A336E"/>
    <w:rsid w:val="001B5979"/>
    <w:rsid w:val="001C7294"/>
    <w:rsid w:val="001D2757"/>
    <w:rsid w:val="001D4647"/>
    <w:rsid w:val="002004E5"/>
    <w:rsid w:val="00200908"/>
    <w:rsid w:val="002148C7"/>
    <w:rsid w:val="00215CAF"/>
    <w:rsid w:val="00217163"/>
    <w:rsid w:val="00225C4B"/>
    <w:rsid w:val="00231841"/>
    <w:rsid w:val="00233566"/>
    <w:rsid w:val="0024215D"/>
    <w:rsid w:val="0024294A"/>
    <w:rsid w:val="002436F1"/>
    <w:rsid w:val="002474C0"/>
    <w:rsid w:val="00247625"/>
    <w:rsid w:val="002540D2"/>
    <w:rsid w:val="0026085D"/>
    <w:rsid w:val="002641FA"/>
    <w:rsid w:val="00265C9A"/>
    <w:rsid w:val="00265E61"/>
    <w:rsid w:val="00282A33"/>
    <w:rsid w:val="002857BF"/>
    <w:rsid w:val="00290314"/>
    <w:rsid w:val="002B130B"/>
    <w:rsid w:val="002B7905"/>
    <w:rsid w:val="002D0FC9"/>
    <w:rsid w:val="002E3465"/>
    <w:rsid w:val="002E6061"/>
    <w:rsid w:val="002F133D"/>
    <w:rsid w:val="00304082"/>
    <w:rsid w:val="00310B61"/>
    <w:rsid w:val="00310CCD"/>
    <w:rsid w:val="0032406C"/>
    <w:rsid w:val="00324A61"/>
    <w:rsid w:val="003417A1"/>
    <w:rsid w:val="003417E5"/>
    <w:rsid w:val="00360A65"/>
    <w:rsid w:val="0036107C"/>
    <w:rsid w:val="00361554"/>
    <w:rsid w:val="003706EA"/>
    <w:rsid w:val="00372571"/>
    <w:rsid w:val="00397656"/>
    <w:rsid w:val="003A0202"/>
    <w:rsid w:val="003A5346"/>
    <w:rsid w:val="003B4321"/>
    <w:rsid w:val="003D2B25"/>
    <w:rsid w:val="003E129F"/>
    <w:rsid w:val="003E15BE"/>
    <w:rsid w:val="003F04B0"/>
    <w:rsid w:val="003F2880"/>
    <w:rsid w:val="003F51F8"/>
    <w:rsid w:val="00411E60"/>
    <w:rsid w:val="00432BF6"/>
    <w:rsid w:val="00442640"/>
    <w:rsid w:val="00444972"/>
    <w:rsid w:val="00444E15"/>
    <w:rsid w:val="0045255E"/>
    <w:rsid w:val="00452879"/>
    <w:rsid w:val="00454ED4"/>
    <w:rsid w:val="0045568E"/>
    <w:rsid w:val="00460117"/>
    <w:rsid w:val="00481A0E"/>
    <w:rsid w:val="00482155"/>
    <w:rsid w:val="0048396E"/>
    <w:rsid w:val="004938BE"/>
    <w:rsid w:val="00495FFF"/>
    <w:rsid w:val="004B1A3A"/>
    <w:rsid w:val="004B2A1D"/>
    <w:rsid w:val="004B599A"/>
    <w:rsid w:val="004B7438"/>
    <w:rsid w:val="004E1A85"/>
    <w:rsid w:val="004E2602"/>
    <w:rsid w:val="004E51B1"/>
    <w:rsid w:val="004F399E"/>
    <w:rsid w:val="005061A7"/>
    <w:rsid w:val="00516BAB"/>
    <w:rsid w:val="00521071"/>
    <w:rsid w:val="00526D7F"/>
    <w:rsid w:val="00531696"/>
    <w:rsid w:val="005329A0"/>
    <w:rsid w:val="0053573C"/>
    <w:rsid w:val="00547108"/>
    <w:rsid w:val="00547203"/>
    <w:rsid w:val="00553332"/>
    <w:rsid w:val="00565A00"/>
    <w:rsid w:val="005712EE"/>
    <w:rsid w:val="00575DA7"/>
    <w:rsid w:val="00576252"/>
    <w:rsid w:val="00586CAC"/>
    <w:rsid w:val="00586E9E"/>
    <w:rsid w:val="00590018"/>
    <w:rsid w:val="005936BC"/>
    <w:rsid w:val="005956EE"/>
    <w:rsid w:val="005979A3"/>
    <w:rsid w:val="005A31C4"/>
    <w:rsid w:val="005B11F1"/>
    <w:rsid w:val="005B2888"/>
    <w:rsid w:val="005B75BA"/>
    <w:rsid w:val="005B7FEE"/>
    <w:rsid w:val="005C2C9D"/>
    <w:rsid w:val="005C3199"/>
    <w:rsid w:val="005C767B"/>
    <w:rsid w:val="005D20F7"/>
    <w:rsid w:val="005E7E81"/>
    <w:rsid w:val="005F4EA2"/>
    <w:rsid w:val="005F7AEA"/>
    <w:rsid w:val="006003A5"/>
    <w:rsid w:val="00602B6B"/>
    <w:rsid w:val="00613F77"/>
    <w:rsid w:val="00617DAB"/>
    <w:rsid w:val="00620E94"/>
    <w:rsid w:val="00624F2C"/>
    <w:rsid w:val="006334A1"/>
    <w:rsid w:val="00643BE5"/>
    <w:rsid w:val="00645591"/>
    <w:rsid w:val="006530B1"/>
    <w:rsid w:val="00653B01"/>
    <w:rsid w:val="00664E14"/>
    <w:rsid w:val="006666FF"/>
    <w:rsid w:val="00674E18"/>
    <w:rsid w:val="006A1F94"/>
    <w:rsid w:val="006C15B2"/>
    <w:rsid w:val="006C31F7"/>
    <w:rsid w:val="006C4E0D"/>
    <w:rsid w:val="006C5789"/>
    <w:rsid w:val="006C78D3"/>
    <w:rsid w:val="006D24E1"/>
    <w:rsid w:val="006D26C1"/>
    <w:rsid w:val="006D5ADF"/>
    <w:rsid w:val="006E4415"/>
    <w:rsid w:val="006E59AD"/>
    <w:rsid w:val="006F4504"/>
    <w:rsid w:val="006F5B5E"/>
    <w:rsid w:val="00703DC6"/>
    <w:rsid w:val="007229A6"/>
    <w:rsid w:val="0072600A"/>
    <w:rsid w:val="00744A4E"/>
    <w:rsid w:val="00750FB2"/>
    <w:rsid w:val="007526E6"/>
    <w:rsid w:val="00755868"/>
    <w:rsid w:val="00762478"/>
    <w:rsid w:val="007733ED"/>
    <w:rsid w:val="0077390D"/>
    <w:rsid w:val="00776DDD"/>
    <w:rsid w:val="00777341"/>
    <w:rsid w:val="007804D9"/>
    <w:rsid w:val="00781DFC"/>
    <w:rsid w:val="0079051B"/>
    <w:rsid w:val="007A770C"/>
    <w:rsid w:val="007B2F8A"/>
    <w:rsid w:val="007B3DD5"/>
    <w:rsid w:val="007D4ED7"/>
    <w:rsid w:val="007D7AAE"/>
    <w:rsid w:val="007E4991"/>
    <w:rsid w:val="007F057E"/>
    <w:rsid w:val="007F2791"/>
    <w:rsid w:val="007F6090"/>
    <w:rsid w:val="00800685"/>
    <w:rsid w:val="008034DF"/>
    <w:rsid w:val="00804361"/>
    <w:rsid w:val="0081012A"/>
    <w:rsid w:val="00825EF4"/>
    <w:rsid w:val="008374DD"/>
    <w:rsid w:val="00840334"/>
    <w:rsid w:val="00841241"/>
    <w:rsid w:val="00841672"/>
    <w:rsid w:val="00842E08"/>
    <w:rsid w:val="00852536"/>
    <w:rsid w:val="00854A74"/>
    <w:rsid w:val="008676F5"/>
    <w:rsid w:val="0087189E"/>
    <w:rsid w:val="0087331C"/>
    <w:rsid w:val="00873A24"/>
    <w:rsid w:val="00877C72"/>
    <w:rsid w:val="008937B1"/>
    <w:rsid w:val="008A5248"/>
    <w:rsid w:val="008B3119"/>
    <w:rsid w:val="008C0510"/>
    <w:rsid w:val="008C37ED"/>
    <w:rsid w:val="008C6B18"/>
    <w:rsid w:val="008D1850"/>
    <w:rsid w:val="008D264D"/>
    <w:rsid w:val="008E697A"/>
    <w:rsid w:val="008F49C5"/>
    <w:rsid w:val="008F56DE"/>
    <w:rsid w:val="00901730"/>
    <w:rsid w:val="00901962"/>
    <w:rsid w:val="009077FC"/>
    <w:rsid w:val="00911F03"/>
    <w:rsid w:val="00921843"/>
    <w:rsid w:val="00927C59"/>
    <w:rsid w:val="00931915"/>
    <w:rsid w:val="00932738"/>
    <w:rsid w:val="009434D2"/>
    <w:rsid w:val="00946E0B"/>
    <w:rsid w:val="0095157A"/>
    <w:rsid w:val="00951BBF"/>
    <w:rsid w:val="0095367C"/>
    <w:rsid w:val="00955CCA"/>
    <w:rsid w:val="009604EF"/>
    <w:rsid w:val="00962CEF"/>
    <w:rsid w:val="00971DC6"/>
    <w:rsid w:val="009731EE"/>
    <w:rsid w:val="00982057"/>
    <w:rsid w:val="00983EB0"/>
    <w:rsid w:val="00984125"/>
    <w:rsid w:val="00986431"/>
    <w:rsid w:val="00987F95"/>
    <w:rsid w:val="0099093A"/>
    <w:rsid w:val="0099404F"/>
    <w:rsid w:val="009A355F"/>
    <w:rsid w:val="009A3800"/>
    <w:rsid w:val="009A6D7C"/>
    <w:rsid w:val="009A7505"/>
    <w:rsid w:val="009B1313"/>
    <w:rsid w:val="009B1BC1"/>
    <w:rsid w:val="009C4A5B"/>
    <w:rsid w:val="009C78B7"/>
    <w:rsid w:val="009D1391"/>
    <w:rsid w:val="009D4A86"/>
    <w:rsid w:val="009E74D5"/>
    <w:rsid w:val="009F42AA"/>
    <w:rsid w:val="00A03675"/>
    <w:rsid w:val="00A03716"/>
    <w:rsid w:val="00A043D4"/>
    <w:rsid w:val="00A14B00"/>
    <w:rsid w:val="00A16962"/>
    <w:rsid w:val="00A16EA3"/>
    <w:rsid w:val="00A17240"/>
    <w:rsid w:val="00A204B1"/>
    <w:rsid w:val="00A21960"/>
    <w:rsid w:val="00A32997"/>
    <w:rsid w:val="00A35D65"/>
    <w:rsid w:val="00A372D5"/>
    <w:rsid w:val="00A42D17"/>
    <w:rsid w:val="00A46FDA"/>
    <w:rsid w:val="00A51D4A"/>
    <w:rsid w:val="00A5292A"/>
    <w:rsid w:val="00A61323"/>
    <w:rsid w:val="00A61542"/>
    <w:rsid w:val="00A64AB0"/>
    <w:rsid w:val="00A64FD3"/>
    <w:rsid w:val="00A651D6"/>
    <w:rsid w:val="00A70FE4"/>
    <w:rsid w:val="00A7648D"/>
    <w:rsid w:val="00A82906"/>
    <w:rsid w:val="00A90688"/>
    <w:rsid w:val="00A936FC"/>
    <w:rsid w:val="00A93C0B"/>
    <w:rsid w:val="00A9739D"/>
    <w:rsid w:val="00AB1CA9"/>
    <w:rsid w:val="00AB3B1F"/>
    <w:rsid w:val="00AC090A"/>
    <w:rsid w:val="00AC267B"/>
    <w:rsid w:val="00AC313C"/>
    <w:rsid w:val="00AC4DE1"/>
    <w:rsid w:val="00AC70A3"/>
    <w:rsid w:val="00AD142E"/>
    <w:rsid w:val="00AD77F9"/>
    <w:rsid w:val="00AE1506"/>
    <w:rsid w:val="00AE209F"/>
    <w:rsid w:val="00AF1C8A"/>
    <w:rsid w:val="00AF5C41"/>
    <w:rsid w:val="00AF602A"/>
    <w:rsid w:val="00AF63E8"/>
    <w:rsid w:val="00B010FA"/>
    <w:rsid w:val="00B0149C"/>
    <w:rsid w:val="00B01C28"/>
    <w:rsid w:val="00B14CBB"/>
    <w:rsid w:val="00B2503A"/>
    <w:rsid w:val="00B31E33"/>
    <w:rsid w:val="00B358E8"/>
    <w:rsid w:val="00B4721F"/>
    <w:rsid w:val="00B50C20"/>
    <w:rsid w:val="00B5260F"/>
    <w:rsid w:val="00B536E4"/>
    <w:rsid w:val="00B6073A"/>
    <w:rsid w:val="00B61D32"/>
    <w:rsid w:val="00B702EA"/>
    <w:rsid w:val="00B76E10"/>
    <w:rsid w:val="00B85869"/>
    <w:rsid w:val="00B97911"/>
    <w:rsid w:val="00B979CE"/>
    <w:rsid w:val="00BA04B1"/>
    <w:rsid w:val="00BC15B0"/>
    <w:rsid w:val="00BC1AAD"/>
    <w:rsid w:val="00BC219A"/>
    <w:rsid w:val="00BD39FB"/>
    <w:rsid w:val="00BD73E7"/>
    <w:rsid w:val="00BE2005"/>
    <w:rsid w:val="00BE40A9"/>
    <w:rsid w:val="00BE5819"/>
    <w:rsid w:val="00BE752E"/>
    <w:rsid w:val="00BE7CEB"/>
    <w:rsid w:val="00BF07D8"/>
    <w:rsid w:val="00BF3D08"/>
    <w:rsid w:val="00C1663E"/>
    <w:rsid w:val="00C200E8"/>
    <w:rsid w:val="00C31DA8"/>
    <w:rsid w:val="00C47A23"/>
    <w:rsid w:val="00C6178F"/>
    <w:rsid w:val="00C636B3"/>
    <w:rsid w:val="00C6685C"/>
    <w:rsid w:val="00C71CDB"/>
    <w:rsid w:val="00C72DB0"/>
    <w:rsid w:val="00C75996"/>
    <w:rsid w:val="00C76EB4"/>
    <w:rsid w:val="00C81186"/>
    <w:rsid w:val="00C81303"/>
    <w:rsid w:val="00C84218"/>
    <w:rsid w:val="00C844A2"/>
    <w:rsid w:val="00C851F9"/>
    <w:rsid w:val="00C865DB"/>
    <w:rsid w:val="00C91D93"/>
    <w:rsid w:val="00CA0F80"/>
    <w:rsid w:val="00CB0547"/>
    <w:rsid w:val="00CB11C0"/>
    <w:rsid w:val="00CB4042"/>
    <w:rsid w:val="00CC30C6"/>
    <w:rsid w:val="00CC331D"/>
    <w:rsid w:val="00CC3AE8"/>
    <w:rsid w:val="00CC5999"/>
    <w:rsid w:val="00CC69E1"/>
    <w:rsid w:val="00CD4DCF"/>
    <w:rsid w:val="00CE7116"/>
    <w:rsid w:val="00D22796"/>
    <w:rsid w:val="00D2454B"/>
    <w:rsid w:val="00D378D7"/>
    <w:rsid w:val="00D44B3F"/>
    <w:rsid w:val="00D52CB3"/>
    <w:rsid w:val="00D54FBC"/>
    <w:rsid w:val="00D56A95"/>
    <w:rsid w:val="00D6569D"/>
    <w:rsid w:val="00D6649E"/>
    <w:rsid w:val="00D81348"/>
    <w:rsid w:val="00D8243E"/>
    <w:rsid w:val="00D92D68"/>
    <w:rsid w:val="00D93EA5"/>
    <w:rsid w:val="00DA04E4"/>
    <w:rsid w:val="00DA08DD"/>
    <w:rsid w:val="00DA19AE"/>
    <w:rsid w:val="00DA7E7A"/>
    <w:rsid w:val="00DB0DCE"/>
    <w:rsid w:val="00DB389C"/>
    <w:rsid w:val="00DB3F94"/>
    <w:rsid w:val="00DC2C2B"/>
    <w:rsid w:val="00DD60DC"/>
    <w:rsid w:val="00DD7813"/>
    <w:rsid w:val="00DE1C46"/>
    <w:rsid w:val="00DE5153"/>
    <w:rsid w:val="00DE7D4F"/>
    <w:rsid w:val="00DF2A77"/>
    <w:rsid w:val="00DF64EB"/>
    <w:rsid w:val="00E14BFE"/>
    <w:rsid w:val="00E23B1C"/>
    <w:rsid w:val="00E32B97"/>
    <w:rsid w:val="00E3637F"/>
    <w:rsid w:val="00E457FF"/>
    <w:rsid w:val="00E46FC7"/>
    <w:rsid w:val="00E479EB"/>
    <w:rsid w:val="00E5018B"/>
    <w:rsid w:val="00E56CB0"/>
    <w:rsid w:val="00E74EB9"/>
    <w:rsid w:val="00E84A22"/>
    <w:rsid w:val="00E86E00"/>
    <w:rsid w:val="00E931BB"/>
    <w:rsid w:val="00E93711"/>
    <w:rsid w:val="00E93EB5"/>
    <w:rsid w:val="00E97133"/>
    <w:rsid w:val="00E97579"/>
    <w:rsid w:val="00E97AB9"/>
    <w:rsid w:val="00EA37DD"/>
    <w:rsid w:val="00EB68C9"/>
    <w:rsid w:val="00EB7302"/>
    <w:rsid w:val="00EC4D52"/>
    <w:rsid w:val="00ED2910"/>
    <w:rsid w:val="00ED3526"/>
    <w:rsid w:val="00ED67BF"/>
    <w:rsid w:val="00EE110B"/>
    <w:rsid w:val="00EE1A25"/>
    <w:rsid w:val="00EE2430"/>
    <w:rsid w:val="00EE2F9C"/>
    <w:rsid w:val="00EE321A"/>
    <w:rsid w:val="00EE390A"/>
    <w:rsid w:val="00EE4105"/>
    <w:rsid w:val="00EE499A"/>
    <w:rsid w:val="00EF742B"/>
    <w:rsid w:val="00EF7C2D"/>
    <w:rsid w:val="00F005C7"/>
    <w:rsid w:val="00F03BF3"/>
    <w:rsid w:val="00F160C3"/>
    <w:rsid w:val="00F20435"/>
    <w:rsid w:val="00F36699"/>
    <w:rsid w:val="00F427D2"/>
    <w:rsid w:val="00F43138"/>
    <w:rsid w:val="00F52940"/>
    <w:rsid w:val="00F63C9B"/>
    <w:rsid w:val="00F67F12"/>
    <w:rsid w:val="00F82BE4"/>
    <w:rsid w:val="00F83BA8"/>
    <w:rsid w:val="00F852AB"/>
    <w:rsid w:val="00FA353C"/>
    <w:rsid w:val="00FA5485"/>
    <w:rsid w:val="00FB0966"/>
    <w:rsid w:val="00FB5F69"/>
    <w:rsid w:val="00FC41A9"/>
    <w:rsid w:val="00FC6B75"/>
    <w:rsid w:val="00FD17A0"/>
    <w:rsid w:val="00FD1F65"/>
    <w:rsid w:val="00FD53A5"/>
    <w:rsid w:val="00FD6C20"/>
    <w:rsid w:val="00FE290B"/>
    <w:rsid w:val="00FF24F5"/>
    <w:rsid w:val="00FF2F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16B8E"/>
  <w15:docId w15:val="{6484E164-8220-4287-AB86-4EF77744C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CD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A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86"/>
  </w:style>
  <w:style w:type="paragraph" w:styleId="Footer">
    <w:name w:val="footer"/>
    <w:basedOn w:val="Normal"/>
    <w:link w:val="FooterChar"/>
    <w:uiPriority w:val="99"/>
    <w:unhideWhenUsed/>
    <w:rsid w:val="009D4A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86"/>
  </w:style>
  <w:style w:type="paragraph" w:customStyle="1" w:styleId="BasicParagraph">
    <w:name w:val="[Basic Paragraph]"/>
    <w:basedOn w:val="Normal"/>
    <w:uiPriority w:val="99"/>
    <w:rsid w:val="009D4A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nhideWhenUsed/>
    <w:rsid w:val="009D4A8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A85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D3F2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3F2E"/>
    <w:rPr>
      <w:rFonts w:ascii="Calibri" w:eastAsiaTheme="minorHAnsi" w:hAnsi="Calibri" w:cstheme="minorBidi"/>
      <w:sz w:val="22"/>
      <w:szCs w:val="21"/>
    </w:rPr>
  </w:style>
  <w:style w:type="paragraph" w:styleId="ListParagraph">
    <w:name w:val="List Paragraph"/>
    <w:basedOn w:val="Normal"/>
    <w:uiPriority w:val="34"/>
    <w:qFormat/>
    <w:rsid w:val="00EE1A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E1A2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B599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9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A6"/>
    <w:rPr>
      <w:rFonts w:ascii="Segoe UI" w:hAnsi="Segoe UI" w:cs="Segoe UI"/>
      <w:sz w:val="18"/>
      <w:szCs w:val="18"/>
      <w:lang w:val="en-US"/>
    </w:rPr>
  </w:style>
  <w:style w:type="paragraph" w:customStyle="1" w:styleId="xmsonormal">
    <w:name w:val="x_msonormal"/>
    <w:basedOn w:val="Normal"/>
    <w:uiPriority w:val="99"/>
    <w:rsid w:val="00EE110B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EE110B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NormalWeb">
    <w:name w:val="Normal (Web)"/>
    <w:basedOn w:val="Normal"/>
    <w:uiPriority w:val="99"/>
    <w:unhideWhenUsed/>
    <w:rsid w:val="001A336E"/>
    <w:pPr>
      <w:spacing w:before="100" w:beforeAutospacing="1" w:after="100" w:afterAutospacing="1"/>
    </w:pPr>
    <w:rPr>
      <w:rFonts w:ascii="Times New Roman" w:eastAsiaTheme="minorHAnsi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ielder@iscaexeter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Bellini</dc:creator>
  <cp:lastModifiedBy>Sue Fielder</cp:lastModifiedBy>
  <cp:revision>4</cp:revision>
  <cp:lastPrinted>2022-07-13T15:12:00Z</cp:lastPrinted>
  <dcterms:created xsi:type="dcterms:W3CDTF">2022-07-13T15:00:00Z</dcterms:created>
  <dcterms:modified xsi:type="dcterms:W3CDTF">2022-07-14T14:26:00Z</dcterms:modified>
</cp:coreProperties>
</file>