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B8B2F" w14:textId="2671ACEC" w:rsidR="00A24488" w:rsidRPr="000B324D" w:rsidRDefault="004A17E5" w:rsidP="004A17E5">
      <w:r>
        <w:rPr>
          <w:rFonts w:ascii="Segoe UI" w:eastAsia="Times New Roman" w:hAnsi="Segoe UI" w:cs="Segoe UI"/>
          <w:noProof/>
          <w:color w:val="000000"/>
          <w:sz w:val="18"/>
          <w:szCs w:val="18"/>
          <w:shd w:val="clear" w:color="auto" w:fill="FFFFFF"/>
        </w:rPr>
        <w:drawing>
          <wp:inline distT="0" distB="0" distL="0" distR="0" wp14:anchorId="47181751" wp14:editId="1C86C157">
            <wp:extent cx="1095375" cy="895350"/>
            <wp:effectExtent l="0" t="0" r="9525" b="0"/>
            <wp:docPr id="42" name="Picture 42" descr="cid:890638c4-6213-45d4-b5db-0e497072a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890638c4-6213-45d4-b5db-0e497072a9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r w:rsidR="00811A67" w:rsidRPr="000B324D">
        <w:rPr>
          <w:noProof/>
        </w:rPr>
        <w:drawing>
          <wp:anchor distT="0" distB="0" distL="114300" distR="114300" simplePos="0" relativeHeight="251662336" behindDoc="0" locked="0" layoutInCell="1" allowOverlap="1" wp14:anchorId="46BDF78C" wp14:editId="1D93E8B1">
            <wp:simplePos x="0" y="0"/>
            <wp:positionH relativeFrom="margin">
              <wp:align>right</wp:align>
            </wp:positionH>
            <wp:positionV relativeFrom="paragraph">
              <wp:posOffset>0</wp:posOffset>
            </wp:positionV>
            <wp:extent cx="1064825" cy="623791"/>
            <wp:effectExtent l="0" t="0" r="0" b="0"/>
            <wp:wrapNone/>
            <wp:docPr id="2"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4825" cy="623791"/>
                    </a:xfrm>
                    <a:prstGeom prst="rect">
                      <a:avLst/>
                    </a:prstGeom>
                  </pic:spPr>
                </pic:pic>
              </a:graphicData>
            </a:graphic>
          </wp:anchor>
        </w:drawing>
      </w:r>
    </w:p>
    <w:tbl>
      <w:tblPr>
        <w:tblW w:w="0" w:type="auto"/>
        <w:jc w:val="center"/>
        <w:tblLook w:val="04A0" w:firstRow="1" w:lastRow="0" w:firstColumn="1" w:lastColumn="0" w:noHBand="0" w:noVBand="1"/>
      </w:tblPr>
      <w:tblGrid>
        <w:gridCol w:w="4034"/>
        <w:gridCol w:w="4992"/>
      </w:tblGrid>
      <w:tr w:rsidR="001C68F3" w:rsidRPr="000B324D" w14:paraId="3D324650" w14:textId="77777777" w:rsidTr="00BF704E">
        <w:trPr>
          <w:jc w:val="center"/>
        </w:trPr>
        <w:tc>
          <w:tcPr>
            <w:tcW w:w="4034" w:type="dxa"/>
            <w:shd w:val="clear" w:color="auto" w:fill="auto"/>
            <w:vAlign w:val="center"/>
          </w:tcPr>
          <w:p w14:paraId="0E6752FC" w14:textId="77777777" w:rsidR="00A24488" w:rsidRPr="000B324D" w:rsidRDefault="00A24488" w:rsidP="00A24488"/>
        </w:tc>
        <w:tc>
          <w:tcPr>
            <w:tcW w:w="4992" w:type="dxa"/>
            <w:shd w:val="clear" w:color="auto" w:fill="auto"/>
          </w:tcPr>
          <w:p w14:paraId="2CE736E9" w14:textId="77777777" w:rsidR="00A24488" w:rsidRPr="000B324D" w:rsidRDefault="00A24488" w:rsidP="00A24488">
            <w:pPr>
              <w:jc w:val="right"/>
            </w:pPr>
          </w:p>
        </w:tc>
      </w:tr>
    </w:tbl>
    <w:p w14:paraId="0431E559" w14:textId="77777777" w:rsidR="00A24488" w:rsidRPr="000B324D" w:rsidRDefault="00AF6AF5" w:rsidP="00BF704E">
      <w:pPr>
        <w:tabs>
          <w:tab w:val="left" w:pos="6120"/>
        </w:tabs>
        <w:jc w:val="center"/>
        <w:rPr>
          <w:rFonts w:cstheme="minorHAnsi"/>
          <w:b/>
          <w:sz w:val="36"/>
          <w:szCs w:val="36"/>
        </w:rPr>
      </w:pPr>
      <w:bookmarkStart w:id="0" w:name="_GoBack"/>
      <w:bookmarkEnd w:id="0"/>
      <w:r>
        <w:rPr>
          <w:rFonts w:cstheme="minorHAnsi"/>
          <w:b/>
          <w:sz w:val="36"/>
          <w:szCs w:val="36"/>
        </w:rPr>
        <w:t>Rewards and Behaviour</w:t>
      </w:r>
      <w:r w:rsidR="00D27222" w:rsidRPr="000B324D">
        <w:rPr>
          <w:rFonts w:cstheme="minorHAnsi"/>
          <w:b/>
          <w:sz w:val="36"/>
          <w:szCs w:val="36"/>
        </w:rPr>
        <w:t xml:space="preserve"> Policy</w:t>
      </w:r>
    </w:p>
    <w:p w14:paraId="09383BC9" w14:textId="77777777" w:rsidR="00AF6AF5" w:rsidRDefault="00AF6AF5" w:rsidP="00AF6AF5">
      <w:pPr>
        <w:tabs>
          <w:tab w:val="left" w:pos="6120"/>
        </w:tabs>
        <w:spacing w:line="240" w:lineRule="auto"/>
        <w:jc w:val="center"/>
        <w:rPr>
          <w:rFonts w:cstheme="minorHAnsi"/>
          <w:sz w:val="36"/>
          <w:szCs w:val="36"/>
        </w:rPr>
      </w:pPr>
      <w:r>
        <w:rPr>
          <w:rFonts w:cstheme="minorHAnsi"/>
          <w:sz w:val="36"/>
          <w:szCs w:val="36"/>
        </w:rPr>
        <w:t>Excellence through habit</w:t>
      </w:r>
    </w:p>
    <w:p w14:paraId="4D5A4730" w14:textId="77777777" w:rsidR="00AF6AF5" w:rsidRPr="00AF6AF5" w:rsidRDefault="00AF6AF5" w:rsidP="00AF6AF5">
      <w:pPr>
        <w:tabs>
          <w:tab w:val="left" w:pos="6120"/>
        </w:tabs>
        <w:spacing w:line="240" w:lineRule="auto"/>
        <w:jc w:val="center"/>
        <w:rPr>
          <w:rFonts w:cstheme="minorHAnsi"/>
          <w:i/>
          <w:sz w:val="28"/>
          <w:szCs w:val="28"/>
        </w:rPr>
      </w:pPr>
      <w:r w:rsidRPr="00AF6AF5">
        <w:rPr>
          <w:rFonts w:cstheme="minorHAnsi"/>
          <w:i/>
          <w:sz w:val="28"/>
          <w:szCs w:val="28"/>
        </w:rPr>
        <w:t xml:space="preserve">We </w:t>
      </w:r>
      <w:r w:rsidRPr="00AF6AF5">
        <w:rPr>
          <w:rFonts w:cstheme="minorHAnsi"/>
          <w:b/>
          <w:i/>
          <w:sz w:val="28"/>
          <w:szCs w:val="28"/>
        </w:rPr>
        <w:t>inspire</w:t>
      </w:r>
      <w:r w:rsidRPr="00AF6AF5">
        <w:rPr>
          <w:rFonts w:cstheme="minorHAnsi"/>
          <w:i/>
          <w:sz w:val="28"/>
          <w:szCs w:val="28"/>
        </w:rPr>
        <w:t xml:space="preserve"> our scholars,</w:t>
      </w:r>
    </w:p>
    <w:p w14:paraId="1B69ECFB" w14:textId="77777777" w:rsidR="00AF6AF5" w:rsidRPr="00AF6AF5" w:rsidRDefault="00AF6AF5" w:rsidP="00AF6AF5">
      <w:pPr>
        <w:tabs>
          <w:tab w:val="left" w:pos="6120"/>
        </w:tabs>
        <w:spacing w:line="240" w:lineRule="auto"/>
        <w:jc w:val="center"/>
        <w:rPr>
          <w:rFonts w:cstheme="minorHAnsi"/>
          <w:i/>
          <w:sz w:val="28"/>
          <w:szCs w:val="28"/>
        </w:rPr>
      </w:pPr>
      <w:r w:rsidRPr="00AF6AF5">
        <w:rPr>
          <w:rFonts w:cstheme="minorHAnsi"/>
          <w:i/>
          <w:sz w:val="28"/>
          <w:szCs w:val="28"/>
        </w:rPr>
        <w:t xml:space="preserve">Celebrate their </w:t>
      </w:r>
      <w:r w:rsidRPr="00AF6AF5">
        <w:rPr>
          <w:rFonts w:cstheme="minorHAnsi"/>
          <w:b/>
          <w:i/>
          <w:sz w:val="28"/>
          <w:szCs w:val="28"/>
        </w:rPr>
        <w:t>success</w:t>
      </w:r>
      <w:r w:rsidRPr="00AF6AF5">
        <w:rPr>
          <w:rFonts w:cstheme="minorHAnsi"/>
          <w:i/>
          <w:sz w:val="28"/>
          <w:szCs w:val="28"/>
        </w:rPr>
        <w:t>,</w:t>
      </w:r>
    </w:p>
    <w:p w14:paraId="49B52C47" w14:textId="77777777" w:rsidR="00AF6AF5" w:rsidRPr="00AF6AF5" w:rsidRDefault="00AF6AF5" w:rsidP="00AF6AF5">
      <w:pPr>
        <w:tabs>
          <w:tab w:val="left" w:pos="6120"/>
        </w:tabs>
        <w:spacing w:line="240" w:lineRule="auto"/>
        <w:jc w:val="center"/>
        <w:rPr>
          <w:rFonts w:cstheme="minorHAnsi"/>
          <w:i/>
          <w:sz w:val="28"/>
          <w:szCs w:val="28"/>
        </w:rPr>
      </w:pPr>
      <w:r w:rsidRPr="00AF6AF5">
        <w:rPr>
          <w:rFonts w:cstheme="minorHAnsi"/>
          <w:i/>
          <w:sz w:val="28"/>
          <w:szCs w:val="28"/>
        </w:rPr>
        <w:t xml:space="preserve">Care for our </w:t>
      </w:r>
      <w:r w:rsidRPr="00AF6AF5">
        <w:rPr>
          <w:rFonts w:cstheme="minorHAnsi"/>
          <w:b/>
          <w:i/>
          <w:sz w:val="28"/>
          <w:szCs w:val="28"/>
        </w:rPr>
        <w:t>community</w:t>
      </w:r>
      <w:r w:rsidRPr="00AF6AF5">
        <w:rPr>
          <w:rFonts w:cstheme="minorHAnsi"/>
          <w:i/>
          <w:sz w:val="28"/>
          <w:szCs w:val="28"/>
        </w:rPr>
        <w:t>,</w:t>
      </w:r>
    </w:p>
    <w:p w14:paraId="46708A7E" w14:textId="77777777" w:rsidR="00AF6AF5" w:rsidRPr="00AF6AF5" w:rsidRDefault="00AF6AF5" w:rsidP="00AF6AF5">
      <w:pPr>
        <w:tabs>
          <w:tab w:val="left" w:pos="6120"/>
        </w:tabs>
        <w:spacing w:line="240" w:lineRule="auto"/>
        <w:jc w:val="center"/>
        <w:rPr>
          <w:rFonts w:cstheme="minorHAnsi"/>
          <w:i/>
          <w:sz w:val="28"/>
          <w:szCs w:val="28"/>
        </w:rPr>
      </w:pPr>
      <w:r w:rsidRPr="00AF6AF5">
        <w:rPr>
          <w:rFonts w:cstheme="minorHAnsi"/>
          <w:i/>
          <w:sz w:val="28"/>
          <w:szCs w:val="28"/>
        </w:rPr>
        <w:t xml:space="preserve">And have </w:t>
      </w:r>
      <w:r w:rsidRPr="00AF6AF5">
        <w:rPr>
          <w:rFonts w:cstheme="minorHAnsi"/>
          <w:b/>
          <w:i/>
          <w:sz w:val="28"/>
          <w:szCs w:val="28"/>
        </w:rPr>
        <w:t>ambition</w:t>
      </w:r>
      <w:r w:rsidRPr="00AF6AF5">
        <w:rPr>
          <w:rFonts w:cstheme="minorHAnsi"/>
          <w:i/>
          <w:sz w:val="28"/>
          <w:szCs w:val="28"/>
        </w:rPr>
        <w:t xml:space="preserve"> for every child</w:t>
      </w:r>
    </w:p>
    <w:p w14:paraId="667DD06C" w14:textId="77777777" w:rsidR="00BF704E" w:rsidRPr="000B324D" w:rsidRDefault="00BF704E" w:rsidP="00A24488">
      <w:pPr>
        <w:jc w:val="center"/>
        <w:rPr>
          <w:rFonts w:ascii="Myriad Pro" w:hAnsi="Myriad Pro"/>
          <w:sz w:val="36"/>
          <w:szCs w:val="36"/>
        </w:rPr>
      </w:pPr>
    </w:p>
    <w:p w14:paraId="03B1B879" w14:textId="77777777" w:rsidR="00BF704E" w:rsidRPr="000B324D" w:rsidRDefault="00BF704E" w:rsidP="00BF704E">
      <w:pPr>
        <w:contextualSpacing/>
        <w:rPr>
          <w:rFonts w:eastAsia="Calibri"/>
          <w:b/>
          <w:szCs w:val="24"/>
        </w:rPr>
      </w:pPr>
      <w:r w:rsidRPr="000B324D">
        <w:rPr>
          <w:rFonts w:eastAsia="Calibri"/>
          <w:b/>
          <w:szCs w:val="24"/>
        </w:rPr>
        <w:t xml:space="preserve">Date adopted: </w:t>
      </w:r>
      <w:r w:rsidRPr="000B324D">
        <w:rPr>
          <w:rFonts w:eastAsia="Calibri"/>
          <w:b/>
          <w:szCs w:val="24"/>
        </w:rPr>
        <w:tab/>
      </w:r>
      <w:r w:rsidR="00DB5B23" w:rsidRPr="000B324D">
        <w:rPr>
          <w:rFonts w:eastAsia="Calibri"/>
          <w:b/>
          <w:szCs w:val="24"/>
        </w:rPr>
        <w:t>Ju</w:t>
      </w:r>
      <w:r w:rsidR="002E22C7" w:rsidRPr="000B324D">
        <w:rPr>
          <w:rFonts w:eastAsia="Calibri"/>
          <w:b/>
          <w:szCs w:val="24"/>
        </w:rPr>
        <w:t>ly</w:t>
      </w:r>
      <w:r w:rsidR="00DB5B23" w:rsidRPr="000B324D">
        <w:rPr>
          <w:rFonts w:eastAsia="Calibri"/>
          <w:b/>
          <w:szCs w:val="24"/>
        </w:rPr>
        <w:t xml:space="preserve"> 202</w:t>
      </w:r>
      <w:r w:rsidR="00D072EE" w:rsidRPr="000B324D">
        <w:rPr>
          <w:rFonts w:eastAsia="Calibri"/>
          <w:b/>
          <w:szCs w:val="24"/>
        </w:rPr>
        <w:t>3</w:t>
      </w:r>
      <w:r w:rsidR="00DB5B23" w:rsidRPr="000B324D">
        <w:rPr>
          <w:rFonts w:eastAsia="Calibri"/>
          <w:b/>
          <w:szCs w:val="24"/>
        </w:rPr>
        <w:t xml:space="preserve"> (for September 202</w:t>
      </w:r>
      <w:r w:rsidR="00D072EE" w:rsidRPr="000B324D">
        <w:rPr>
          <w:rFonts w:eastAsia="Calibri"/>
          <w:b/>
          <w:szCs w:val="24"/>
        </w:rPr>
        <w:t>3</w:t>
      </w:r>
      <w:r w:rsidR="00107F9D" w:rsidRPr="000B324D">
        <w:rPr>
          <w:rFonts w:eastAsia="Calibri"/>
          <w:b/>
          <w:szCs w:val="24"/>
        </w:rPr>
        <w:t>)</w:t>
      </w:r>
      <w:r w:rsidRPr="000B324D">
        <w:rPr>
          <w:rFonts w:eastAsia="Calibri"/>
          <w:b/>
          <w:szCs w:val="24"/>
        </w:rPr>
        <w:tab/>
      </w:r>
      <w:r w:rsidRPr="000B324D">
        <w:rPr>
          <w:rFonts w:eastAsia="Calibri"/>
          <w:b/>
          <w:szCs w:val="24"/>
        </w:rPr>
        <w:tab/>
      </w:r>
    </w:p>
    <w:p w14:paraId="53FEA963" w14:textId="77777777" w:rsidR="00BF704E" w:rsidRPr="000B324D" w:rsidRDefault="00BF704E" w:rsidP="00BF704E">
      <w:pPr>
        <w:contextualSpacing/>
        <w:rPr>
          <w:rFonts w:eastAsia="Calibri"/>
          <w:b/>
          <w:szCs w:val="24"/>
        </w:rPr>
      </w:pPr>
      <w:r w:rsidRPr="000B324D">
        <w:rPr>
          <w:rFonts w:eastAsia="Calibri"/>
          <w:b/>
          <w:szCs w:val="24"/>
        </w:rPr>
        <w:t>Prepared by:</w:t>
      </w:r>
      <w:r w:rsidRPr="000B324D">
        <w:rPr>
          <w:rFonts w:eastAsia="Calibri"/>
          <w:b/>
          <w:szCs w:val="24"/>
        </w:rPr>
        <w:tab/>
        <w:t xml:space="preserve"> </w:t>
      </w:r>
      <w:r w:rsidR="00553140" w:rsidRPr="000B324D">
        <w:rPr>
          <w:rFonts w:eastAsia="Calibri"/>
          <w:b/>
          <w:szCs w:val="24"/>
        </w:rPr>
        <w:t>Jamie Engineer</w:t>
      </w:r>
      <w:r w:rsidRPr="000B324D">
        <w:rPr>
          <w:rFonts w:eastAsia="Calibri"/>
          <w:b/>
          <w:szCs w:val="24"/>
        </w:rPr>
        <w:tab/>
      </w:r>
    </w:p>
    <w:p w14:paraId="6BB513FA" w14:textId="77777777" w:rsidR="00BF704E" w:rsidRPr="000B324D" w:rsidRDefault="00BF704E" w:rsidP="00BF704E">
      <w:pPr>
        <w:contextualSpacing/>
        <w:rPr>
          <w:rFonts w:eastAsia="Calibri"/>
          <w:b/>
          <w:szCs w:val="24"/>
        </w:rPr>
      </w:pPr>
      <w:r w:rsidRPr="000B324D">
        <w:rPr>
          <w:rFonts w:eastAsia="Calibri"/>
          <w:b/>
          <w:szCs w:val="24"/>
        </w:rPr>
        <w:t>Ratified by:</w:t>
      </w:r>
      <w:r w:rsidRPr="000B324D">
        <w:rPr>
          <w:rFonts w:eastAsia="Calibri"/>
          <w:b/>
          <w:szCs w:val="24"/>
        </w:rPr>
        <w:tab/>
      </w:r>
      <w:r w:rsidR="00E32AAC" w:rsidRPr="000B324D">
        <w:rPr>
          <w:rFonts w:eastAsia="Calibri"/>
          <w:b/>
          <w:szCs w:val="24"/>
        </w:rPr>
        <w:t>Governing body</w:t>
      </w:r>
      <w:r w:rsidRPr="000B324D">
        <w:rPr>
          <w:rFonts w:eastAsia="Calibri"/>
          <w:b/>
          <w:szCs w:val="24"/>
        </w:rPr>
        <w:tab/>
      </w:r>
    </w:p>
    <w:p w14:paraId="1CCC55EF" w14:textId="77777777" w:rsidR="00BF704E" w:rsidRPr="000B324D" w:rsidRDefault="00BF704E" w:rsidP="00BF704E">
      <w:pPr>
        <w:contextualSpacing/>
        <w:rPr>
          <w:rFonts w:cstheme="minorHAnsi"/>
          <w:sz w:val="36"/>
          <w:szCs w:val="36"/>
        </w:rPr>
      </w:pPr>
      <w:r w:rsidRPr="000B324D">
        <w:rPr>
          <w:rFonts w:eastAsia="Calibri"/>
          <w:b/>
          <w:szCs w:val="24"/>
        </w:rPr>
        <w:t>Review date:</w:t>
      </w:r>
      <w:r w:rsidR="00E84ED1" w:rsidRPr="000B324D">
        <w:rPr>
          <w:rFonts w:eastAsia="Calibri"/>
          <w:b/>
          <w:szCs w:val="24"/>
        </w:rPr>
        <w:t xml:space="preserve"> </w:t>
      </w:r>
      <w:r w:rsidRPr="000B324D">
        <w:rPr>
          <w:rFonts w:eastAsia="Calibri"/>
          <w:b/>
          <w:szCs w:val="24"/>
        </w:rPr>
        <w:tab/>
      </w:r>
      <w:r w:rsidR="00E32AAC" w:rsidRPr="000B324D">
        <w:rPr>
          <w:rFonts w:eastAsia="Calibri"/>
          <w:b/>
          <w:szCs w:val="24"/>
        </w:rPr>
        <w:t>Ju</w:t>
      </w:r>
      <w:r w:rsidR="002E22C7" w:rsidRPr="000B324D">
        <w:rPr>
          <w:rFonts w:eastAsia="Calibri"/>
          <w:b/>
          <w:szCs w:val="24"/>
        </w:rPr>
        <w:t>ly</w:t>
      </w:r>
      <w:r w:rsidR="00E25BBF" w:rsidRPr="000B324D">
        <w:rPr>
          <w:rFonts w:eastAsia="Calibri"/>
          <w:b/>
          <w:szCs w:val="24"/>
        </w:rPr>
        <w:t xml:space="preserve"> 202</w:t>
      </w:r>
      <w:r w:rsidR="00D072EE" w:rsidRPr="000B324D">
        <w:rPr>
          <w:rFonts w:eastAsia="Calibri"/>
          <w:b/>
          <w:szCs w:val="24"/>
        </w:rPr>
        <w:t>4</w:t>
      </w:r>
    </w:p>
    <w:p w14:paraId="66096BE4" w14:textId="77777777" w:rsidR="00A24488" w:rsidRPr="000B324D" w:rsidRDefault="00BF704E" w:rsidP="00A24488">
      <w:pPr>
        <w:rPr>
          <w:rFonts w:ascii="Myriad Pro" w:hAnsi="Myriad Pro"/>
        </w:rPr>
      </w:pPr>
      <w:r w:rsidRPr="000B324D">
        <w:rPr>
          <w:rFonts w:ascii="Myriad Pro" w:hAnsi="Myriad Pro"/>
          <w:noProof/>
          <w:lang w:eastAsia="en-GB"/>
        </w:rPr>
        <mc:AlternateContent>
          <mc:Choice Requires="wps">
            <w:drawing>
              <wp:anchor distT="0" distB="0" distL="114300" distR="114300" simplePos="0" relativeHeight="251658240" behindDoc="0" locked="0" layoutInCell="1" allowOverlap="1" wp14:anchorId="0D075340" wp14:editId="6D116CB4">
                <wp:simplePos x="0" y="0"/>
                <wp:positionH relativeFrom="column">
                  <wp:posOffset>-41275</wp:posOffset>
                </wp:positionH>
                <wp:positionV relativeFrom="paragraph">
                  <wp:posOffset>99060</wp:posOffset>
                </wp:positionV>
                <wp:extent cx="5972175" cy="58197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5972175" cy="58197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70CEB95" w14:textId="77777777" w:rsidR="00D30C47" w:rsidRDefault="00D30C47" w:rsidP="00C24D0C">
                            <w:pPr>
                              <w:jc w:val="both"/>
                              <w:rPr>
                                <w:rFonts w:cstheme="minorHAnsi"/>
                              </w:rPr>
                            </w:pPr>
                            <w:r w:rsidRPr="00C24D0C">
                              <w:rPr>
                                <w:rFonts w:cstheme="minorHAnsi"/>
                              </w:rPr>
                              <w:t>Other relevant School policies include:</w:t>
                            </w:r>
                          </w:p>
                          <w:p w14:paraId="05B67DE9"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Written statement of behaviour principles policy</w:t>
                            </w:r>
                          </w:p>
                          <w:p w14:paraId="450911C3"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Equality Policy </w:t>
                            </w:r>
                          </w:p>
                          <w:p w14:paraId="07FB2F93" w14:textId="77777777" w:rsidR="00D30C47" w:rsidRPr="000B324D" w:rsidRDefault="00D30C47" w:rsidP="00493C8E">
                            <w:pPr>
                              <w:numPr>
                                <w:ilvl w:val="0"/>
                                <w:numId w:val="33"/>
                              </w:numPr>
                              <w:spacing w:after="5"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SEND Policy </w:t>
                            </w:r>
                          </w:p>
                          <w:p w14:paraId="4A5CC3B0"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Anti-Bullying Statement </w:t>
                            </w:r>
                          </w:p>
                          <w:p w14:paraId="63CC13FF"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Uniform Policy </w:t>
                            </w:r>
                          </w:p>
                          <w:p w14:paraId="27280E68"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Exclusion Policy </w:t>
                            </w:r>
                          </w:p>
                          <w:p w14:paraId="46BD6D6B" w14:textId="77777777" w:rsidR="00D30C47" w:rsidRPr="000B324D" w:rsidRDefault="00D30C47" w:rsidP="00493C8E">
                            <w:pPr>
                              <w:numPr>
                                <w:ilvl w:val="0"/>
                                <w:numId w:val="33"/>
                              </w:numPr>
                              <w:spacing w:after="5"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Attendance Policy </w:t>
                            </w:r>
                          </w:p>
                          <w:p w14:paraId="6C1B8034" w14:textId="77777777" w:rsidR="00D30C47" w:rsidRPr="000B324D" w:rsidRDefault="00D30C47" w:rsidP="00493C8E">
                            <w:pPr>
                              <w:numPr>
                                <w:ilvl w:val="0"/>
                                <w:numId w:val="33"/>
                              </w:numPr>
                              <w:spacing w:after="9"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Supporting pupils with medical conditions Policy </w:t>
                            </w:r>
                          </w:p>
                          <w:p w14:paraId="76123F07" w14:textId="77777777" w:rsidR="00D30C47" w:rsidRPr="000B324D" w:rsidRDefault="00D30C47" w:rsidP="00493C8E">
                            <w:pPr>
                              <w:numPr>
                                <w:ilvl w:val="0"/>
                                <w:numId w:val="33"/>
                              </w:numPr>
                              <w:spacing w:after="211"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Computer/Mobile device and online use policy – pupils </w:t>
                            </w:r>
                          </w:p>
                          <w:p w14:paraId="3508DE5D" w14:textId="77777777" w:rsidR="00D30C47" w:rsidRDefault="00D30C47" w:rsidP="00C24D0C">
                            <w:pPr>
                              <w:jc w:val="both"/>
                              <w:rPr>
                                <w:rFonts w:cstheme="minorHAnsi"/>
                              </w:rPr>
                            </w:pPr>
                            <w:r>
                              <w:rPr>
                                <w:rFonts w:cstheme="minorHAnsi"/>
                              </w:rPr>
                              <w:t>Statutory guidance:</w:t>
                            </w:r>
                          </w:p>
                          <w:p w14:paraId="30476223" w14:textId="77777777" w:rsidR="00D30C47" w:rsidRPr="00E5240C" w:rsidRDefault="004A17E5" w:rsidP="00493C8E">
                            <w:pPr>
                              <w:pStyle w:val="ListParagraph"/>
                              <w:numPr>
                                <w:ilvl w:val="0"/>
                                <w:numId w:val="35"/>
                              </w:numPr>
                              <w:jc w:val="both"/>
                              <w:rPr>
                                <w:rFonts w:asciiTheme="minorHAnsi" w:hAnsiTheme="minorHAnsi" w:cstheme="minorHAnsi"/>
                                <w:sz w:val="22"/>
                                <w:szCs w:val="22"/>
                              </w:rPr>
                            </w:pPr>
                            <w:hyperlink r:id="rId14" w:history="1">
                              <w:r w:rsidR="00D30C47" w:rsidRPr="00E5240C">
                                <w:rPr>
                                  <w:rStyle w:val="Hyperlink"/>
                                  <w:rFonts w:asciiTheme="minorHAnsi" w:hAnsiTheme="minorHAnsi" w:cstheme="minorHAnsi"/>
                                  <w:sz w:val="22"/>
                                  <w:szCs w:val="22"/>
                                </w:rPr>
                                <w:t>Suspension and Permanent Exclusion from maintained schools, academies and pupil referral units in England, including pupil movement</w:t>
                              </w:r>
                            </w:hyperlink>
                          </w:p>
                          <w:p w14:paraId="3D8CB613" w14:textId="77777777" w:rsidR="00D30C47" w:rsidRPr="00E5240C" w:rsidRDefault="004A17E5" w:rsidP="00493C8E">
                            <w:pPr>
                              <w:pStyle w:val="ListParagraph"/>
                              <w:numPr>
                                <w:ilvl w:val="0"/>
                                <w:numId w:val="35"/>
                              </w:numPr>
                              <w:jc w:val="both"/>
                              <w:rPr>
                                <w:rFonts w:asciiTheme="minorHAnsi" w:hAnsiTheme="minorHAnsi" w:cstheme="minorHAnsi"/>
                                <w:sz w:val="22"/>
                                <w:szCs w:val="22"/>
                              </w:rPr>
                            </w:pPr>
                            <w:hyperlink r:id="rId15" w:history="1">
                              <w:r w:rsidR="00D30C47" w:rsidRPr="00E5240C">
                                <w:rPr>
                                  <w:rStyle w:val="Hyperlink"/>
                                  <w:rFonts w:asciiTheme="minorHAnsi" w:hAnsiTheme="minorHAnsi" w:cstheme="minorHAnsi"/>
                                  <w:sz w:val="22"/>
                                  <w:szCs w:val="22"/>
                                </w:rPr>
                                <w:t>Behaviour in Schools</w:t>
                              </w:r>
                            </w:hyperlink>
                          </w:p>
                          <w:p w14:paraId="5A31DD2E" w14:textId="77777777" w:rsidR="00D30C47" w:rsidRPr="00E5240C" w:rsidRDefault="004A17E5" w:rsidP="00E5240C">
                            <w:pPr>
                              <w:pStyle w:val="ListParagraph"/>
                              <w:numPr>
                                <w:ilvl w:val="0"/>
                                <w:numId w:val="35"/>
                              </w:numPr>
                              <w:jc w:val="both"/>
                              <w:rPr>
                                <w:rFonts w:asciiTheme="minorHAnsi" w:hAnsiTheme="minorHAnsi" w:cstheme="minorHAnsi"/>
                                <w:sz w:val="22"/>
                                <w:szCs w:val="22"/>
                              </w:rPr>
                            </w:pPr>
                            <w:hyperlink r:id="rId16" w:history="1">
                              <w:r w:rsidR="00D30C47" w:rsidRPr="00E5240C">
                                <w:rPr>
                                  <w:rStyle w:val="Hyperlink"/>
                                  <w:rFonts w:asciiTheme="minorHAnsi" w:hAnsiTheme="minorHAnsi" w:cstheme="minorHAnsi"/>
                                  <w:sz w:val="22"/>
                                  <w:szCs w:val="22"/>
                                </w:rPr>
                                <w:t>Searching, Screening and Confiscation (publishing.service.gov.uk)</w:t>
                              </w:r>
                            </w:hyperlink>
                          </w:p>
                          <w:p w14:paraId="45FF053A" w14:textId="77777777" w:rsidR="00D30C47" w:rsidRPr="00E5240C" w:rsidRDefault="004A17E5" w:rsidP="00E5240C">
                            <w:pPr>
                              <w:pStyle w:val="ListParagraph"/>
                              <w:numPr>
                                <w:ilvl w:val="0"/>
                                <w:numId w:val="35"/>
                              </w:numPr>
                              <w:jc w:val="both"/>
                              <w:rPr>
                                <w:rFonts w:asciiTheme="minorHAnsi" w:hAnsiTheme="minorHAnsi" w:cstheme="minorHAnsi"/>
                                <w:sz w:val="22"/>
                                <w:szCs w:val="22"/>
                              </w:rPr>
                            </w:pPr>
                            <w:hyperlink r:id="rId17" w:history="1">
                              <w:r w:rsidR="00D30C47" w:rsidRPr="00E5240C">
                                <w:rPr>
                                  <w:rStyle w:val="Hyperlink"/>
                                  <w:rFonts w:asciiTheme="minorHAnsi" w:hAnsiTheme="minorHAnsi" w:cstheme="minorHAnsi"/>
                                  <w:sz w:val="22"/>
                                  <w:szCs w:val="22"/>
                                </w:rPr>
                                <w:t>DfE advice template (publishing.service.gov.uk)</w:t>
                              </w:r>
                            </w:hyperlink>
                          </w:p>
                          <w:p w14:paraId="637861E7" w14:textId="77777777" w:rsidR="00D30C47" w:rsidRPr="00BB2350" w:rsidRDefault="00D30C47" w:rsidP="00E5240C">
                            <w:pPr>
                              <w:pStyle w:val="ListParagraph"/>
                              <w:jc w:val="both"/>
                              <w:rPr>
                                <w:rFonts w:asciiTheme="minorHAnsi" w:hAnsiTheme="minorHAnsi" w:cstheme="minorHAnsi"/>
                                <w:sz w:val="22"/>
                                <w:szCs w:val="22"/>
                              </w:rPr>
                            </w:pPr>
                          </w:p>
                          <w:p w14:paraId="1C50C0F9" w14:textId="77777777" w:rsidR="00D30C47" w:rsidRPr="00C24D0C" w:rsidRDefault="00D30C47" w:rsidP="00C24D0C">
                            <w:pPr>
                              <w:jc w:val="both"/>
                              <w:rPr>
                                <w:rFonts w:cstheme="minorHAnsi"/>
                              </w:rPr>
                            </w:pPr>
                          </w:p>
                          <w:p w14:paraId="6107D311" w14:textId="77777777" w:rsidR="00D30C47" w:rsidRDefault="00D30C47" w:rsidP="00BB2350">
                            <w:pPr>
                              <w:jc w:val="both"/>
                              <w:rPr>
                                <w:rFonts w:cstheme="minorHAnsi"/>
                              </w:rPr>
                            </w:pPr>
                            <w:r w:rsidRPr="00C24D0C">
                              <w:rPr>
                                <w:rFonts w:cstheme="minorHAnsi"/>
                              </w:rPr>
                              <w:t>Changes</w:t>
                            </w:r>
                            <w:r>
                              <w:rPr>
                                <w:rFonts w:cstheme="minorHAnsi"/>
                              </w:rPr>
                              <w:t xml:space="preserve">: </w:t>
                            </w:r>
                          </w:p>
                          <w:p w14:paraId="04391F60" w14:textId="77777777" w:rsidR="00D30C47" w:rsidRPr="00BB2350" w:rsidRDefault="00D30C47" w:rsidP="00493C8E">
                            <w:pPr>
                              <w:pStyle w:val="ListParagraph"/>
                              <w:numPr>
                                <w:ilvl w:val="0"/>
                                <w:numId w:val="36"/>
                              </w:numPr>
                              <w:jc w:val="both"/>
                              <w:rPr>
                                <w:rFonts w:asciiTheme="minorHAnsi" w:hAnsiTheme="minorHAnsi" w:cstheme="minorHAnsi"/>
                                <w:sz w:val="22"/>
                                <w:szCs w:val="22"/>
                              </w:rPr>
                            </w:pPr>
                            <w:r w:rsidRPr="00BB2350">
                              <w:rPr>
                                <w:rFonts w:asciiTheme="minorHAnsi" w:hAnsiTheme="minorHAnsi" w:cstheme="minorHAnsi"/>
                                <w:sz w:val="22"/>
                                <w:szCs w:val="22"/>
                              </w:rPr>
                              <w:t xml:space="preserve">Significant update for 2023/4 policy with multiple adjustments to </w:t>
                            </w:r>
                            <w:r>
                              <w:rPr>
                                <w:rFonts w:asciiTheme="minorHAnsi" w:hAnsiTheme="minorHAnsi" w:cstheme="minorHAnsi"/>
                                <w:sz w:val="22"/>
                                <w:szCs w:val="22"/>
                              </w:rPr>
                              <w:t>Behaviour Policy</w:t>
                            </w:r>
                            <w:r w:rsidRPr="00BB2350">
                              <w:rPr>
                                <w:rFonts w:asciiTheme="minorHAnsi" w:hAnsiTheme="minorHAnsi" w:cstheme="minorHAnsi"/>
                                <w:sz w:val="22"/>
                                <w:szCs w:val="22"/>
                              </w:rPr>
                              <w:t xml:space="preserve"> </w:t>
                            </w:r>
                            <w:r>
                              <w:rPr>
                                <w:rFonts w:asciiTheme="minorHAnsi" w:hAnsiTheme="minorHAnsi" w:cstheme="minorHAnsi"/>
                                <w:sz w:val="22"/>
                                <w:szCs w:val="22"/>
                              </w:rPr>
                              <w:t xml:space="preserve">introducing proportionality. </w:t>
                            </w:r>
                          </w:p>
                          <w:p w14:paraId="1E756471" w14:textId="77777777" w:rsidR="00D30C47" w:rsidRPr="00BB2350" w:rsidRDefault="00D30C47" w:rsidP="00334FB2">
                            <w:pPr>
                              <w:jc w:val="both"/>
                              <w:rPr>
                                <w:rFonts w:cstheme="minorHAnsi"/>
                              </w:rPr>
                            </w:pPr>
                          </w:p>
                          <w:p w14:paraId="189B103B" w14:textId="77777777" w:rsidR="00D30C47" w:rsidRPr="00BB2350" w:rsidRDefault="00D30C47" w:rsidP="00B52192">
                            <w:pPr>
                              <w:contextualSpacing/>
                              <w:jc w:val="both"/>
                              <w:rPr>
                                <w:rFonts w:cstheme="minorHAnsi"/>
                              </w:rPr>
                            </w:pPr>
                          </w:p>
                          <w:p w14:paraId="0FCA5E5C" w14:textId="77777777" w:rsidR="00D30C47" w:rsidRPr="00BB2350" w:rsidRDefault="00D30C47" w:rsidP="00B52192">
                            <w:pPr>
                              <w:contextualSpacing/>
                              <w:jc w:val="both"/>
                              <w:rPr>
                                <w:rFonts w:cstheme="minorHAnsi"/>
                              </w:rPr>
                            </w:pPr>
                          </w:p>
                          <w:p w14:paraId="6192A85E" w14:textId="77777777" w:rsidR="00D30C47" w:rsidRDefault="00D30C47" w:rsidP="00797E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075340" id="Rectangle 15" o:spid="_x0000_s1026" style="position:absolute;margin-left:-3.25pt;margin-top:7.8pt;width:470.25pt;height:45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" fillcolor="white [3201]" strokecolor="#4f81bd [3204]" strokeweight="2pt">
                <v:textbox>
                  <w:txbxContent>
                    <w:p w14:paraId="370CEB95" w14:textId="77777777" w:rsidR="00D30C47" w:rsidRDefault="00D30C47" w:rsidP="00C24D0C">
                      <w:pPr>
                        <w:jc w:val="both"/>
                        <w:rPr>
                          <w:rFonts w:cstheme="minorHAnsi"/>
                        </w:rPr>
                      </w:pPr>
                      <w:r w:rsidRPr="00C24D0C">
                        <w:rPr>
                          <w:rFonts w:cstheme="minorHAnsi"/>
                        </w:rPr>
                        <w:t>Other relevant School policies include:</w:t>
                      </w:r>
                    </w:p>
                    <w:p w14:paraId="05B67DE9"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Written statement of behaviour principles policy</w:t>
                      </w:r>
                    </w:p>
                    <w:p w14:paraId="450911C3"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Equality Policy </w:t>
                      </w:r>
                    </w:p>
                    <w:p w14:paraId="07FB2F93" w14:textId="77777777" w:rsidR="00D30C47" w:rsidRPr="000B324D" w:rsidRDefault="00D30C47" w:rsidP="00493C8E">
                      <w:pPr>
                        <w:numPr>
                          <w:ilvl w:val="0"/>
                          <w:numId w:val="33"/>
                        </w:numPr>
                        <w:spacing w:after="5"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SEND Policy </w:t>
                      </w:r>
                    </w:p>
                    <w:p w14:paraId="4A5CC3B0"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Anti-Bullying Statement </w:t>
                      </w:r>
                    </w:p>
                    <w:p w14:paraId="63CC13FF"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Uniform Policy </w:t>
                      </w:r>
                    </w:p>
                    <w:p w14:paraId="27280E68" w14:textId="77777777" w:rsidR="00D30C47" w:rsidRPr="000B324D" w:rsidRDefault="00D30C47" w:rsidP="00493C8E">
                      <w:pPr>
                        <w:numPr>
                          <w:ilvl w:val="0"/>
                          <w:numId w:val="33"/>
                        </w:numPr>
                        <w:spacing w:after="4"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Exclusion Policy </w:t>
                      </w:r>
                    </w:p>
                    <w:p w14:paraId="46BD6D6B" w14:textId="77777777" w:rsidR="00D30C47" w:rsidRPr="000B324D" w:rsidRDefault="00D30C47" w:rsidP="00493C8E">
                      <w:pPr>
                        <w:numPr>
                          <w:ilvl w:val="0"/>
                          <w:numId w:val="33"/>
                        </w:numPr>
                        <w:spacing w:after="5"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Attendance Policy </w:t>
                      </w:r>
                    </w:p>
                    <w:p w14:paraId="6C1B8034" w14:textId="77777777" w:rsidR="00D30C47" w:rsidRPr="000B324D" w:rsidRDefault="00D30C47" w:rsidP="00493C8E">
                      <w:pPr>
                        <w:numPr>
                          <w:ilvl w:val="0"/>
                          <w:numId w:val="33"/>
                        </w:numPr>
                        <w:spacing w:after="9"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Supporting pupils with medical conditions Policy </w:t>
                      </w:r>
                    </w:p>
                    <w:p w14:paraId="76123F07" w14:textId="77777777" w:rsidR="00D30C47" w:rsidRPr="000B324D" w:rsidRDefault="00D30C47" w:rsidP="00493C8E">
                      <w:pPr>
                        <w:numPr>
                          <w:ilvl w:val="0"/>
                          <w:numId w:val="33"/>
                        </w:numPr>
                        <w:spacing w:after="211" w:line="267" w:lineRule="auto"/>
                        <w:ind w:right="42" w:hanging="360"/>
                        <w:jc w:val="both"/>
                        <w:rPr>
                          <w:rFonts w:ascii="Calibri" w:eastAsia="Calibri" w:hAnsi="Calibri" w:cs="Calibri"/>
                          <w:color w:val="000000"/>
                          <w:lang w:eastAsia="en-GB"/>
                        </w:rPr>
                      </w:pPr>
                      <w:r w:rsidRPr="000B324D">
                        <w:rPr>
                          <w:rFonts w:ascii="Calibri" w:eastAsia="Calibri" w:hAnsi="Calibri" w:cs="Calibri"/>
                          <w:color w:val="000000"/>
                          <w:lang w:eastAsia="en-GB"/>
                        </w:rPr>
                        <w:t xml:space="preserve">Ted Wragg Multi Academy Trust Computer/Mobile device and online use policy – pupils </w:t>
                      </w:r>
                    </w:p>
                    <w:p w14:paraId="3508DE5D" w14:textId="77777777" w:rsidR="00D30C47" w:rsidRDefault="00D30C47" w:rsidP="00C24D0C">
                      <w:pPr>
                        <w:jc w:val="both"/>
                        <w:rPr>
                          <w:rFonts w:cstheme="minorHAnsi"/>
                        </w:rPr>
                      </w:pPr>
                      <w:r>
                        <w:rPr>
                          <w:rFonts w:cstheme="minorHAnsi"/>
                        </w:rPr>
                        <w:t>Statutory guidance:</w:t>
                      </w:r>
                    </w:p>
                    <w:p w14:paraId="30476223" w14:textId="77777777" w:rsidR="00D30C47" w:rsidRPr="00E5240C" w:rsidRDefault="00B95253" w:rsidP="00493C8E">
                      <w:pPr>
                        <w:pStyle w:val="ListParagraph"/>
                        <w:numPr>
                          <w:ilvl w:val="0"/>
                          <w:numId w:val="35"/>
                        </w:numPr>
                        <w:jc w:val="both"/>
                        <w:rPr>
                          <w:rFonts w:asciiTheme="minorHAnsi" w:hAnsiTheme="minorHAnsi" w:cstheme="minorHAnsi"/>
                          <w:sz w:val="22"/>
                          <w:szCs w:val="22"/>
                        </w:rPr>
                      </w:pPr>
                      <w:hyperlink r:id="rId18" w:history="1">
                        <w:r w:rsidR="00D30C47" w:rsidRPr="00E5240C">
                          <w:rPr>
                            <w:rStyle w:val="Hyperlink"/>
                            <w:rFonts w:asciiTheme="minorHAnsi" w:hAnsiTheme="minorHAnsi" w:cstheme="minorHAnsi"/>
                            <w:sz w:val="22"/>
                            <w:szCs w:val="22"/>
                          </w:rPr>
                          <w:t>Suspension and Permanent Exclusion from maintained schools, academies and pupil referral units in England, including pupil movement</w:t>
                        </w:r>
                      </w:hyperlink>
                    </w:p>
                    <w:p w14:paraId="3D8CB613" w14:textId="77777777" w:rsidR="00D30C47" w:rsidRPr="00E5240C" w:rsidRDefault="00B95253" w:rsidP="00493C8E">
                      <w:pPr>
                        <w:pStyle w:val="ListParagraph"/>
                        <w:numPr>
                          <w:ilvl w:val="0"/>
                          <w:numId w:val="35"/>
                        </w:numPr>
                        <w:jc w:val="both"/>
                        <w:rPr>
                          <w:rFonts w:asciiTheme="minorHAnsi" w:hAnsiTheme="minorHAnsi" w:cstheme="minorHAnsi"/>
                          <w:sz w:val="22"/>
                          <w:szCs w:val="22"/>
                        </w:rPr>
                      </w:pPr>
                      <w:hyperlink r:id="rId19" w:history="1">
                        <w:r w:rsidR="00D30C47" w:rsidRPr="00E5240C">
                          <w:rPr>
                            <w:rStyle w:val="Hyperlink"/>
                            <w:rFonts w:asciiTheme="minorHAnsi" w:hAnsiTheme="minorHAnsi" w:cstheme="minorHAnsi"/>
                            <w:sz w:val="22"/>
                            <w:szCs w:val="22"/>
                          </w:rPr>
                          <w:t>Behaviour in Schools</w:t>
                        </w:r>
                      </w:hyperlink>
                    </w:p>
                    <w:p w14:paraId="5A31DD2E" w14:textId="77777777" w:rsidR="00D30C47" w:rsidRPr="00E5240C" w:rsidRDefault="00B95253" w:rsidP="00E5240C">
                      <w:pPr>
                        <w:pStyle w:val="ListParagraph"/>
                        <w:numPr>
                          <w:ilvl w:val="0"/>
                          <w:numId w:val="35"/>
                        </w:numPr>
                        <w:jc w:val="both"/>
                        <w:rPr>
                          <w:rFonts w:asciiTheme="minorHAnsi" w:hAnsiTheme="minorHAnsi" w:cstheme="minorHAnsi"/>
                          <w:sz w:val="22"/>
                          <w:szCs w:val="22"/>
                        </w:rPr>
                      </w:pPr>
                      <w:hyperlink r:id="rId20" w:history="1">
                        <w:r w:rsidR="00D30C47" w:rsidRPr="00E5240C">
                          <w:rPr>
                            <w:rStyle w:val="Hyperlink"/>
                            <w:rFonts w:asciiTheme="minorHAnsi" w:hAnsiTheme="minorHAnsi" w:cstheme="minorHAnsi"/>
                            <w:sz w:val="22"/>
                            <w:szCs w:val="22"/>
                          </w:rPr>
                          <w:t>Searching, Screening and Confiscation (publishing.service.gov.uk)</w:t>
                        </w:r>
                      </w:hyperlink>
                    </w:p>
                    <w:p w14:paraId="45FF053A" w14:textId="77777777" w:rsidR="00D30C47" w:rsidRPr="00E5240C" w:rsidRDefault="00B95253" w:rsidP="00E5240C">
                      <w:pPr>
                        <w:pStyle w:val="ListParagraph"/>
                        <w:numPr>
                          <w:ilvl w:val="0"/>
                          <w:numId w:val="35"/>
                        </w:numPr>
                        <w:jc w:val="both"/>
                        <w:rPr>
                          <w:rFonts w:asciiTheme="minorHAnsi" w:hAnsiTheme="minorHAnsi" w:cstheme="minorHAnsi"/>
                          <w:sz w:val="22"/>
                          <w:szCs w:val="22"/>
                        </w:rPr>
                      </w:pPr>
                      <w:hyperlink r:id="rId21" w:history="1">
                        <w:r w:rsidR="00D30C47" w:rsidRPr="00E5240C">
                          <w:rPr>
                            <w:rStyle w:val="Hyperlink"/>
                            <w:rFonts w:asciiTheme="minorHAnsi" w:hAnsiTheme="minorHAnsi" w:cstheme="minorHAnsi"/>
                            <w:sz w:val="22"/>
                            <w:szCs w:val="22"/>
                          </w:rPr>
                          <w:t>DfE advice template (publishing.service.gov.uk)</w:t>
                        </w:r>
                      </w:hyperlink>
                    </w:p>
                    <w:p w14:paraId="637861E7" w14:textId="77777777" w:rsidR="00D30C47" w:rsidRPr="00BB2350" w:rsidRDefault="00D30C47" w:rsidP="00E5240C">
                      <w:pPr>
                        <w:pStyle w:val="ListParagraph"/>
                        <w:jc w:val="both"/>
                        <w:rPr>
                          <w:rFonts w:asciiTheme="minorHAnsi" w:hAnsiTheme="minorHAnsi" w:cstheme="minorHAnsi"/>
                          <w:sz w:val="22"/>
                          <w:szCs w:val="22"/>
                        </w:rPr>
                      </w:pPr>
                    </w:p>
                    <w:p w14:paraId="1C50C0F9" w14:textId="77777777" w:rsidR="00D30C47" w:rsidRPr="00C24D0C" w:rsidRDefault="00D30C47" w:rsidP="00C24D0C">
                      <w:pPr>
                        <w:jc w:val="both"/>
                        <w:rPr>
                          <w:rFonts w:cstheme="minorHAnsi"/>
                        </w:rPr>
                      </w:pPr>
                    </w:p>
                    <w:p w14:paraId="6107D311" w14:textId="77777777" w:rsidR="00D30C47" w:rsidRDefault="00D30C47" w:rsidP="00BB2350">
                      <w:pPr>
                        <w:jc w:val="both"/>
                        <w:rPr>
                          <w:rFonts w:cstheme="minorHAnsi"/>
                        </w:rPr>
                      </w:pPr>
                      <w:r w:rsidRPr="00C24D0C">
                        <w:rPr>
                          <w:rFonts w:cstheme="minorHAnsi"/>
                        </w:rPr>
                        <w:t>Changes</w:t>
                      </w:r>
                      <w:r>
                        <w:rPr>
                          <w:rFonts w:cstheme="minorHAnsi"/>
                        </w:rPr>
                        <w:t xml:space="preserve">: </w:t>
                      </w:r>
                    </w:p>
                    <w:p w14:paraId="04391F60" w14:textId="77777777" w:rsidR="00D30C47" w:rsidRPr="00BB2350" w:rsidRDefault="00D30C47" w:rsidP="00493C8E">
                      <w:pPr>
                        <w:pStyle w:val="ListParagraph"/>
                        <w:numPr>
                          <w:ilvl w:val="0"/>
                          <w:numId w:val="36"/>
                        </w:numPr>
                        <w:jc w:val="both"/>
                        <w:rPr>
                          <w:rFonts w:asciiTheme="minorHAnsi" w:hAnsiTheme="minorHAnsi" w:cstheme="minorHAnsi"/>
                          <w:sz w:val="22"/>
                          <w:szCs w:val="22"/>
                        </w:rPr>
                      </w:pPr>
                      <w:r w:rsidRPr="00BB2350">
                        <w:rPr>
                          <w:rFonts w:asciiTheme="minorHAnsi" w:hAnsiTheme="minorHAnsi" w:cstheme="minorHAnsi"/>
                          <w:sz w:val="22"/>
                          <w:szCs w:val="22"/>
                        </w:rPr>
                        <w:t xml:space="preserve">Significant update for 2023/4 policy with multiple adjustments to </w:t>
                      </w:r>
                      <w:r>
                        <w:rPr>
                          <w:rFonts w:asciiTheme="minorHAnsi" w:hAnsiTheme="minorHAnsi" w:cstheme="minorHAnsi"/>
                          <w:sz w:val="22"/>
                          <w:szCs w:val="22"/>
                        </w:rPr>
                        <w:t>Behaviour Policy</w:t>
                      </w:r>
                      <w:r w:rsidRPr="00BB2350">
                        <w:rPr>
                          <w:rFonts w:asciiTheme="minorHAnsi" w:hAnsiTheme="minorHAnsi" w:cstheme="minorHAnsi"/>
                          <w:sz w:val="22"/>
                          <w:szCs w:val="22"/>
                        </w:rPr>
                        <w:t xml:space="preserve"> </w:t>
                      </w:r>
                      <w:r>
                        <w:rPr>
                          <w:rFonts w:asciiTheme="minorHAnsi" w:hAnsiTheme="minorHAnsi" w:cstheme="minorHAnsi"/>
                          <w:sz w:val="22"/>
                          <w:szCs w:val="22"/>
                        </w:rPr>
                        <w:t xml:space="preserve">introducing proportionality. </w:t>
                      </w:r>
                    </w:p>
                    <w:p w14:paraId="1E756471" w14:textId="77777777" w:rsidR="00D30C47" w:rsidRPr="00BB2350" w:rsidRDefault="00D30C47" w:rsidP="00334FB2">
                      <w:pPr>
                        <w:jc w:val="both"/>
                        <w:rPr>
                          <w:rFonts w:cstheme="minorHAnsi"/>
                        </w:rPr>
                      </w:pPr>
                    </w:p>
                    <w:p w14:paraId="189B103B" w14:textId="77777777" w:rsidR="00D30C47" w:rsidRPr="00BB2350" w:rsidRDefault="00D30C47" w:rsidP="00B52192">
                      <w:pPr>
                        <w:contextualSpacing/>
                        <w:jc w:val="both"/>
                        <w:rPr>
                          <w:rFonts w:cstheme="minorHAnsi"/>
                        </w:rPr>
                      </w:pPr>
                    </w:p>
                    <w:p w14:paraId="0FCA5E5C" w14:textId="77777777" w:rsidR="00D30C47" w:rsidRPr="00BB2350" w:rsidRDefault="00D30C47" w:rsidP="00B52192">
                      <w:pPr>
                        <w:contextualSpacing/>
                        <w:jc w:val="both"/>
                        <w:rPr>
                          <w:rFonts w:cstheme="minorHAnsi"/>
                        </w:rPr>
                      </w:pPr>
                    </w:p>
                    <w:p w14:paraId="6192A85E" w14:textId="77777777" w:rsidR="00D30C47" w:rsidRDefault="00D30C47" w:rsidP="00797ED9">
                      <w:pPr>
                        <w:jc w:val="center"/>
                      </w:pPr>
                    </w:p>
                  </w:txbxContent>
                </v:textbox>
              </v:rect>
            </w:pict>
          </mc:Fallback>
        </mc:AlternateContent>
      </w:r>
    </w:p>
    <w:p w14:paraId="127D0144" w14:textId="77777777" w:rsidR="00A24488" w:rsidRPr="000B324D" w:rsidRDefault="00A24488" w:rsidP="00A24488">
      <w:pPr>
        <w:rPr>
          <w:rFonts w:ascii="Myriad Pro" w:hAnsi="Myriad Pro" w:cs="Tahoma"/>
        </w:rPr>
      </w:pPr>
      <w:r w:rsidRPr="000B324D">
        <w:rPr>
          <w:rFonts w:ascii="Myriad Pro" w:hAnsi="Myriad Pro" w:cs="Tahoma"/>
        </w:rPr>
        <w:t>Dat</w:t>
      </w:r>
      <w:r w:rsidR="004139BF" w:rsidRPr="000B324D">
        <w:rPr>
          <w:rFonts w:ascii="Myriad Pro" w:hAnsi="Myriad Pro" w:cs="Tahoma"/>
        </w:rPr>
        <w:t>e of publication: September 2017</w:t>
      </w:r>
      <w:r w:rsidRPr="000B324D">
        <w:rPr>
          <w:rFonts w:ascii="Myriad Pro" w:hAnsi="Myriad Pro" w:cs="Tahoma"/>
        </w:rPr>
        <w:tab/>
      </w:r>
      <w:r w:rsidRPr="000B324D">
        <w:rPr>
          <w:rFonts w:ascii="Myriad Pro" w:hAnsi="Myriad Pro" w:cs="Tahoma"/>
        </w:rPr>
        <w:tab/>
        <w:t xml:space="preserve">               </w:t>
      </w:r>
      <w:r w:rsidRPr="000B324D">
        <w:rPr>
          <w:rFonts w:ascii="Myriad Pro" w:hAnsi="Myriad Pro" w:cs="Tahoma"/>
        </w:rPr>
        <w:tab/>
        <w:t xml:space="preserve">                 </w:t>
      </w:r>
      <w:r w:rsidRPr="000B324D">
        <w:rPr>
          <w:rFonts w:ascii="Myriad Pro" w:hAnsi="Myriad Pro" w:cs="Tahoma"/>
        </w:rPr>
        <w:tab/>
        <w:t>Review da</w:t>
      </w:r>
      <w:r w:rsidR="004139BF" w:rsidRPr="000B324D">
        <w:rPr>
          <w:rFonts w:ascii="Myriad Pro" w:hAnsi="Myriad Pro" w:cs="Tahoma"/>
        </w:rPr>
        <w:t>te: 2018</w:t>
      </w:r>
    </w:p>
    <w:p w14:paraId="60A655B5" w14:textId="77777777" w:rsidR="00797ED9" w:rsidRPr="000B324D" w:rsidRDefault="00797ED9" w:rsidP="00A24488">
      <w:pPr>
        <w:rPr>
          <w:rFonts w:ascii="Myriad Pro" w:hAnsi="Myriad Pro" w:cs="Tahoma"/>
          <w:b/>
          <w:sz w:val="28"/>
          <w:szCs w:val="28"/>
        </w:rPr>
      </w:pPr>
    </w:p>
    <w:p w14:paraId="6832EFF2" w14:textId="77777777" w:rsidR="00640FFD" w:rsidRPr="000B324D" w:rsidRDefault="00640FFD" w:rsidP="00D431E6">
      <w:pPr>
        <w:rPr>
          <w:rFonts w:ascii="Candara" w:hAnsi="Candara" w:cs="Tahoma"/>
        </w:rPr>
      </w:pPr>
    </w:p>
    <w:p w14:paraId="052C0609" w14:textId="77777777" w:rsidR="00640FFD" w:rsidRPr="000B324D" w:rsidRDefault="00640FFD" w:rsidP="00D431E6">
      <w:pPr>
        <w:rPr>
          <w:rFonts w:ascii="Candara" w:hAnsi="Candara" w:cs="Tahoma"/>
        </w:rPr>
      </w:pPr>
    </w:p>
    <w:p w14:paraId="04F0490F" w14:textId="77777777" w:rsidR="00640FFD" w:rsidRPr="000B324D" w:rsidRDefault="00640FFD" w:rsidP="00D431E6">
      <w:pPr>
        <w:rPr>
          <w:rFonts w:ascii="Candara" w:hAnsi="Candara" w:cs="Tahoma"/>
        </w:rPr>
      </w:pPr>
    </w:p>
    <w:p w14:paraId="112F8A5C" w14:textId="77777777" w:rsidR="00B52192" w:rsidRPr="000B324D" w:rsidRDefault="00B52192" w:rsidP="00D431E6">
      <w:pPr>
        <w:rPr>
          <w:rFonts w:ascii="Myriad Pro" w:hAnsi="Myriad Pro" w:cstheme="minorHAnsi"/>
          <w:b/>
        </w:rPr>
      </w:pPr>
    </w:p>
    <w:p w14:paraId="67DBB0F4" w14:textId="77777777" w:rsidR="00501F4C" w:rsidRPr="000B324D" w:rsidRDefault="00501F4C" w:rsidP="00D431E6">
      <w:pPr>
        <w:rPr>
          <w:rFonts w:cstheme="minorHAnsi"/>
          <w:b/>
          <w:i/>
        </w:rPr>
      </w:pPr>
    </w:p>
    <w:p w14:paraId="7220700E" w14:textId="77777777" w:rsidR="00501F4C" w:rsidRPr="000B324D" w:rsidRDefault="00501F4C" w:rsidP="00D431E6">
      <w:pPr>
        <w:rPr>
          <w:rFonts w:cstheme="minorHAnsi"/>
          <w:b/>
          <w:i/>
        </w:rPr>
      </w:pPr>
    </w:p>
    <w:p w14:paraId="6177CD1C" w14:textId="77777777" w:rsidR="00501F4C" w:rsidRPr="000B324D" w:rsidRDefault="00501F4C" w:rsidP="00D431E6">
      <w:pPr>
        <w:rPr>
          <w:rFonts w:cstheme="minorHAnsi"/>
          <w:b/>
          <w:i/>
        </w:rPr>
      </w:pPr>
    </w:p>
    <w:p w14:paraId="4C04871C" w14:textId="77777777" w:rsidR="00816C4D" w:rsidRDefault="00816C4D" w:rsidP="00D431E6">
      <w:pPr>
        <w:rPr>
          <w:rFonts w:cstheme="minorHAnsi"/>
          <w:b/>
          <w:i/>
        </w:rPr>
      </w:pPr>
    </w:p>
    <w:p w14:paraId="64C01223" w14:textId="77777777" w:rsidR="005937A7" w:rsidRDefault="005937A7" w:rsidP="00D431E6">
      <w:pPr>
        <w:rPr>
          <w:rFonts w:cstheme="minorHAnsi"/>
          <w:b/>
          <w:i/>
        </w:rPr>
      </w:pPr>
    </w:p>
    <w:p w14:paraId="3784C82B" w14:textId="77777777" w:rsidR="005937A7" w:rsidRPr="000B324D" w:rsidRDefault="005937A7" w:rsidP="00D431E6">
      <w:pPr>
        <w:rPr>
          <w:rFonts w:cstheme="minorHAnsi"/>
          <w:b/>
          <w:i/>
        </w:rPr>
      </w:pPr>
    </w:p>
    <w:p w14:paraId="7BFFF255" w14:textId="77777777" w:rsidR="00AE6D59" w:rsidRPr="000B324D" w:rsidRDefault="008D1DC9" w:rsidP="00D431E6">
      <w:pPr>
        <w:rPr>
          <w:rFonts w:cstheme="minorHAnsi"/>
          <w:i/>
        </w:rPr>
      </w:pPr>
      <w:r w:rsidRPr="000B324D">
        <w:rPr>
          <w:rFonts w:cstheme="minorHAnsi"/>
          <w:b/>
          <w:i/>
        </w:rPr>
        <w:lastRenderedPageBreak/>
        <w:t xml:space="preserve">Note: </w:t>
      </w:r>
      <w:r w:rsidRPr="000B324D">
        <w:rPr>
          <w:rFonts w:cstheme="minorHAnsi"/>
          <w:i/>
        </w:rPr>
        <w:t xml:space="preserve">This behaviour policy has been written as a policy for the whole school. While it should be followed it should also be read in accordance with the school’s duties under the Equality Act 2010 and should be read in that light together with other relevant policies. Where a child has (or may have) a disability then active consideration must be given to how the policy may be adapted to </w:t>
      </w:r>
      <w:proofErr w:type="gramStart"/>
      <w:r w:rsidRPr="000B324D">
        <w:rPr>
          <w:rFonts w:cstheme="minorHAnsi"/>
          <w:i/>
        </w:rPr>
        <w:t>take into account</w:t>
      </w:r>
      <w:proofErr w:type="gramEnd"/>
      <w:r w:rsidRPr="000B324D">
        <w:rPr>
          <w:rFonts w:cstheme="minorHAnsi"/>
          <w:i/>
        </w:rPr>
        <w:t xml:space="preserve"> a child’s individual needs. This will include consideration about what reasonable adjustments may be made. Children and parents with SEN/disability should be encouraged to be involved in considering these points. Records should be made about any such changes and any staff who work with these particular children should be informed about any such changes (for example a supply teacher should be made aware of any potential changes). </w:t>
      </w:r>
      <w:r w:rsidR="00AE6D59" w:rsidRPr="000B324D">
        <w:rPr>
          <w:rFonts w:cstheme="minorHAnsi"/>
          <w:i/>
        </w:rPr>
        <w:t xml:space="preserve">In addition to SEN/disability the policy should also </w:t>
      </w:r>
      <w:proofErr w:type="gramStart"/>
      <w:r w:rsidR="00AE6D59" w:rsidRPr="000B324D">
        <w:rPr>
          <w:rFonts w:cstheme="minorHAnsi"/>
          <w:i/>
        </w:rPr>
        <w:t>take into account</w:t>
      </w:r>
      <w:proofErr w:type="gramEnd"/>
      <w:r w:rsidR="00AE6D59" w:rsidRPr="000B324D">
        <w:rPr>
          <w:rFonts w:cstheme="minorHAnsi"/>
          <w:i/>
        </w:rPr>
        <w:t xml:space="preserve"> other protected characteristics such as race, religious belief or matters in respect of gender/sexual orientation. If staff have any questions they should seek guidance from a senior leader.</w:t>
      </w:r>
    </w:p>
    <w:p w14:paraId="2500A97B" w14:textId="77777777" w:rsidR="00553140" w:rsidRPr="000B324D" w:rsidRDefault="00553140" w:rsidP="00553140">
      <w:pPr>
        <w:jc w:val="both"/>
        <w:rPr>
          <w:rFonts w:cstheme="minorHAnsi"/>
          <w:i/>
          <w:iCs/>
        </w:rPr>
      </w:pPr>
      <w:r w:rsidRPr="000B324D">
        <w:rPr>
          <w:rFonts w:cstheme="minorHAnsi"/>
          <w:i/>
          <w:iCs/>
        </w:rPr>
        <w:t xml:space="preserve">This behaviour policy is reviewed annually and is done so in consultation with </w:t>
      </w:r>
      <w:r w:rsidR="00FB4A38">
        <w:rPr>
          <w:rFonts w:cstheme="minorHAnsi"/>
          <w:i/>
          <w:iCs/>
        </w:rPr>
        <w:t>scholar</w:t>
      </w:r>
      <w:r w:rsidRPr="000B324D">
        <w:rPr>
          <w:rFonts w:cstheme="minorHAnsi"/>
          <w:i/>
          <w:iCs/>
        </w:rPr>
        <w:t xml:space="preserve">s, parents/carers and staff. In addition to an annual </w:t>
      </w:r>
      <w:r w:rsidR="00FB4A38">
        <w:rPr>
          <w:rFonts w:cstheme="minorHAnsi"/>
          <w:i/>
          <w:iCs/>
        </w:rPr>
        <w:t>scholar</w:t>
      </w:r>
      <w:r w:rsidRPr="000B324D">
        <w:rPr>
          <w:rFonts w:cstheme="minorHAnsi"/>
          <w:i/>
          <w:iCs/>
        </w:rPr>
        <w:t>, parent/carer and staff survey there are multiple opportunities through scholar council, parental listening sessions and engagement activities to provide feedback.</w:t>
      </w:r>
    </w:p>
    <w:p w14:paraId="25729E3D" w14:textId="77777777" w:rsidR="009B0FD2" w:rsidRPr="000B324D" w:rsidRDefault="00553140" w:rsidP="009B0FD2">
      <w:pPr>
        <w:contextualSpacing/>
        <w:jc w:val="both"/>
        <w:rPr>
          <w:rFonts w:cstheme="minorHAnsi"/>
          <w:i/>
        </w:rPr>
      </w:pPr>
      <w:r w:rsidRPr="000B324D">
        <w:rPr>
          <w:rFonts w:cstheme="minorHAnsi"/>
          <w:i/>
        </w:rPr>
        <w:t xml:space="preserve"> </w:t>
      </w:r>
    </w:p>
    <w:p w14:paraId="392D59BC" w14:textId="77777777" w:rsidR="009B0FD2" w:rsidRPr="000B324D" w:rsidRDefault="009B0FD2">
      <w:pPr>
        <w:rPr>
          <w:rFonts w:cstheme="minorHAnsi"/>
          <w:b/>
        </w:rPr>
      </w:pPr>
    </w:p>
    <w:p w14:paraId="1BD85764" w14:textId="77777777" w:rsidR="0029193E" w:rsidRPr="000B324D" w:rsidRDefault="0029193E" w:rsidP="0029193E">
      <w:pPr>
        <w:contextualSpacing/>
        <w:jc w:val="both"/>
        <w:rPr>
          <w:rFonts w:cstheme="minorHAnsi"/>
        </w:rPr>
      </w:pPr>
      <w:r w:rsidRPr="000B324D">
        <w:rPr>
          <w:rFonts w:cstheme="minorHAnsi"/>
          <w:b/>
        </w:rPr>
        <w:t>Aims</w:t>
      </w:r>
      <w:r w:rsidR="00D11B8B" w:rsidRPr="000B324D">
        <w:rPr>
          <w:rFonts w:cstheme="minorHAnsi"/>
          <w:b/>
        </w:rPr>
        <w:t xml:space="preserve"> of policy</w:t>
      </w:r>
    </w:p>
    <w:p w14:paraId="559D65DA" w14:textId="77777777" w:rsidR="00811A67" w:rsidRPr="000B324D" w:rsidRDefault="00811A67" w:rsidP="00D431E6">
      <w:pPr>
        <w:rPr>
          <w:rFonts w:ascii="Myriad Pro" w:hAnsi="Myriad Pro" w:cstheme="minorHAnsi"/>
          <w:b/>
        </w:rPr>
      </w:pPr>
    </w:p>
    <w:p w14:paraId="125943D3" w14:textId="77777777" w:rsidR="00387BC0" w:rsidRPr="000B324D" w:rsidRDefault="00640FFD" w:rsidP="009B0FD2">
      <w:pPr>
        <w:jc w:val="both"/>
        <w:rPr>
          <w:rFonts w:cstheme="minorHAnsi"/>
          <w:b/>
        </w:rPr>
      </w:pPr>
      <w:r w:rsidRPr="000B324D">
        <w:rPr>
          <w:rFonts w:cstheme="minorHAnsi"/>
          <w:b/>
        </w:rPr>
        <w:t xml:space="preserve">1.0 </w:t>
      </w:r>
      <w:r w:rsidR="009B0FD2" w:rsidRPr="000B324D">
        <w:rPr>
          <w:rFonts w:cstheme="minorHAnsi"/>
          <w:b/>
        </w:rPr>
        <w:t xml:space="preserve">Introduction </w:t>
      </w:r>
    </w:p>
    <w:p w14:paraId="058BB126" w14:textId="77777777" w:rsidR="0035477C" w:rsidRPr="000B324D" w:rsidRDefault="0035477C" w:rsidP="0035477C">
      <w:pPr>
        <w:jc w:val="both"/>
        <w:rPr>
          <w:rFonts w:cstheme="minorHAnsi"/>
        </w:rPr>
      </w:pPr>
      <w:r w:rsidRPr="000B324D">
        <w:rPr>
          <w:rFonts w:cstheme="minorHAnsi"/>
        </w:rPr>
        <w:t>Isca Academy encourages good behaviour through high expectations, clear policy and an ethos which ensures scholars show pride in their conduct and learning by making positive behaviour choices. All scholars will be supported to reflect our core values of Inspiration, Success, Community, and Ambition in all their behaviours.</w:t>
      </w:r>
    </w:p>
    <w:p w14:paraId="5B17BAD2" w14:textId="77777777" w:rsidR="0035477C" w:rsidRPr="000B324D" w:rsidRDefault="0035477C" w:rsidP="0035477C">
      <w:pPr>
        <w:jc w:val="both"/>
        <w:rPr>
          <w:rFonts w:cstheme="minorHAnsi"/>
        </w:rPr>
      </w:pPr>
      <w:r w:rsidRPr="000B324D">
        <w:rPr>
          <w:rFonts w:cstheme="minorHAnsi"/>
        </w:rPr>
        <w:t xml:space="preserve">Isca Academy has in place a comprehensive package of rewards to reinforce and praise good behaviour with clear sanctions for those who do not make positive choices and therefore fail to comply with the school’s behaviour policy. </w:t>
      </w:r>
    </w:p>
    <w:p w14:paraId="3866F716" w14:textId="77777777" w:rsidR="0035477C" w:rsidRPr="000B324D" w:rsidRDefault="0035477C" w:rsidP="0035477C">
      <w:pPr>
        <w:jc w:val="both"/>
        <w:rPr>
          <w:rFonts w:cstheme="minorHAnsi"/>
        </w:rPr>
      </w:pPr>
      <w:r w:rsidRPr="000B324D">
        <w:rPr>
          <w:rFonts w:cstheme="minorHAnsi"/>
        </w:rPr>
        <w:t>This policy aims to outline the measures by which the school aims to promote good behaviour, self-discipline and respect; prevent bullying; ensure that scholars complete assigned work; and ensure Isca Academy</w:t>
      </w:r>
      <w:r w:rsidRPr="000B324D">
        <w:rPr>
          <w:rFonts w:cstheme="minorHAnsi"/>
          <w:bCs/>
        </w:rPr>
        <w:t xml:space="preserve"> is a safe place for all.</w:t>
      </w:r>
    </w:p>
    <w:p w14:paraId="6121D6F0" w14:textId="77777777" w:rsidR="0035477C" w:rsidRDefault="0035477C" w:rsidP="0035477C">
      <w:pPr>
        <w:pStyle w:val="Default"/>
        <w:spacing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The commitment of staff, scholars and parents is vital to develop a positive whole school ethos. </w:t>
      </w:r>
      <w:r w:rsidRPr="000B324D">
        <w:rPr>
          <w:rFonts w:asciiTheme="minorHAnsi" w:hAnsiTheme="minorHAnsi" w:cstheme="minorHAnsi"/>
        </w:rPr>
        <w:t>Isca Academy</w:t>
      </w:r>
      <w:r w:rsidRPr="000B324D">
        <w:rPr>
          <w:rFonts w:asciiTheme="minorHAnsi" w:hAnsiTheme="minorHAnsi" w:cstheme="minorHAnsi"/>
          <w:sz w:val="22"/>
          <w:szCs w:val="22"/>
        </w:rPr>
        <w:t xml:space="preserve"> reserves the right to apply this policy to </w:t>
      </w:r>
      <w:r w:rsidRPr="000B324D">
        <w:rPr>
          <w:rFonts w:asciiTheme="minorHAnsi" w:hAnsiTheme="minorHAnsi" w:cstheme="minorHAnsi"/>
          <w:b/>
          <w:bCs/>
          <w:sz w:val="22"/>
          <w:szCs w:val="22"/>
        </w:rPr>
        <w:t>all</w:t>
      </w:r>
      <w:r w:rsidRPr="000B324D">
        <w:rPr>
          <w:rFonts w:asciiTheme="minorHAnsi" w:hAnsiTheme="minorHAnsi" w:cstheme="minorHAnsi"/>
          <w:sz w:val="22"/>
          <w:szCs w:val="22"/>
        </w:rPr>
        <w:t xml:space="preserve"> scholars and </w:t>
      </w:r>
      <w:r w:rsidRPr="000B324D">
        <w:rPr>
          <w:rFonts w:asciiTheme="minorHAnsi" w:hAnsiTheme="minorHAnsi" w:cstheme="minorHAnsi"/>
          <w:b/>
          <w:bCs/>
          <w:sz w:val="22"/>
          <w:szCs w:val="22"/>
        </w:rPr>
        <w:t>any time</w:t>
      </w:r>
      <w:r w:rsidRPr="000B324D">
        <w:rPr>
          <w:rFonts w:asciiTheme="minorHAnsi" w:hAnsiTheme="minorHAnsi" w:cstheme="minorHAnsi"/>
          <w:sz w:val="22"/>
          <w:szCs w:val="22"/>
        </w:rPr>
        <w:t xml:space="preserve"> a scholar is recognisable as an </w:t>
      </w:r>
      <w:r w:rsidRPr="000B324D">
        <w:rPr>
          <w:rFonts w:asciiTheme="minorHAnsi" w:hAnsiTheme="minorHAnsi" w:cstheme="minorHAnsi"/>
        </w:rPr>
        <w:t>Isca Academy</w:t>
      </w:r>
      <w:r w:rsidRPr="000B324D">
        <w:rPr>
          <w:rFonts w:asciiTheme="minorHAnsi" w:hAnsiTheme="minorHAnsi" w:cstheme="minorHAnsi"/>
          <w:sz w:val="22"/>
          <w:szCs w:val="22"/>
        </w:rPr>
        <w:t xml:space="preserve"> scholar, regardless of whether this is before/during/after school hours and to all matters relating to social media and online activity. The application of this policy is not dependent on whether the scholar is wearing school uniform. </w:t>
      </w:r>
    </w:p>
    <w:p w14:paraId="6A3FAE1F" w14:textId="77777777" w:rsidR="00337042" w:rsidRDefault="00337042" w:rsidP="0035477C">
      <w:pPr>
        <w:pStyle w:val="Default"/>
        <w:spacing w:line="276" w:lineRule="auto"/>
        <w:contextualSpacing/>
        <w:jc w:val="both"/>
        <w:rPr>
          <w:rFonts w:asciiTheme="minorHAnsi" w:hAnsiTheme="minorHAnsi" w:cstheme="minorHAnsi"/>
          <w:sz w:val="22"/>
          <w:szCs w:val="22"/>
        </w:rPr>
      </w:pPr>
    </w:p>
    <w:p w14:paraId="2807BB8C" w14:textId="77777777" w:rsidR="00337042" w:rsidRPr="000B324D" w:rsidRDefault="00337042" w:rsidP="0035477C">
      <w:pPr>
        <w:pStyle w:val="Default"/>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The Academy has sought to produce this policy in conjunction with parental </w:t>
      </w:r>
      <w:r w:rsidR="00566E64">
        <w:rPr>
          <w:rFonts w:asciiTheme="minorHAnsi" w:hAnsiTheme="minorHAnsi" w:cstheme="minorHAnsi"/>
          <w:sz w:val="22"/>
          <w:szCs w:val="22"/>
        </w:rPr>
        <w:t>feedback and engagement and through consultation with the staff and scholars of Isca. Extensive feedback was gathered and used to support the production of the policy. Throughout the 2023-24 academic year, more opportunity will be provided for feedback through regular parent tours, scholar surveys, and questions of the week for staff. This feedback will be used to refine the policy and make appropriate improvements.</w:t>
      </w:r>
    </w:p>
    <w:p w14:paraId="4BB2ACFF" w14:textId="77777777" w:rsidR="0035477C" w:rsidRPr="000B324D" w:rsidRDefault="0035477C" w:rsidP="009B0FD2">
      <w:pPr>
        <w:jc w:val="both"/>
        <w:rPr>
          <w:rFonts w:cstheme="minorHAnsi"/>
        </w:rPr>
      </w:pPr>
    </w:p>
    <w:p w14:paraId="20A382E3" w14:textId="77777777" w:rsidR="00A93E90" w:rsidRPr="000B324D" w:rsidRDefault="00640FFD" w:rsidP="00F04798">
      <w:pPr>
        <w:contextualSpacing/>
        <w:jc w:val="both"/>
        <w:rPr>
          <w:rFonts w:cstheme="minorHAnsi"/>
          <w:b/>
        </w:rPr>
      </w:pPr>
      <w:r w:rsidRPr="000B324D">
        <w:rPr>
          <w:rFonts w:cstheme="minorHAnsi"/>
          <w:b/>
        </w:rPr>
        <w:lastRenderedPageBreak/>
        <w:t xml:space="preserve">2.0 </w:t>
      </w:r>
      <w:r w:rsidR="00A93E90" w:rsidRPr="000B324D">
        <w:rPr>
          <w:rFonts w:cstheme="minorHAnsi"/>
          <w:b/>
        </w:rPr>
        <w:t>Rewards</w:t>
      </w:r>
    </w:p>
    <w:p w14:paraId="3BE1068C" w14:textId="77777777" w:rsidR="009267C1" w:rsidRPr="000B324D" w:rsidRDefault="009267C1" w:rsidP="00860BF0">
      <w:pPr>
        <w:contextualSpacing/>
        <w:jc w:val="both"/>
        <w:rPr>
          <w:rFonts w:cstheme="minorHAnsi"/>
        </w:rPr>
      </w:pPr>
    </w:p>
    <w:p w14:paraId="42C4F8A8" w14:textId="77777777" w:rsidR="00860BF0" w:rsidRPr="000B324D" w:rsidRDefault="00860BF0" w:rsidP="00860BF0">
      <w:pPr>
        <w:contextualSpacing/>
        <w:jc w:val="both"/>
        <w:rPr>
          <w:rFonts w:cstheme="minorHAnsi"/>
        </w:rPr>
      </w:pPr>
      <w:r w:rsidRPr="000B324D">
        <w:rPr>
          <w:rFonts w:cstheme="minorHAnsi"/>
        </w:rPr>
        <w:t>Isca Academy instils ‘</w:t>
      </w:r>
      <w:r w:rsidR="003E1ED9">
        <w:rPr>
          <w:rFonts w:cstheme="minorHAnsi"/>
        </w:rPr>
        <w:t>E</w:t>
      </w:r>
      <w:r w:rsidRPr="000B324D">
        <w:rPr>
          <w:rFonts w:cstheme="minorHAnsi"/>
        </w:rPr>
        <w:t xml:space="preserve">xcellence through habit’ in every scholar by having high expectations, clear policy and an ethos which ensures scholars show pride in their conduct and learning by making positive behaviour choices.  </w:t>
      </w:r>
    </w:p>
    <w:p w14:paraId="19843008" w14:textId="77777777" w:rsidR="00860BF0" w:rsidRPr="000B324D" w:rsidRDefault="00860BF0" w:rsidP="00860BF0">
      <w:pPr>
        <w:contextualSpacing/>
        <w:jc w:val="both"/>
        <w:rPr>
          <w:rFonts w:cstheme="minorHAnsi"/>
        </w:rPr>
      </w:pPr>
    </w:p>
    <w:p w14:paraId="7F336510" w14:textId="77777777" w:rsidR="00860BF0" w:rsidRDefault="00860BF0" w:rsidP="00860BF0">
      <w:pPr>
        <w:contextualSpacing/>
        <w:jc w:val="both"/>
        <w:rPr>
          <w:rFonts w:cstheme="minorHAnsi"/>
        </w:rPr>
      </w:pPr>
      <w:r w:rsidRPr="000B324D">
        <w:rPr>
          <w:rFonts w:cstheme="minorHAnsi"/>
        </w:rPr>
        <w:t xml:space="preserve">The Isca Academy Scholar Standard underpins this: </w:t>
      </w:r>
    </w:p>
    <w:p w14:paraId="71B925EC" w14:textId="77777777" w:rsidR="00B13E88" w:rsidRDefault="00B13E88" w:rsidP="00860BF0">
      <w:pPr>
        <w:contextualSpacing/>
        <w:jc w:val="both"/>
        <w:rPr>
          <w:rFonts w:cstheme="minorHAnsi"/>
        </w:rPr>
      </w:pPr>
    </w:p>
    <w:p w14:paraId="66F0CC89" w14:textId="77777777" w:rsidR="00B13E88" w:rsidRPr="0097125F" w:rsidRDefault="00B13E88" w:rsidP="00860BF0">
      <w:pPr>
        <w:contextualSpacing/>
        <w:jc w:val="both"/>
        <w:rPr>
          <w:rFonts w:cstheme="minorHAnsi"/>
          <w:i/>
        </w:rPr>
      </w:pPr>
      <w:bookmarkStart w:id="1" w:name="_Hlk138874922"/>
      <w:r w:rsidRPr="0097125F">
        <w:rPr>
          <w:rFonts w:cstheme="minorHAnsi"/>
          <w:i/>
        </w:rPr>
        <w:t>At Isca Academy we show our values and love by:</w:t>
      </w:r>
    </w:p>
    <w:p w14:paraId="3EE3A313" w14:textId="77777777" w:rsidR="00B13E88" w:rsidRPr="0097125F" w:rsidRDefault="00B13E88" w:rsidP="00860BF0">
      <w:pPr>
        <w:contextualSpacing/>
        <w:jc w:val="both"/>
        <w:rPr>
          <w:rFonts w:cstheme="minorHAnsi"/>
          <w:i/>
        </w:rPr>
      </w:pPr>
    </w:p>
    <w:p w14:paraId="3DF3DAAE" w14:textId="77777777" w:rsidR="00860BF0" w:rsidRPr="0097125F" w:rsidRDefault="00860BF0" w:rsidP="00860BF0">
      <w:pPr>
        <w:contextualSpacing/>
        <w:jc w:val="both"/>
        <w:rPr>
          <w:rFonts w:cstheme="minorHAnsi"/>
          <w:i/>
        </w:rPr>
      </w:pPr>
      <w:r w:rsidRPr="0097125F">
        <w:rPr>
          <w:rFonts w:cstheme="minorHAnsi"/>
          <w:i/>
        </w:rPr>
        <w:t>1.</w:t>
      </w:r>
      <w:r w:rsidRPr="0097125F">
        <w:rPr>
          <w:rFonts w:cstheme="minorHAnsi"/>
          <w:i/>
        </w:rPr>
        <w:tab/>
        <w:t>Tak</w:t>
      </w:r>
      <w:r w:rsidR="00B13E88" w:rsidRPr="0097125F">
        <w:rPr>
          <w:rFonts w:cstheme="minorHAnsi"/>
          <w:i/>
        </w:rPr>
        <w:t>ing</w:t>
      </w:r>
      <w:r w:rsidRPr="0097125F">
        <w:rPr>
          <w:rFonts w:cstheme="minorHAnsi"/>
          <w:i/>
        </w:rPr>
        <w:t xml:space="preserve"> pride in our work and giv</w:t>
      </w:r>
      <w:r w:rsidR="00B13E88" w:rsidRPr="0097125F">
        <w:rPr>
          <w:rFonts w:cstheme="minorHAnsi"/>
          <w:i/>
        </w:rPr>
        <w:t>ing</w:t>
      </w:r>
      <w:r w:rsidRPr="0097125F">
        <w:rPr>
          <w:rFonts w:cstheme="minorHAnsi"/>
          <w:i/>
        </w:rPr>
        <w:t xml:space="preserve"> 100%</w:t>
      </w:r>
    </w:p>
    <w:p w14:paraId="4F1929B0" w14:textId="77777777" w:rsidR="00860BF0" w:rsidRPr="0097125F" w:rsidRDefault="00860BF0" w:rsidP="00860BF0">
      <w:pPr>
        <w:contextualSpacing/>
        <w:jc w:val="both"/>
        <w:rPr>
          <w:rFonts w:cstheme="minorHAnsi"/>
          <w:i/>
        </w:rPr>
      </w:pPr>
      <w:r w:rsidRPr="0097125F">
        <w:rPr>
          <w:rFonts w:cstheme="minorHAnsi"/>
          <w:i/>
        </w:rPr>
        <w:t>2.</w:t>
      </w:r>
      <w:r w:rsidRPr="0097125F">
        <w:rPr>
          <w:rFonts w:cstheme="minorHAnsi"/>
          <w:i/>
        </w:rPr>
        <w:tab/>
        <w:t>Work</w:t>
      </w:r>
      <w:r w:rsidR="0097125F" w:rsidRPr="0097125F">
        <w:rPr>
          <w:rFonts w:cstheme="minorHAnsi"/>
          <w:i/>
        </w:rPr>
        <w:t>ing in silent focus to maximise our learning when asked</w:t>
      </w:r>
    </w:p>
    <w:p w14:paraId="13613509" w14:textId="77777777" w:rsidR="00860BF0" w:rsidRPr="0097125F" w:rsidRDefault="00860BF0" w:rsidP="00860BF0">
      <w:pPr>
        <w:contextualSpacing/>
        <w:jc w:val="both"/>
        <w:rPr>
          <w:rFonts w:cstheme="minorHAnsi"/>
          <w:i/>
        </w:rPr>
      </w:pPr>
      <w:r w:rsidRPr="0097125F">
        <w:rPr>
          <w:rFonts w:cstheme="minorHAnsi"/>
          <w:i/>
        </w:rPr>
        <w:t>3.</w:t>
      </w:r>
      <w:r w:rsidRPr="0097125F">
        <w:rPr>
          <w:rFonts w:cstheme="minorHAnsi"/>
          <w:i/>
        </w:rPr>
        <w:tab/>
        <w:t>Follow</w:t>
      </w:r>
      <w:r w:rsidR="0097125F" w:rsidRPr="0097125F">
        <w:rPr>
          <w:rFonts w:cstheme="minorHAnsi"/>
          <w:i/>
        </w:rPr>
        <w:t>ing instructions with respect and gratitude</w:t>
      </w:r>
    </w:p>
    <w:p w14:paraId="133C438F" w14:textId="77777777" w:rsidR="00860BF0" w:rsidRPr="0097125F" w:rsidRDefault="00860BF0" w:rsidP="00860BF0">
      <w:pPr>
        <w:contextualSpacing/>
        <w:jc w:val="both"/>
        <w:rPr>
          <w:rFonts w:cstheme="minorHAnsi"/>
          <w:i/>
        </w:rPr>
      </w:pPr>
      <w:r w:rsidRPr="0097125F">
        <w:rPr>
          <w:rFonts w:cstheme="minorHAnsi"/>
          <w:i/>
        </w:rPr>
        <w:t>4.</w:t>
      </w:r>
      <w:r w:rsidRPr="0097125F">
        <w:rPr>
          <w:rFonts w:cstheme="minorHAnsi"/>
          <w:i/>
        </w:rPr>
        <w:tab/>
      </w:r>
      <w:r w:rsidR="0097125F" w:rsidRPr="0097125F">
        <w:rPr>
          <w:rFonts w:cstheme="minorHAnsi"/>
          <w:i/>
        </w:rPr>
        <w:t>R</w:t>
      </w:r>
      <w:r w:rsidRPr="0097125F">
        <w:rPr>
          <w:rFonts w:cstheme="minorHAnsi"/>
          <w:i/>
        </w:rPr>
        <w:t>ais</w:t>
      </w:r>
      <w:r w:rsidR="0097125F" w:rsidRPr="0097125F">
        <w:rPr>
          <w:rFonts w:cstheme="minorHAnsi"/>
          <w:i/>
        </w:rPr>
        <w:t>ing</w:t>
      </w:r>
      <w:r w:rsidRPr="0097125F">
        <w:rPr>
          <w:rFonts w:cstheme="minorHAnsi"/>
          <w:i/>
        </w:rPr>
        <w:t xml:space="preserve"> our hand</w:t>
      </w:r>
      <w:r w:rsidR="0097125F" w:rsidRPr="0097125F">
        <w:rPr>
          <w:rFonts w:cstheme="minorHAnsi"/>
          <w:i/>
        </w:rPr>
        <w:t>s</w:t>
      </w:r>
      <w:r w:rsidRPr="0097125F">
        <w:rPr>
          <w:rFonts w:cstheme="minorHAnsi"/>
          <w:i/>
        </w:rPr>
        <w:t xml:space="preserve"> </w:t>
      </w:r>
      <w:r w:rsidR="0097125F" w:rsidRPr="0097125F">
        <w:rPr>
          <w:rFonts w:cstheme="minorHAnsi"/>
          <w:i/>
        </w:rPr>
        <w:t>to speak so all scholars have a chance to answer</w:t>
      </w:r>
    </w:p>
    <w:p w14:paraId="09F87BA7" w14:textId="77777777" w:rsidR="00860BF0" w:rsidRPr="0097125F" w:rsidRDefault="00860BF0" w:rsidP="00860BF0">
      <w:pPr>
        <w:contextualSpacing/>
        <w:jc w:val="both"/>
        <w:rPr>
          <w:rFonts w:cstheme="minorHAnsi"/>
          <w:i/>
        </w:rPr>
      </w:pPr>
      <w:r w:rsidRPr="0097125F">
        <w:rPr>
          <w:rFonts w:cstheme="minorHAnsi"/>
          <w:i/>
        </w:rPr>
        <w:t>5.</w:t>
      </w:r>
      <w:r w:rsidRPr="0097125F">
        <w:rPr>
          <w:rFonts w:cstheme="minorHAnsi"/>
          <w:i/>
        </w:rPr>
        <w:tab/>
      </w:r>
      <w:r w:rsidR="0097125F" w:rsidRPr="0097125F">
        <w:rPr>
          <w:rFonts w:cstheme="minorHAnsi"/>
          <w:i/>
        </w:rPr>
        <w:t>Remaining in our seats to focus on learning</w:t>
      </w:r>
    </w:p>
    <w:p w14:paraId="1CAC59B6" w14:textId="77777777" w:rsidR="0097125F" w:rsidRPr="0097125F" w:rsidRDefault="0097125F" w:rsidP="00860BF0">
      <w:pPr>
        <w:contextualSpacing/>
        <w:jc w:val="both"/>
        <w:rPr>
          <w:rFonts w:cstheme="minorHAnsi"/>
          <w:i/>
        </w:rPr>
      </w:pPr>
    </w:p>
    <w:p w14:paraId="1AFA5CC2" w14:textId="77777777" w:rsidR="0097125F" w:rsidRPr="0097125F" w:rsidRDefault="0097125F" w:rsidP="00860BF0">
      <w:pPr>
        <w:contextualSpacing/>
        <w:jc w:val="both"/>
        <w:rPr>
          <w:rFonts w:cstheme="minorHAnsi"/>
          <w:i/>
        </w:rPr>
      </w:pPr>
      <w:r w:rsidRPr="0097125F">
        <w:rPr>
          <w:rFonts w:cstheme="minorHAnsi"/>
          <w:i/>
        </w:rPr>
        <w:t xml:space="preserve">We do this to build excellent habits and to reflect our </w:t>
      </w:r>
      <w:r w:rsidR="00AF6AF5">
        <w:rPr>
          <w:rFonts w:cstheme="minorHAnsi"/>
          <w:i/>
        </w:rPr>
        <w:t xml:space="preserve">core </w:t>
      </w:r>
      <w:r w:rsidRPr="0097125F">
        <w:rPr>
          <w:rFonts w:cstheme="minorHAnsi"/>
          <w:i/>
        </w:rPr>
        <w:t>values</w:t>
      </w:r>
    </w:p>
    <w:p w14:paraId="11C53673" w14:textId="77777777" w:rsidR="0097125F" w:rsidRPr="0097125F" w:rsidRDefault="0097125F" w:rsidP="00860BF0">
      <w:pPr>
        <w:contextualSpacing/>
        <w:jc w:val="both"/>
        <w:rPr>
          <w:rFonts w:cstheme="minorHAnsi"/>
          <w:i/>
        </w:rPr>
      </w:pPr>
      <w:r w:rsidRPr="0097125F">
        <w:rPr>
          <w:rFonts w:cstheme="minorHAnsi"/>
          <w:i/>
        </w:rPr>
        <w:t>INSPIRATION, SUCCESS, COMMUNITY, AMBITION</w:t>
      </w:r>
    </w:p>
    <w:bookmarkEnd w:id="1"/>
    <w:p w14:paraId="55C6A78D" w14:textId="77777777" w:rsidR="00860BF0" w:rsidRPr="000B324D" w:rsidRDefault="00860BF0" w:rsidP="00860BF0">
      <w:pPr>
        <w:contextualSpacing/>
        <w:jc w:val="both"/>
        <w:rPr>
          <w:rFonts w:cstheme="minorHAnsi"/>
        </w:rPr>
      </w:pPr>
    </w:p>
    <w:p w14:paraId="4116BAE4" w14:textId="77777777" w:rsidR="00860BF0" w:rsidRPr="000B324D" w:rsidRDefault="00860BF0" w:rsidP="00860BF0">
      <w:pPr>
        <w:contextualSpacing/>
        <w:jc w:val="both"/>
        <w:rPr>
          <w:rFonts w:cstheme="minorHAnsi"/>
        </w:rPr>
      </w:pPr>
      <w:r w:rsidRPr="000B324D">
        <w:rPr>
          <w:rFonts w:cstheme="minorHAnsi"/>
        </w:rPr>
        <w:t xml:space="preserve">At Isca Academy positive praise and rewards are the main incentives for all scholars and we regularly celebrate their successes through a variety of ways. </w:t>
      </w:r>
    </w:p>
    <w:p w14:paraId="200CA189" w14:textId="77777777" w:rsidR="00860BF0" w:rsidRPr="000B324D" w:rsidRDefault="00860BF0" w:rsidP="00860BF0">
      <w:pPr>
        <w:contextualSpacing/>
        <w:jc w:val="both"/>
        <w:rPr>
          <w:rFonts w:cstheme="minorHAnsi"/>
        </w:rPr>
      </w:pPr>
    </w:p>
    <w:p w14:paraId="1F9DBD0B" w14:textId="77777777" w:rsidR="00860BF0" w:rsidRPr="000B324D" w:rsidRDefault="00860BF0" w:rsidP="00860BF0">
      <w:pPr>
        <w:contextualSpacing/>
        <w:jc w:val="both"/>
        <w:rPr>
          <w:rFonts w:cstheme="minorHAnsi"/>
          <w:b/>
        </w:rPr>
      </w:pPr>
      <w:r w:rsidRPr="000B324D">
        <w:rPr>
          <w:rFonts w:cstheme="minorHAnsi"/>
          <w:b/>
        </w:rPr>
        <w:t>2.1 Merits</w:t>
      </w:r>
    </w:p>
    <w:p w14:paraId="016A1249" w14:textId="77777777" w:rsidR="00860BF0" w:rsidRPr="000B324D" w:rsidRDefault="00860BF0" w:rsidP="00860BF0">
      <w:pPr>
        <w:contextualSpacing/>
        <w:jc w:val="both"/>
        <w:rPr>
          <w:rFonts w:cstheme="minorHAnsi"/>
          <w:b/>
        </w:rPr>
      </w:pPr>
    </w:p>
    <w:p w14:paraId="5D4C3257" w14:textId="77777777" w:rsidR="00860BF0" w:rsidRPr="000B324D" w:rsidRDefault="00860BF0" w:rsidP="00860BF0">
      <w:pPr>
        <w:contextualSpacing/>
        <w:jc w:val="both"/>
        <w:rPr>
          <w:rFonts w:cstheme="minorHAnsi"/>
        </w:rPr>
      </w:pPr>
      <w:r w:rsidRPr="000B324D">
        <w:rPr>
          <w:rFonts w:cstheme="minorHAnsi"/>
        </w:rPr>
        <w:t>Merits are used by all staff to reward scholars showing our values of Inspiration, Success, Community &amp; Ambition as well as any other positive learning behaviours, for example (but not exclusively):</w:t>
      </w:r>
    </w:p>
    <w:p w14:paraId="4F3419CF" w14:textId="77777777" w:rsidR="00860BF0" w:rsidRPr="000B324D" w:rsidRDefault="00860BF0" w:rsidP="00860BF0">
      <w:pPr>
        <w:contextualSpacing/>
        <w:jc w:val="both"/>
        <w:rPr>
          <w:rFonts w:cstheme="minorHAnsi"/>
        </w:rPr>
      </w:pPr>
    </w:p>
    <w:p w14:paraId="1CCEF637"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Exceeding the Scholar Standard</w:t>
      </w:r>
    </w:p>
    <w:p w14:paraId="4AC8518E"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Submitting homework on time</w:t>
      </w:r>
    </w:p>
    <w:p w14:paraId="01ED898F"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Demonstrating excellent effort</w:t>
      </w:r>
    </w:p>
    <w:p w14:paraId="10C2E5AE"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Demonstrating excellent progress</w:t>
      </w:r>
    </w:p>
    <w:p w14:paraId="1FF1F691"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Contributions to extra-curricular activities</w:t>
      </w:r>
    </w:p>
    <w:p w14:paraId="208CE58E"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Having perfect uniform and the right equipment and being</w:t>
      </w:r>
      <w:r w:rsidR="00AF6AF5">
        <w:rPr>
          <w:rFonts w:cstheme="minorHAnsi"/>
        </w:rPr>
        <w:t xml:space="preserve"> focused and</w:t>
      </w:r>
      <w:r w:rsidRPr="000B324D">
        <w:rPr>
          <w:rFonts w:cstheme="minorHAnsi"/>
        </w:rPr>
        <w:t xml:space="preserve"> ready to learn each morning</w:t>
      </w:r>
    </w:p>
    <w:p w14:paraId="584F39FF" w14:textId="77777777" w:rsidR="00860BF0" w:rsidRPr="000B324D" w:rsidRDefault="00860BF0" w:rsidP="00860BF0">
      <w:pPr>
        <w:contextualSpacing/>
        <w:jc w:val="both"/>
        <w:rPr>
          <w:rFonts w:cstheme="minorHAnsi"/>
        </w:rPr>
      </w:pPr>
    </w:p>
    <w:p w14:paraId="7270DB6D" w14:textId="77777777" w:rsidR="00860BF0" w:rsidRPr="000B324D" w:rsidRDefault="00860BF0" w:rsidP="00860BF0">
      <w:pPr>
        <w:contextualSpacing/>
        <w:jc w:val="both"/>
        <w:rPr>
          <w:rFonts w:cstheme="minorHAnsi"/>
        </w:rPr>
      </w:pPr>
      <w:r w:rsidRPr="000B324D">
        <w:rPr>
          <w:rFonts w:cstheme="minorHAnsi"/>
        </w:rPr>
        <w:t xml:space="preserve">Merits far outweigh reminders with teachers and other staff celebration and rewarding scholars for exceeding the Scholar Standard. </w:t>
      </w:r>
    </w:p>
    <w:p w14:paraId="6E9EE519" w14:textId="77777777" w:rsidR="00860BF0" w:rsidRPr="000B324D" w:rsidRDefault="00860BF0" w:rsidP="00860BF0">
      <w:pPr>
        <w:contextualSpacing/>
        <w:jc w:val="both"/>
        <w:rPr>
          <w:rFonts w:cstheme="minorHAnsi"/>
        </w:rPr>
      </w:pPr>
    </w:p>
    <w:p w14:paraId="60C7DDB3" w14:textId="77777777" w:rsidR="00860BF0" w:rsidRPr="000B324D" w:rsidRDefault="00860BF0" w:rsidP="00860BF0">
      <w:pPr>
        <w:contextualSpacing/>
        <w:jc w:val="both"/>
        <w:rPr>
          <w:rFonts w:cstheme="minorHAnsi"/>
          <w:b/>
        </w:rPr>
      </w:pPr>
      <w:r w:rsidRPr="000B324D">
        <w:rPr>
          <w:rFonts w:cstheme="minorHAnsi"/>
          <w:b/>
        </w:rPr>
        <w:t>2.2 The Isca Award</w:t>
      </w:r>
    </w:p>
    <w:p w14:paraId="6E911256" w14:textId="77777777" w:rsidR="00860BF0" w:rsidRPr="000B324D" w:rsidRDefault="00860BF0" w:rsidP="00860BF0">
      <w:pPr>
        <w:contextualSpacing/>
        <w:jc w:val="both"/>
        <w:rPr>
          <w:rFonts w:cstheme="minorHAnsi"/>
          <w:b/>
        </w:rPr>
      </w:pPr>
    </w:p>
    <w:p w14:paraId="4E79662D" w14:textId="77777777" w:rsidR="00860BF0" w:rsidRPr="000B324D" w:rsidRDefault="00860BF0" w:rsidP="00860BF0">
      <w:pPr>
        <w:contextualSpacing/>
        <w:jc w:val="both"/>
        <w:rPr>
          <w:rFonts w:cstheme="minorHAnsi"/>
        </w:rPr>
      </w:pPr>
      <w:r w:rsidRPr="000B324D">
        <w:rPr>
          <w:rFonts w:cstheme="minorHAnsi"/>
        </w:rPr>
        <w:t>The Isca Award is our universal scholar development and rewards programme that centres around Inspiring, celebrating Successes, promoting Community and raising Ambitions for every</w:t>
      </w:r>
      <w:r w:rsidR="00AF6AF5">
        <w:rPr>
          <w:rFonts w:cstheme="minorHAnsi"/>
        </w:rPr>
        <w:t xml:space="preserve"> single</w:t>
      </w:r>
      <w:r w:rsidRPr="000B324D">
        <w:rPr>
          <w:rFonts w:cstheme="minorHAnsi"/>
        </w:rPr>
        <w:t xml:space="preserve"> child. The Isca Award allows every scholar to have every opportunity to build their character, self-esteem and ambition on their Isca journey so they can achieve beyond their wildest imagination</w:t>
      </w:r>
      <w:r w:rsidR="003E1ED9">
        <w:rPr>
          <w:rFonts w:cstheme="minorHAnsi"/>
        </w:rPr>
        <w:t>.</w:t>
      </w:r>
    </w:p>
    <w:p w14:paraId="2251ACC8" w14:textId="77777777" w:rsidR="00860BF0" w:rsidRPr="000B324D" w:rsidRDefault="00860BF0" w:rsidP="00860BF0">
      <w:pPr>
        <w:contextualSpacing/>
        <w:jc w:val="both"/>
        <w:rPr>
          <w:rFonts w:cstheme="minorHAnsi"/>
        </w:rPr>
      </w:pPr>
    </w:p>
    <w:p w14:paraId="325E45BB" w14:textId="77777777" w:rsidR="00860BF0" w:rsidRPr="000B324D" w:rsidRDefault="00860BF0" w:rsidP="00860BF0">
      <w:pPr>
        <w:contextualSpacing/>
        <w:jc w:val="both"/>
        <w:rPr>
          <w:rFonts w:cstheme="minorHAnsi"/>
        </w:rPr>
      </w:pPr>
      <w:r w:rsidRPr="000B324D">
        <w:rPr>
          <w:rFonts w:cstheme="minorHAnsi"/>
        </w:rPr>
        <w:t xml:space="preserve">The Isca Award is achieved by scholars completing ‘achievement points’ throughout each academic year (7-11). There </w:t>
      </w:r>
      <w:proofErr w:type="gramStart"/>
      <w:r w:rsidRPr="000B324D">
        <w:rPr>
          <w:rFonts w:cstheme="minorHAnsi"/>
        </w:rPr>
        <w:t>are</w:t>
      </w:r>
      <w:proofErr w:type="gramEnd"/>
      <w:r w:rsidRPr="000B324D">
        <w:rPr>
          <w:rFonts w:cstheme="minorHAnsi"/>
        </w:rPr>
        <w:t xml:space="preserve"> an array of achievement points for scholars to complete which all link to our core values of Inspiration, Success, Community &amp; Ambition. These also include key ‘merit milestones’, as well as attendance, careers, </w:t>
      </w:r>
      <w:r w:rsidRPr="000B324D">
        <w:rPr>
          <w:rFonts w:cstheme="minorHAnsi"/>
        </w:rPr>
        <w:lastRenderedPageBreak/>
        <w:t xml:space="preserve">leadership, ambassador and local community engagement opportunities. The more achievement points completed by scholars the greater the level of achievement and of course reward. </w:t>
      </w:r>
    </w:p>
    <w:p w14:paraId="65A5DEF0" w14:textId="77777777" w:rsidR="00860BF0" w:rsidRPr="000B324D" w:rsidRDefault="00860BF0" w:rsidP="00860BF0">
      <w:pPr>
        <w:contextualSpacing/>
        <w:jc w:val="both"/>
        <w:rPr>
          <w:rFonts w:cstheme="minorHAnsi"/>
        </w:rPr>
      </w:pPr>
      <w:r w:rsidRPr="000B324D">
        <w:rPr>
          <w:rFonts w:cstheme="minorHAnsi"/>
        </w:rPr>
        <w:t>The Isca Award has 4 levels – Bronze, Silver, Gold &amp; Platinum depending on the number of achievement points completed.</w:t>
      </w:r>
    </w:p>
    <w:p w14:paraId="27668C62" w14:textId="77777777" w:rsidR="00860BF0" w:rsidRPr="000B324D" w:rsidRDefault="00860BF0" w:rsidP="00860BF0">
      <w:pPr>
        <w:contextualSpacing/>
        <w:jc w:val="both"/>
        <w:rPr>
          <w:rFonts w:cstheme="minorHAnsi"/>
        </w:rPr>
      </w:pPr>
    </w:p>
    <w:p w14:paraId="2424545C" w14:textId="77777777" w:rsidR="00860BF0" w:rsidRPr="000B324D" w:rsidRDefault="00860BF0" w:rsidP="00860BF0">
      <w:pPr>
        <w:contextualSpacing/>
        <w:jc w:val="both"/>
        <w:rPr>
          <w:rFonts w:cstheme="minorHAnsi"/>
        </w:rPr>
      </w:pPr>
      <w:r w:rsidRPr="000B324D">
        <w:rPr>
          <w:rFonts w:cstheme="minorHAnsi"/>
        </w:rPr>
        <w:t>Scholars are recognised and rewarded during half-termly year group celebration assemblies and scholars reaching the Platinum level of the Isca Award will have a special Isca Awards evening at the end of each academic year.</w:t>
      </w:r>
    </w:p>
    <w:p w14:paraId="20C50F36" w14:textId="77777777" w:rsidR="00860BF0" w:rsidRPr="000B324D" w:rsidRDefault="00860BF0" w:rsidP="00860BF0">
      <w:pPr>
        <w:contextualSpacing/>
        <w:jc w:val="both"/>
        <w:rPr>
          <w:rFonts w:cstheme="minorHAnsi"/>
        </w:rPr>
      </w:pPr>
    </w:p>
    <w:p w14:paraId="42E55087" w14:textId="77777777" w:rsidR="00860BF0" w:rsidRPr="000B324D" w:rsidRDefault="00860BF0" w:rsidP="00860BF0">
      <w:pPr>
        <w:contextualSpacing/>
        <w:jc w:val="both"/>
        <w:rPr>
          <w:rFonts w:cstheme="minorHAnsi"/>
          <w:b/>
        </w:rPr>
      </w:pPr>
      <w:r w:rsidRPr="000B324D">
        <w:rPr>
          <w:rFonts w:cstheme="minorHAnsi"/>
          <w:b/>
        </w:rPr>
        <w:t>2.3 Weekly rewards</w:t>
      </w:r>
    </w:p>
    <w:p w14:paraId="724F1093" w14:textId="77777777" w:rsidR="00860BF0" w:rsidRPr="000B324D" w:rsidRDefault="00860BF0" w:rsidP="00860BF0">
      <w:pPr>
        <w:contextualSpacing/>
        <w:jc w:val="both"/>
        <w:rPr>
          <w:rFonts w:cstheme="minorHAnsi"/>
          <w:b/>
        </w:rPr>
      </w:pPr>
    </w:p>
    <w:p w14:paraId="5E3BC6D2" w14:textId="77777777" w:rsidR="00860BF0" w:rsidRPr="00DD6EA3" w:rsidRDefault="00860BF0" w:rsidP="00860BF0">
      <w:pPr>
        <w:contextualSpacing/>
        <w:jc w:val="both"/>
        <w:rPr>
          <w:rFonts w:cstheme="minorHAnsi"/>
          <w:b/>
        </w:rPr>
      </w:pPr>
      <w:r w:rsidRPr="00DD6EA3">
        <w:rPr>
          <w:rFonts w:cstheme="minorHAnsi"/>
          <w:b/>
        </w:rPr>
        <w:t>Scholar of the week:</w:t>
      </w:r>
    </w:p>
    <w:p w14:paraId="36474406" w14:textId="77777777" w:rsidR="00860BF0" w:rsidRPr="000B324D" w:rsidRDefault="00860BF0" w:rsidP="00860BF0">
      <w:pPr>
        <w:contextualSpacing/>
        <w:jc w:val="both"/>
        <w:rPr>
          <w:rFonts w:cstheme="minorHAnsi"/>
        </w:rPr>
      </w:pPr>
      <w:r w:rsidRPr="000B324D">
        <w:rPr>
          <w:rFonts w:cstheme="minorHAnsi"/>
        </w:rPr>
        <w:t xml:space="preserve">Each week one scholar per year group is nominated by staff for going above and beyond in relation to our </w:t>
      </w:r>
      <w:r w:rsidR="00AF6AF5">
        <w:rPr>
          <w:rFonts w:cstheme="minorHAnsi"/>
        </w:rPr>
        <w:t xml:space="preserve">core </w:t>
      </w:r>
      <w:r w:rsidRPr="000B324D">
        <w:rPr>
          <w:rFonts w:cstheme="minorHAnsi"/>
        </w:rPr>
        <w:t xml:space="preserve">values. Every Friday scholars of the week meet with the </w:t>
      </w:r>
      <w:r w:rsidR="00DD6EA3">
        <w:rPr>
          <w:rFonts w:cstheme="minorHAnsi"/>
        </w:rPr>
        <w:t>H</w:t>
      </w:r>
      <w:r w:rsidRPr="000B324D">
        <w:rPr>
          <w:rFonts w:cstheme="minorHAnsi"/>
        </w:rPr>
        <w:t xml:space="preserve">eadteacher (or other member of the Senior Leadership Team) </w:t>
      </w:r>
      <w:r w:rsidR="00DD6EA3">
        <w:rPr>
          <w:rFonts w:cstheme="minorHAnsi"/>
        </w:rPr>
        <w:t>to recognise</w:t>
      </w:r>
      <w:r w:rsidRPr="000B324D">
        <w:rPr>
          <w:rFonts w:cstheme="minorHAnsi"/>
        </w:rPr>
        <w:t xml:space="preserve"> their successes before being presented with their certificate and having their photo taken for the weekly blog celebrating </w:t>
      </w:r>
      <w:r w:rsidR="00DD6EA3">
        <w:rPr>
          <w:rFonts w:cstheme="minorHAnsi"/>
        </w:rPr>
        <w:t>their</w:t>
      </w:r>
      <w:r w:rsidRPr="000B324D">
        <w:rPr>
          <w:rFonts w:cstheme="minorHAnsi"/>
        </w:rPr>
        <w:t xml:space="preserve"> achievements.</w:t>
      </w:r>
    </w:p>
    <w:p w14:paraId="67097CEF" w14:textId="77777777" w:rsidR="00860BF0" w:rsidRPr="000B324D" w:rsidRDefault="00860BF0" w:rsidP="00860BF0">
      <w:pPr>
        <w:contextualSpacing/>
        <w:jc w:val="both"/>
        <w:rPr>
          <w:rFonts w:cstheme="minorHAnsi"/>
        </w:rPr>
      </w:pPr>
    </w:p>
    <w:p w14:paraId="720AC619" w14:textId="77777777" w:rsidR="00860BF0" w:rsidRPr="00DD6EA3" w:rsidRDefault="00860BF0" w:rsidP="00860BF0">
      <w:pPr>
        <w:contextualSpacing/>
        <w:jc w:val="both"/>
        <w:rPr>
          <w:rFonts w:cstheme="minorHAnsi"/>
          <w:b/>
        </w:rPr>
      </w:pPr>
      <w:r w:rsidRPr="00DD6EA3">
        <w:rPr>
          <w:rFonts w:cstheme="minorHAnsi"/>
          <w:b/>
        </w:rPr>
        <w:t>Hot Chocolate Fridays:</w:t>
      </w:r>
    </w:p>
    <w:p w14:paraId="225E8ECA" w14:textId="77777777" w:rsidR="00860BF0" w:rsidRPr="000B324D" w:rsidRDefault="00860BF0" w:rsidP="00860BF0">
      <w:pPr>
        <w:contextualSpacing/>
        <w:jc w:val="both"/>
        <w:rPr>
          <w:rFonts w:cstheme="minorHAnsi"/>
        </w:rPr>
      </w:pPr>
      <w:r w:rsidRPr="000B324D">
        <w:rPr>
          <w:rFonts w:cstheme="minorHAnsi"/>
        </w:rPr>
        <w:t xml:space="preserve">Each Friday scholars who have shown commitment to their community or wider enrichment opportunities (e.g. outdoor education) meet with Mr Bass to catch up on their successes while having some light celebratory refreshments before having their photo taken for the weekly blog. </w:t>
      </w:r>
    </w:p>
    <w:p w14:paraId="2098AFD4" w14:textId="77777777" w:rsidR="00860BF0" w:rsidRPr="000B324D" w:rsidRDefault="00860BF0" w:rsidP="00860BF0">
      <w:pPr>
        <w:contextualSpacing/>
        <w:jc w:val="both"/>
        <w:rPr>
          <w:rFonts w:cstheme="minorHAnsi"/>
        </w:rPr>
      </w:pPr>
    </w:p>
    <w:p w14:paraId="1C9E26B1" w14:textId="77777777" w:rsidR="00860BF0" w:rsidRPr="00DD6EA3" w:rsidRDefault="00860BF0" w:rsidP="00860BF0">
      <w:pPr>
        <w:contextualSpacing/>
        <w:jc w:val="both"/>
        <w:rPr>
          <w:rFonts w:cstheme="minorHAnsi"/>
          <w:b/>
        </w:rPr>
      </w:pPr>
      <w:r w:rsidRPr="00DD6EA3">
        <w:rPr>
          <w:rFonts w:cstheme="minorHAnsi"/>
          <w:b/>
        </w:rPr>
        <w:t>Attendance superstars</w:t>
      </w:r>
    </w:p>
    <w:p w14:paraId="7A3F237F" w14:textId="77777777" w:rsidR="00860BF0" w:rsidRPr="000B324D" w:rsidRDefault="00860BF0" w:rsidP="00860BF0">
      <w:pPr>
        <w:contextualSpacing/>
        <w:jc w:val="both"/>
        <w:rPr>
          <w:rFonts w:cstheme="minorHAnsi"/>
        </w:rPr>
      </w:pPr>
      <w:r w:rsidRPr="000B324D">
        <w:rPr>
          <w:rFonts w:cstheme="minorHAnsi"/>
        </w:rPr>
        <w:t xml:space="preserve">Each week the best attending tutor groups are rewarded, as well as best attending scholars (100%) and scholars with most improved attendance. </w:t>
      </w:r>
    </w:p>
    <w:p w14:paraId="6341BF1D" w14:textId="77777777" w:rsidR="00860BF0" w:rsidRPr="000B324D" w:rsidRDefault="00860BF0" w:rsidP="00860BF0">
      <w:pPr>
        <w:contextualSpacing/>
        <w:jc w:val="both"/>
        <w:rPr>
          <w:rFonts w:cstheme="minorHAnsi"/>
        </w:rPr>
      </w:pPr>
      <w:r w:rsidRPr="000B324D">
        <w:rPr>
          <w:rFonts w:cstheme="minorHAnsi"/>
        </w:rPr>
        <w:t xml:space="preserve">Every scholar that achieves 100% attendance for the week receives a ‘golden ticket’ and they are entered into a prize draw for a gift voucher. </w:t>
      </w:r>
    </w:p>
    <w:p w14:paraId="6C4D9EAA" w14:textId="77777777" w:rsidR="00860BF0" w:rsidRPr="000B324D" w:rsidRDefault="00860BF0" w:rsidP="00860BF0">
      <w:pPr>
        <w:contextualSpacing/>
        <w:jc w:val="both"/>
        <w:rPr>
          <w:rFonts w:cstheme="minorHAnsi"/>
        </w:rPr>
      </w:pPr>
    </w:p>
    <w:p w14:paraId="78CCC582" w14:textId="77777777" w:rsidR="00860BF0" w:rsidRPr="000B324D" w:rsidRDefault="00860BF0" w:rsidP="00860BF0">
      <w:pPr>
        <w:contextualSpacing/>
        <w:jc w:val="both"/>
        <w:rPr>
          <w:rFonts w:cstheme="minorHAnsi"/>
          <w:b/>
        </w:rPr>
      </w:pPr>
      <w:r w:rsidRPr="000B324D">
        <w:rPr>
          <w:rFonts w:cstheme="minorHAnsi"/>
          <w:b/>
        </w:rPr>
        <w:t>2.4 Half-termly rewards</w:t>
      </w:r>
    </w:p>
    <w:p w14:paraId="62C1FFD7" w14:textId="77777777" w:rsidR="00860BF0" w:rsidRPr="000B324D" w:rsidRDefault="00860BF0" w:rsidP="00860BF0">
      <w:pPr>
        <w:contextualSpacing/>
        <w:jc w:val="both"/>
        <w:rPr>
          <w:rFonts w:cstheme="minorHAnsi"/>
          <w:b/>
        </w:rPr>
      </w:pPr>
    </w:p>
    <w:p w14:paraId="4780BF6F" w14:textId="77777777" w:rsidR="00860BF0" w:rsidRPr="000B324D" w:rsidRDefault="00860BF0" w:rsidP="00860BF0">
      <w:pPr>
        <w:contextualSpacing/>
        <w:jc w:val="both"/>
        <w:rPr>
          <w:rFonts w:cstheme="minorHAnsi"/>
        </w:rPr>
      </w:pPr>
      <w:r w:rsidRPr="000B324D">
        <w:rPr>
          <w:rFonts w:cstheme="minorHAnsi"/>
        </w:rPr>
        <w:t>Each half-term every year group has a celebration assembly in which scholars are recognised and celebrated through an array of awards. These range from tutor and head of year awards to attendance, subject specific and wider community awards linked to the Isca award. Every nominated scholar is presented with a certificate by their Head of Year.</w:t>
      </w:r>
    </w:p>
    <w:p w14:paraId="313CE77B" w14:textId="77777777" w:rsidR="00860BF0" w:rsidRPr="000B324D" w:rsidRDefault="00860BF0" w:rsidP="00860BF0">
      <w:pPr>
        <w:contextualSpacing/>
        <w:jc w:val="both"/>
        <w:rPr>
          <w:rFonts w:cstheme="minorHAnsi"/>
          <w:b/>
        </w:rPr>
      </w:pPr>
    </w:p>
    <w:p w14:paraId="08893194" w14:textId="77777777" w:rsidR="00860BF0" w:rsidRPr="000B324D" w:rsidRDefault="00860BF0" w:rsidP="00860BF0">
      <w:pPr>
        <w:contextualSpacing/>
        <w:jc w:val="both"/>
        <w:rPr>
          <w:rFonts w:cstheme="minorHAnsi"/>
          <w:b/>
        </w:rPr>
      </w:pPr>
      <w:r w:rsidRPr="000B324D">
        <w:rPr>
          <w:rFonts w:cstheme="minorHAnsi"/>
          <w:b/>
        </w:rPr>
        <w:t>2.5 Annual Awards Evenings</w:t>
      </w:r>
    </w:p>
    <w:p w14:paraId="123FB0B8" w14:textId="77777777" w:rsidR="00860BF0" w:rsidRPr="000B324D" w:rsidRDefault="00860BF0" w:rsidP="00860BF0">
      <w:pPr>
        <w:contextualSpacing/>
        <w:jc w:val="both"/>
        <w:rPr>
          <w:rFonts w:cstheme="minorHAnsi"/>
          <w:b/>
        </w:rPr>
      </w:pPr>
    </w:p>
    <w:p w14:paraId="306B2DEE" w14:textId="77777777" w:rsidR="00860BF0" w:rsidRPr="000B324D" w:rsidRDefault="00860BF0" w:rsidP="00860BF0">
      <w:pPr>
        <w:contextualSpacing/>
        <w:jc w:val="both"/>
        <w:rPr>
          <w:rFonts w:cstheme="minorHAnsi"/>
        </w:rPr>
      </w:pPr>
      <w:r w:rsidRPr="000B324D">
        <w:rPr>
          <w:rFonts w:cstheme="minorHAnsi"/>
        </w:rPr>
        <w:t>At the end of each academic year annual awards evenings are held for each year group with parents invited to come and celebrate their child</w:t>
      </w:r>
      <w:r w:rsidR="00DD6EA3">
        <w:rPr>
          <w:rFonts w:cstheme="minorHAnsi"/>
        </w:rPr>
        <w:t>’</w:t>
      </w:r>
      <w:r w:rsidRPr="000B324D">
        <w:rPr>
          <w:rFonts w:cstheme="minorHAnsi"/>
        </w:rPr>
        <w:t>s achievements.</w:t>
      </w:r>
    </w:p>
    <w:p w14:paraId="1ACDC7F3" w14:textId="77777777" w:rsidR="00860BF0" w:rsidRPr="000B324D" w:rsidRDefault="00860BF0" w:rsidP="00860BF0">
      <w:pPr>
        <w:contextualSpacing/>
        <w:jc w:val="both"/>
        <w:rPr>
          <w:rFonts w:cstheme="minorHAnsi"/>
        </w:rPr>
      </w:pPr>
      <w:r w:rsidRPr="000B324D">
        <w:rPr>
          <w:rFonts w:cstheme="minorHAnsi"/>
        </w:rPr>
        <w:t>There are a variety of awards given including:</w:t>
      </w:r>
    </w:p>
    <w:p w14:paraId="637C6980"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Inspiration </w:t>
      </w:r>
      <w:r w:rsidR="00DD6EA3">
        <w:rPr>
          <w:rFonts w:cstheme="minorHAnsi"/>
        </w:rPr>
        <w:t>- S</w:t>
      </w:r>
      <w:r w:rsidRPr="000B324D">
        <w:rPr>
          <w:rFonts w:cstheme="minorHAnsi"/>
        </w:rPr>
        <w:t>cholar of the year award</w:t>
      </w:r>
    </w:p>
    <w:p w14:paraId="36E8447E"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Success </w:t>
      </w:r>
      <w:r w:rsidR="00DD6EA3">
        <w:rPr>
          <w:rFonts w:cstheme="minorHAnsi"/>
        </w:rPr>
        <w:t>- S</w:t>
      </w:r>
      <w:r w:rsidRPr="000B324D">
        <w:rPr>
          <w:rFonts w:cstheme="minorHAnsi"/>
        </w:rPr>
        <w:t>cholar of the year award</w:t>
      </w:r>
    </w:p>
    <w:p w14:paraId="07986C52"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Community </w:t>
      </w:r>
      <w:r w:rsidR="00DD6EA3">
        <w:rPr>
          <w:rFonts w:cstheme="minorHAnsi"/>
        </w:rPr>
        <w:t>- S</w:t>
      </w:r>
      <w:r w:rsidRPr="000B324D">
        <w:rPr>
          <w:rFonts w:cstheme="minorHAnsi"/>
        </w:rPr>
        <w:t>cholar of the year award</w:t>
      </w:r>
    </w:p>
    <w:p w14:paraId="7D803165"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Ambition </w:t>
      </w:r>
      <w:r w:rsidR="00DD6EA3">
        <w:rPr>
          <w:rFonts w:cstheme="minorHAnsi"/>
        </w:rPr>
        <w:t>- S</w:t>
      </w:r>
      <w:r w:rsidRPr="000B324D">
        <w:rPr>
          <w:rFonts w:cstheme="minorHAnsi"/>
        </w:rPr>
        <w:t>cholar of the year award</w:t>
      </w:r>
    </w:p>
    <w:p w14:paraId="39F3E4F4"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Isca Award </w:t>
      </w:r>
      <w:r w:rsidR="00DD6EA3">
        <w:rPr>
          <w:rFonts w:cstheme="minorHAnsi"/>
        </w:rPr>
        <w:t>- S</w:t>
      </w:r>
      <w:r w:rsidRPr="000B324D">
        <w:rPr>
          <w:rFonts w:cstheme="minorHAnsi"/>
        </w:rPr>
        <w:t>cholars of the year award</w:t>
      </w:r>
    </w:p>
    <w:p w14:paraId="5CA348D1" w14:textId="77777777" w:rsidR="00860BF0" w:rsidRPr="000B324D" w:rsidRDefault="00860BF0" w:rsidP="00860BF0">
      <w:pPr>
        <w:contextualSpacing/>
        <w:jc w:val="both"/>
        <w:rPr>
          <w:rFonts w:cstheme="minorHAnsi"/>
        </w:rPr>
      </w:pPr>
      <w:r w:rsidRPr="000B324D">
        <w:rPr>
          <w:rFonts w:cstheme="minorHAnsi"/>
        </w:rPr>
        <w:t>-</w:t>
      </w:r>
      <w:r w:rsidRPr="000B324D">
        <w:rPr>
          <w:rFonts w:cstheme="minorHAnsi"/>
        </w:rPr>
        <w:tab/>
        <w:t xml:space="preserve">Subject specific awards (nominated by </w:t>
      </w:r>
      <w:r w:rsidR="00DD6EA3">
        <w:rPr>
          <w:rFonts w:cstheme="minorHAnsi"/>
        </w:rPr>
        <w:t>subject</w:t>
      </w:r>
      <w:r w:rsidRPr="000B324D">
        <w:rPr>
          <w:rFonts w:cstheme="minorHAnsi"/>
        </w:rPr>
        <w:t xml:space="preserve"> teachers)</w:t>
      </w:r>
    </w:p>
    <w:p w14:paraId="7F2D7481" w14:textId="77777777" w:rsidR="00860BF0" w:rsidRPr="000B324D" w:rsidRDefault="00860BF0" w:rsidP="00860BF0">
      <w:pPr>
        <w:contextualSpacing/>
        <w:jc w:val="both"/>
        <w:rPr>
          <w:rFonts w:cstheme="minorHAnsi"/>
        </w:rPr>
      </w:pPr>
    </w:p>
    <w:p w14:paraId="0DDB7F5D" w14:textId="77777777" w:rsidR="00860BF0" w:rsidRPr="000B324D" w:rsidRDefault="00860BF0" w:rsidP="00860BF0">
      <w:pPr>
        <w:contextualSpacing/>
        <w:jc w:val="both"/>
        <w:rPr>
          <w:rFonts w:cstheme="minorHAnsi"/>
          <w:b/>
        </w:rPr>
      </w:pPr>
      <w:r w:rsidRPr="000B324D">
        <w:rPr>
          <w:rFonts w:cstheme="minorHAnsi"/>
          <w:b/>
        </w:rPr>
        <w:t>2.6 Recognition</w:t>
      </w:r>
    </w:p>
    <w:p w14:paraId="38B1C80F" w14:textId="77777777" w:rsidR="00860BF0" w:rsidRPr="000B324D" w:rsidRDefault="00860BF0" w:rsidP="00860BF0">
      <w:pPr>
        <w:contextualSpacing/>
        <w:jc w:val="both"/>
        <w:rPr>
          <w:rFonts w:cstheme="minorHAnsi"/>
          <w:b/>
        </w:rPr>
      </w:pPr>
    </w:p>
    <w:p w14:paraId="1754C6E9" w14:textId="77777777" w:rsidR="00860BF0" w:rsidRPr="000B324D" w:rsidRDefault="00860BF0" w:rsidP="00860BF0">
      <w:pPr>
        <w:contextualSpacing/>
        <w:jc w:val="both"/>
        <w:rPr>
          <w:rFonts w:cstheme="minorHAnsi"/>
        </w:rPr>
      </w:pPr>
      <w:r w:rsidRPr="000B324D">
        <w:rPr>
          <w:rFonts w:cstheme="minorHAnsi"/>
        </w:rPr>
        <w:t xml:space="preserve">Scholars are regularly recognised and celebrated for their achievements through the weekly </w:t>
      </w:r>
      <w:r w:rsidR="00DD6EA3">
        <w:rPr>
          <w:rFonts w:cstheme="minorHAnsi"/>
        </w:rPr>
        <w:t>H</w:t>
      </w:r>
      <w:r w:rsidRPr="000B324D">
        <w:rPr>
          <w:rFonts w:cstheme="minorHAnsi"/>
        </w:rPr>
        <w:t>eadteacher’s blog as well as Isca Academy’s social media channels (Facebook &amp; Instagram) on a daily basis.</w:t>
      </w:r>
    </w:p>
    <w:p w14:paraId="2A5F9BDB" w14:textId="77777777" w:rsidR="00860BF0" w:rsidRPr="000B324D" w:rsidRDefault="00860BF0" w:rsidP="00860BF0">
      <w:pPr>
        <w:contextualSpacing/>
        <w:jc w:val="both"/>
        <w:rPr>
          <w:rFonts w:cstheme="minorHAnsi"/>
        </w:rPr>
      </w:pPr>
    </w:p>
    <w:p w14:paraId="30EAF7C7" w14:textId="77777777" w:rsidR="00793D91" w:rsidRPr="000B324D" w:rsidRDefault="009267C1" w:rsidP="00F04798">
      <w:pPr>
        <w:jc w:val="both"/>
        <w:rPr>
          <w:rFonts w:cstheme="minorHAnsi"/>
          <w:b/>
        </w:rPr>
      </w:pPr>
      <w:r w:rsidRPr="000B324D">
        <w:rPr>
          <w:rFonts w:cstheme="minorHAnsi"/>
          <w:b/>
        </w:rPr>
        <w:t>3.</w:t>
      </w:r>
      <w:r w:rsidR="002D796E" w:rsidRPr="000B324D">
        <w:rPr>
          <w:rFonts w:cstheme="minorHAnsi"/>
          <w:b/>
        </w:rPr>
        <w:t>0</w:t>
      </w:r>
      <w:r w:rsidRPr="000B324D">
        <w:rPr>
          <w:rFonts w:cstheme="minorHAnsi"/>
          <w:b/>
        </w:rPr>
        <w:t xml:space="preserve"> </w:t>
      </w:r>
      <w:r w:rsidR="00793D91" w:rsidRPr="000B324D">
        <w:rPr>
          <w:rFonts w:cstheme="minorHAnsi"/>
          <w:b/>
        </w:rPr>
        <w:t>Expectations</w:t>
      </w:r>
    </w:p>
    <w:p w14:paraId="41305141" w14:textId="77777777" w:rsidR="00860BF0" w:rsidRPr="000B324D" w:rsidRDefault="00860BF0" w:rsidP="00860BF0">
      <w:pPr>
        <w:jc w:val="both"/>
        <w:rPr>
          <w:rFonts w:cstheme="minorHAnsi"/>
          <w:b/>
        </w:rPr>
      </w:pPr>
      <w:r w:rsidRPr="000B324D">
        <w:rPr>
          <w:rFonts w:cstheme="minorHAnsi"/>
          <w:b/>
        </w:rPr>
        <w:t xml:space="preserve">We are committed to </w:t>
      </w:r>
      <w:r w:rsidRPr="000B324D">
        <w:rPr>
          <w:rFonts w:cstheme="minorHAnsi"/>
          <w:b/>
          <w:bCs/>
        </w:rPr>
        <w:t>transforming lives and communities through disruption free learning</w:t>
      </w:r>
    </w:p>
    <w:p w14:paraId="75A9FAC9" w14:textId="77777777" w:rsidR="00860BF0" w:rsidRPr="000B324D" w:rsidRDefault="00860BF0" w:rsidP="00860BF0">
      <w:pPr>
        <w:contextualSpacing/>
        <w:jc w:val="both"/>
        <w:rPr>
          <w:rFonts w:cstheme="minorHAnsi"/>
        </w:rPr>
      </w:pPr>
      <w:r w:rsidRPr="000B324D">
        <w:rPr>
          <w:rFonts w:cstheme="minorHAnsi"/>
          <w:b/>
        </w:rPr>
        <w:t>Aims</w:t>
      </w:r>
    </w:p>
    <w:p w14:paraId="1506D880" w14:textId="77777777" w:rsidR="00860BF0" w:rsidRPr="000B324D" w:rsidRDefault="00860BF0" w:rsidP="00860BF0">
      <w:pPr>
        <w:pStyle w:val="NoSpacing"/>
        <w:numPr>
          <w:ilvl w:val="0"/>
          <w:numId w:val="1"/>
        </w:numPr>
        <w:spacing w:line="276" w:lineRule="auto"/>
        <w:jc w:val="both"/>
        <w:rPr>
          <w:rFonts w:cstheme="minorHAnsi"/>
        </w:rPr>
      </w:pPr>
      <w:r w:rsidRPr="000B324D">
        <w:rPr>
          <w:rFonts w:cstheme="minorHAnsi"/>
        </w:rPr>
        <w:t xml:space="preserve">To </w:t>
      </w:r>
      <w:r w:rsidRPr="000B324D">
        <w:rPr>
          <w:rFonts w:cstheme="minorHAnsi"/>
          <w:b/>
        </w:rPr>
        <w:t>support scholars taking pride in their behaviour</w:t>
      </w:r>
      <w:r w:rsidRPr="000B324D">
        <w:rPr>
          <w:rFonts w:cstheme="minorHAnsi"/>
        </w:rPr>
        <w:t>, so that there is a culture of achievement, ambition and learning everywhere in the school, and no learning time is wasted</w:t>
      </w:r>
    </w:p>
    <w:p w14:paraId="42AC5422" w14:textId="77777777" w:rsidR="00860BF0" w:rsidRPr="000B324D" w:rsidRDefault="00860BF0" w:rsidP="00860BF0">
      <w:pPr>
        <w:pStyle w:val="NoSpacing"/>
        <w:numPr>
          <w:ilvl w:val="0"/>
          <w:numId w:val="1"/>
        </w:numPr>
        <w:spacing w:line="276" w:lineRule="auto"/>
        <w:jc w:val="both"/>
        <w:rPr>
          <w:rFonts w:cstheme="minorHAnsi"/>
        </w:rPr>
      </w:pPr>
      <w:r w:rsidRPr="000B324D">
        <w:rPr>
          <w:rFonts w:cstheme="minorHAnsi"/>
        </w:rPr>
        <w:t xml:space="preserve">To provide </w:t>
      </w:r>
      <w:r w:rsidRPr="000B324D">
        <w:rPr>
          <w:rFonts w:cstheme="minorHAnsi"/>
          <w:b/>
        </w:rPr>
        <w:t>clarity for staff, scholars and the community</w:t>
      </w:r>
      <w:r w:rsidRPr="000B324D">
        <w:rPr>
          <w:rFonts w:cstheme="minorHAnsi"/>
        </w:rPr>
        <w:t xml:space="preserve"> about acceptable behaviour and the consequences of misbehaviour</w:t>
      </w:r>
    </w:p>
    <w:p w14:paraId="68246794" w14:textId="77777777" w:rsidR="00860BF0" w:rsidRPr="000B324D" w:rsidRDefault="00860BF0" w:rsidP="00860BF0">
      <w:pPr>
        <w:pStyle w:val="NoSpacing"/>
        <w:numPr>
          <w:ilvl w:val="0"/>
          <w:numId w:val="1"/>
        </w:numPr>
        <w:spacing w:line="276" w:lineRule="auto"/>
        <w:jc w:val="both"/>
        <w:rPr>
          <w:rFonts w:cstheme="minorHAnsi"/>
        </w:rPr>
      </w:pPr>
      <w:r w:rsidRPr="000B324D">
        <w:rPr>
          <w:rFonts w:cstheme="minorHAnsi"/>
        </w:rPr>
        <w:t>To encourage scholars to</w:t>
      </w:r>
      <w:r w:rsidRPr="000B324D">
        <w:rPr>
          <w:rFonts w:cstheme="minorHAnsi"/>
          <w:b/>
        </w:rPr>
        <w:t xml:space="preserve"> make positive choices </w:t>
      </w:r>
      <w:r w:rsidRPr="000B324D">
        <w:rPr>
          <w:rFonts w:cstheme="minorHAnsi"/>
          <w:bCs/>
        </w:rPr>
        <w:t>and</w:t>
      </w:r>
      <w:r w:rsidRPr="000B324D">
        <w:rPr>
          <w:rFonts w:cstheme="minorHAnsi"/>
          <w:b/>
        </w:rPr>
        <w:t xml:space="preserve"> take responsibility</w:t>
      </w:r>
      <w:r w:rsidRPr="000B324D">
        <w:rPr>
          <w:rFonts w:cstheme="minorHAnsi"/>
        </w:rPr>
        <w:t xml:space="preserve"> for their own actions</w:t>
      </w:r>
    </w:p>
    <w:p w14:paraId="57A680B1" w14:textId="77777777" w:rsidR="00860BF0" w:rsidRPr="000B324D" w:rsidRDefault="00860BF0" w:rsidP="00860BF0">
      <w:pPr>
        <w:pStyle w:val="NoSpacing"/>
        <w:numPr>
          <w:ilvl w:val="0"/>
          <w:numId w:val="1"/>
        </w:numPr>
        <w:spacing w:line="276" w:lineRule="auto"/>
        <w:jc w:val="both"/>
        <w:rPr>
          <w:rFonts w:cstheme="minorHAnsi"/>
        </w:rPr>
      </w:pPr>
      <w:r w:rsidRPr="000B324D">
        <w:rPr>
          <w:rFonts w:cstheme="minorHAnsi"/>
        </w:rPr>
        <w:t xml:space="preserve">To enable teachers to </w:t>
      </w:r>
      <w:r w:rsidRPr="000B324D">
        <w:rPr>
          <w:rFonts w:cstheme="minorHAnsi"/>
          <w:b/>
        </w:rPr>
        <w:t>deliver engaging and creative lessons, experiment and take risks</w:t>
      </w:r>
      <w:r w:rsidRPr="000B324D">
        <w:rPr>
          <w:rFonts w:cstheme="minorHAnsi"/>
        </w:rPr>
        <w:t>, without concern for behavioural interruptions as barriers</w:t>
      </w:r>
    </w:p>
    <w:p w14:paraId="29A3DDAB" w14:textId="77777777" w:rsidR="00860BF0" w:rsidRPr="000B324D" w:rsidRDefault="00860BF0" w:rsidP="00860BF0">
      <w:pPr>
        <w:ind w:left="1080"/>
        <w:contextualSpacing/>
        <w:jc w:val="both"/>
        <w:rPr>
          <w:rFonts w:cstheme="minorHAnsi"/>
        </w:rPr>
      </w:pPr>
    </w:p>
    <w:p w14:paraId="0E7BBB05" w14:textId="77777777" w:rsidR="00860BF0" w:rsidRPr="000B324D" w:rsidRDefault="00860BF0" w:rsidP="00860BF0">
      <w:pPr>
        <w:jc w:val="both"/>
        <w:rPr>
          <w:rFonts w:cstheme="minorHAnsi"/>
          <w:b/>
        </w:rPr>
      </w:pPr>
      <w:r w:rsidRPr="000B324D">
        <w:rPr>
          <w:rFonts w:cstheme="minorHAnsi"/>
          <w:b/>
        </w:rPr>
        <w:t>3.2 Practice</w:t>
      </w:r>
    </w:p>
    <w:p w14:paraId="3BC276C0" w14:textId="77777777" w:rsidR="00860BF0" w:rsidRPr="000B324D" w:rsidRDefault="00860BF0" w:rsidP="00860BF0">
      <w:pPr>
        <w:jc w:val="both"/>
        <w:rPr>
          <w:rFonts w:cstheme="minorHAnsi"/>
        </w:rPr>
      </w:pPr>
      <w:r w:rsidRPr="000B324D">
        <w:rPr>
          <w:rFonts w:cstheme="minorHAnsi"/>
        </w:rPr>
        <w:t>If a scholar does not adhere to ‘The Scholar Standard’, a teacher will tell them that they have a ‘reminder’ and their name will be written on the board in</w:t>
      </w:r>
      <w:r w:rsidR="00AF6AF5">
        <w:rPr>
          <w:rFonts w:cstheme="minorHAnsi"/>
        </w:rPr>
        <w:t xml:space="preserve"> the Reminders section.</w:t>
      </w:r>
      <w:r w:rsidRPr="000B324D">
        <w:rPr>
          <w:rFonts w:cstheme="minorHAnsi"/>
        </w:rPr>
        <w:t xml:space="preserve"> If a scholar does this for a second time, they will be sent to the Reflection room. Scholars can also be referred to </w:t>
      </w:r>
      <w:r w:rsidR="00AF6AF5">
        <w:rPr>
          <w:rFonts w:cstheme="minorHAnsi"/>
        </w:rPr>
        <w:t xml:space="preserve">Reflection </w:t>
      </w:r>
      <w:r w:rsidRPr="000B324D">
        <w:rPr>
          <w:rFonts w:cstheme="minorHAnsi"/>
        </w:rPr>
        <w:t>for defiance or inappropriate behaviour outside of the classroom such as refusal to follow instructions or stop for a member of staff when asked. The behaviour team</w:t>
      </w:r>
      <w:r w:rsidR="00DD6EA3">
        <w:rPr>
          <w:rFonts w:cstheme="minorHAnsi"/>
        </w:rPr>
        <w:t>/SLT</w:t>
      </w:r>
      <w:r w:rsidRPr="000B324D">
        <w:rPr>
          <w:rFonts w:cstheme="minorHAnsi"/>
        </w:rPr>
        <w:t xml:space="preserve"> will decide whether the in-class behaviour qualifies as serious behaviour. </w:t>
      </w:r>
    </w:p>
    <w:p w14:paraId="2E52659D" w14:textId="77777777" w:rsidR="00860BF0" w:rsidRPr="000B324D" w:rsidRDefault="00860BF0" w:rsidP="00860BF0">
      <w:pPr>
        <w:jc w:val="both"/>
        <w:rPr>
          <w:rFonts w:cstheme="minorHAnsi"/>
        </w:rPr>
      </w:pPr>
      <w:r w:rsidRPr="000B324D">
        <w:rPr>
          <w:rFonts w:cstheme="minorHAnsi"/>
        </w:rPr>
        <w:t>If the behaviour is not serious, the scholar will spend the remainder of that lesson, the next lesson, and the next break time in Reflection.</w:t>
      </w:r>
      <w:r w:rsidR="00D30C47">
        <w:rPr>
          <w:rFonts w:cstheme="minorHAnsi"/>
        </w:rPr>
        <w:t xml:space="preserve"> Behaviours that are not serious include reminders for low-level disruption and failure to follow instructions, leading to removal, as well defiance outside of the classroom. Serious behaviours are listed under 3.4.</w:t>
      </w:r>
      <w:r w:rsidRPr="000B324D">
        <w:rPr>
          <w:rFonts w:cstheme="minorHAnsi"/>
        </w:rPr>
        <w:t xml:space="preserve"> The scholar will then be escorted back to their lesson providing they have received no reminders in Reflection. If the scholar has received a reminder in Reflection, they will need to remain for the following hour and ensure they receive no further reminders to leave for the next lesson for a maximum of 5 possible lessons total. In all circumstances, the scholar will return to the Reflection room at 15:15 for an hour-long detention.</w:t>
      </w:r>
    </w:p>
    <w:p w14:paraId="2A1104EA" w14:textId="77777777" w:rsidR="00AE3A77" w:rsidRPr="000B324D" w:rsidRDefault="00AE3A77" w:rsidP="00860BF0">
      <w:pPr>
        <w:jc w:val="both"/>
        <w:rPr>
          <w:rFonts w:cstheme="minorHAnsi"/>
        </w:rPr>
      </w:pPr>
      <w:r w:rsidRPr="000B324D">
        <w:rPr>
          <w:rFonts w:cstheme="minorHAnsi"/>
        </w:rPr>
        <w:t xml:space="preserve">If scholars feel they have been unfairly or incorrectly treated they have the right to </w:t>
      </w:r>
      <w:r w:rsidR="00D30C47">
        <w:rPr>
          <w:rFonts w:cstheme="minorHAnsi"/>
        </w:rPr>
        <w:t>review</w:t>
      </w:r>
      <w:r w:rsidRPr="000B324D">
        <w:rPr>
          <w:rFonts w:cstheme="minorHAnsi"/>
        </w:rPr>
        <w:t xml:space="preserve">. All scholars will complete a reflection sheet upon entry to the room and may use this to indicate if they feel they have been sent on an unfair basis. The </w:t>
      </w:r>
      <w:r w:rsidR="00D30C47">
        <w:rPr>
          <w:rFonts w:cstheme="minorHAnsi"/>
        </w:rPr>
        <w:t>review</w:t>
      </w:r>
      <w:r w:rsidRPr="000B324D">
        <w:rPr>
          <w:rFonts w:cstheme="minorHAnsi"/>
        </w:rPr>
        <w:t xml:space="preserve"> will be considered by a member of staff and the scholar informed of the outcome. Any staff member who removes a scholar will visit the scholar and complete a restorative conversation. This will accompany a phone call to the parent to outline the reasons for that lesson removal within 24 hours.</w:t>
      </w:r>
    </w:p>
    <w:p w14:paraId="69F6466B" w14:textId="77777777" w:rsidR="00AE3A77" w:rsidRPr="000B324D" w:rsidRDefault="00AE3A77" w:rsidP="00AE3A77">
      <w:pPr>
        <w:jc w:val="both"/>
        <w:rPr>
          <w:rFonts w:cstheme="minorHAnsi"/>
          <w:b/>
        </w:rPr>
      </w:pPr>
      <w:r w:rsidRPr="000B324D">
        <w:rPr>
          <w:rFonts w:cstheme="minorHAnsi"/>
          <w:b/>
        </w:rPr>
        <w:t>3.3 High Expectations</w:t>
      </w:r>
    </w:p>
    <w:p w14:paraId="27F866AA" w14:textId="77777777" w:rsidR="00AE3A77" w:rsidRPr="000B324D" w:rsidRDefault="00AE3A77" w:rsidP="00AE3A77">
      <w:pPr>
        <w:jc w:val="both"/>
        <w:rPr>
          <w:rFonts w:cstheme="minorHAnsi"/>
        </w:rPr>
      </w:pPr>
      <w:r w:rsidRPr="000B324D">
        <w:rPr>
          <w:rFonts w:cstheme="minorHAnsi"/>
        </w:rPr>
        <w:t>All T</w:t>
      </w:r>
      <w:r w:rsidR="00DD6EA3">
        <w:rPr>
          <w:rFonts w:cstheme="minorHAnsi"/>
        </w:rPr>
        <w:t xml:space="preserve">ed </w:t>
      </w:r>
      <w:r w:rsidRPr="000B324D">
        <w:rPr>
          <w:rFonts w:cstheme="minorHAnsi"/>
        </w:rPr>
        <w:t>W</w:t>
      </w:r>
      <w:r w:rsidR="00DD6EA3">
        <w:rPr>
          <w:rFonts w:cstheme="minorHAnsi"/>
        </w:rPr>
        <w:t xml:space="preserve">ragg </w:t>
      </w:r>
      <w:r w:rsidRPr="000B324D">
        <w:rPr>
          <w:rFonts w:cstheme="minorHAnsi"/>
        </w:rPr>
        <w:t>T</w:t>
      </w:r>
      <w:r w:rsidR="00DD6EA3">
        <w:rPr>
          <w:rFonts w:cstheme="minorHAnsi"/>
        </w:rPr>
        <w:t>rust</w:t>
      </w:r>
      <w:r w:rsidRPr="000B324D">
        <w:rPr>
          <w:rFonts w:cstheme="minorHAnsi"/>
        </w:rPr>
        <w:t xml:space="preserve"> schools have personalised versions of lesson expectations based on their individual character and circumstances- all are based on the following 5 principles: ​</w:t>
      </w:r>
    </w:p>
    <w:p w14:paraId="7F8761E5" w14:textId="77777777" w:rsidR="00AE3A77" w:rsidRPr="000B324D" w:rsidRDefault="00AE3A77" w:rsidP="00AE3A77">
      <w:pPr>
        <w:numPr>
          <w:ilvl w:val="0"/>
          <w:numId w:val="29"/>
        </w:numPr>
        <w:jc w:val="both"/>
        <w:rPr>
          <w:rFonts w:cstheme="minorHAnsi"/>
        </w:rPr>
      </w:pPr>
      <w:r w:rsidRPr="000B324D">
        <w:rPr>
          <w:rFonts w:cstheme="minorHAnsi"/>
        </w:rPr>
        <w:t xml:space="preserve">PUNCTUAL AND ORGANISED- Be on time with all of your equipment and </w:t>
      </w:r>
      <w:proofErr w:type="gramStart"/>
      <w:r w:rsidRPr="000B324D">
        <w:rPr>
          <w:rFonts w:cstheme="minorHAnsi"/>
        </w:rPr>
        <w:t>uniform.​</w:t>
      </w:r>
      <w:proofErr w:type="gramEnd"/>
    </w:p>
    <w:p w14:paraId="07C37BBE" w14:textId="77777777" w:rsidR="00AE3A77" w:rsidRPr="000B324D" w:rsidRDefault="00AE3A77" w:rsidP="00AE3A77">
      <w:pPr>
        <w:numPr>
          <w:ilvl w:val="0"/>
          <w:numId w:val="29"/>
        </w:numPr>
        <w:jc w:val="both"/>
        <w:rPr>
          <w:rFonts w:cstheme="minorHAnsi"/>
        </w:rPr>
      </w:pPr>
      <w:r w:rsidRPr="000B324D">
        <w:rPr>
          <w:rFonts w:cstheme="minorHAnsi"/>
        </w:rPr>
        <w:lastRenderedPageBreak/>
        <w:t>KIND and INCLUSIVE- Be kind, in everything you do, to everyone in the school and wider community. ​</w:t>
      </w:r>
    </w:p>
    <w:p w14:paraId="716ECAB6" w14:textId="77777777" w:rsidR="00AE3A77" w:rsidRPr="000B324D" w:rsidRDefault="00AE3A77" w:rsidP="00AE3A77">
      <w:pPr>
        <w:numPr>
          <w:ilvl w:val="0"/>
          <w:numId w:val="29"/>
        </w:numPr>
        <w:jc w:val="both"/>
        <w:rPr>
          <w:rFonts w:cstheme="minorHAnsi"/>
        </w:rPr>
      </w:pPr>
      <w:r w:rsidRPr="000B324D">
        <w:rPr>
          <w:rFonts w:cstheme="minorHAnsi"/>
        </w:rPr>
        <w:t>PRIDE- In learning, effort and appearance/</w:t>
      </w:r>
      <w:proofErr w:type="gramStart"/>
      <w:r w:rsidRPr="000B324D">
        <w:rPr>
          <w:rFonts w:cstheme="minorHAnsi"/>
        </w:rPr>
        <w:t>community.​</w:t>
      </w:r>
      <w:proofErr w:type="gramEnd"/>
      <w:r w:rsidRPr="000B324D">
        <w:rPr>
          <w:rFonts w:cstheme="minorHAnsi"/>
        </w:rPr>
        <w:t>​</w:t>
      </w:r>
    </w:p>
    <w:p w14:paraId="4263AC24" w14:textId="77777777" w:rsidR="00AE3A77" w:rsidRPr="000B324D" w:rsidRDefault="00AE3A77" w:rsidP="00AE3A77">
      <w:pPr>
        <w:numPr>
          <w:ilvl w:val="0"/>
          <w:numId w:val="30"/>
        </w:numPr>
        <w:jc w:val="both"/>
        <w:rPr>
          <w:rFonts w:cstheme="minorHAnsi"/>
        </w:rPr>
      </w:pPr>
      <w:r w:rsidRPr="000B324D">
        <w:rPr>
          <w:rFonts w:cstheme="minorHAnsi"/>
        </w:rPr>
        <w:t>POSITIVE CHOICES- Following all reasonable requests.​​</w:t>
      </w:r>
    </w:p>
    <w:p w14:paraId="04CFBD05" w14:textId="77777777" w:rsidR="00AE3A77" w:rsidRPr="000B324D" w:rsidRDefault="00AE3A77" w:rsidP="00AE3A77">
      <w:pPr>
        <w:numPr>
          <w:ilvl w:val="0"/>
          <w:numId w:val="31"/>
        </w:numPr>
        <w:jc w:val="both"/>
        <w:rPr>
          <w:rFonts w:cstheme="minorHAnsi"/>
        </w:rPr>
      </w:pPr>
      <w:r w:rsidRPr="000B324D">
        <w:rPr>
          <w:rFonts w:cstheme="minorHAnsi"/>
        </w:rPr>
        <w:t>ENGAGEMENT- As an active learner always trying your best.</w:t>
      </w:r>
    </w:p>
    <w:p w14:paraId="3093176C" w14:textId="77777777" w:rsidR="00AF6AF5" w:rsidRDefault="00AF6AF5" w:rsidP="00AF6AF5">
      <w:pPr>
        <w:jc w:val="both"/>
        <w:rPr>
          <w:rFonts w:cstheme="minorHAnsi"/>
          <w:bCs/>
        </w:rPr>
      </w:pPr>
    </w:p>
    <w:p w14:paraId="15F66354" w14:textId="77777777" w:rsidR="00AF6AF5" w:rsidRDefault="00AF6AF5" w:rsidP="00AF6AF5">
      <w:pPr>
        <w:jc w:val="both"/>
        <w:rPr>
          <w:rFonts w:cstheme="minorHAnsi"/>
          <w:bCs/>
        </w:rPr>
      </w:pPr>
      <w:r>
        <w:rPr>
          <w:rFonts w:cstheme="minorHAnsi"/>
          <w:bCs/>
        </w:rPr>
        <w:t>The Scholar Standard:</w:t>
      </w:r>
    </w:p>
    <w:p w14:paraId="284D3FDF" w14:textId="77777777" w:rsidR="00AF6AF5" w:rsidRPr="00AF6AF5" w:rsidRDefault="00AF6AF5" w:rsidP="00AF6AF5">
      <w:pPr>
        <w:jc w:val="both"/>
        <w:rPr>
          <w:rFonts w:cstheme="minorHAnsi"/>
          <w:bCs/>
        </w:rPr>
      </w:pPr>
      <w:r w:rsidRPr="00AF6AF5">
        <w:rPr>
          <w:rFonts w:cstheme="minorHAnsi"/>
          <w:bCs/>
        </w:rPr>
        <w:t>At Isca Academy we show our values and love by:</w:t>
      </w:r>
    </w:p>
    <w:p w14:paraId="369803E3" w14:textId="77777777" w:rsidR="00AF6AF5" w:rsidRPr="00AF6AF5" w:rsidRDefault="00AF6AF5" w:rsidP="00AF6AF5">
      <w:pPr>
        <w:jc w:val="both"/>
        <w:rPr>
          <w:rFonts w:cstheme="minorHAnsi"/>
          <w:bCs/>
        </w:rPr>
      </w:pPr>
      <w:r w:rsidRPr="00AF6AF5">
        <w:rPr>
          <w:rFonts w:cstheme="minorHAnsi"/>
          <w:bCs/>
        </w:rPr>
        <w:t>1.</w:t>
      </w:r>
      <w:r w:rsidRPr="00AF6AF5">
        <w:rPr>
          <w:rFonts w:cstheme="minorHAnsi"/>
          <w:bCs/>
        </w:rPr>
        <w:tab/>
        <w:t>Taking pride in our work and giving 100%</w:t>
      </w:r>
    </w:p>
    <w:p w14:paraId="00D9E5F3" w14:textId="77777777" w:rsidR="00AF6AF5" w:rsidRPr="00AF6AF5" w:rsidRDefault="00AF6AF5" w:rsidP="00AF6AF5">
      <w:pPr>
        <w:jc w:val="both"/>
        <w:rPr>
          <w:rFonts w:cstheme="minorHAnsi"/>
          <w:bCs/>
        </w:rPr>
      </w:pPr>
      <w:r w:rsidRPr="00AF6AF5">
        <w:rPr>
          <w:rFonts w:cstheme="minorHAnsi"/>
          <w:bCs/>
        </w:rPr>
        <w:t>2.</w:t>
      </w:r>
      <w:r w:rsidRPr="00AF6AF5">
        <w:rPr>
          <w:rFonts w:cstheme="minorHAnsi"/>
          <w:bCs/>
        </w:rPr>
        <w:tab/>
        <w:t>Working in silent focus to maximise our learning when asked</w:t>
      </w:r>
    </w:p>
    <w:p w14:paraId="42573D85" w14:textId="77777777" w:rsidR="00AF6AF5" w:rsidRPr="00AF6AF5" w:rsidRDefault="00AF6AF5" w:rsidP="00AF6AF5">
      <w:pPr>
        <w:jc w:val="both"/>
        <w:rPr>
          <w:rFonts w:cstheme="minorHAnsi"/>
          <w:bCs/>
        </w:rPr>
      </w:pPr>
      <w:r w:rsidRPr="00AF6AF5">
        <w:rPr>
          <w:rFonts w:cstheme="minorHAnsi"/>
          <w:bCs/>
        </w:rPr>
        <w:t>3.</w:t>
      </w:r>
      <w:r w:rsidRPr="00AF6AF5">
        <w:rPr>
          <w:rFonts w:cstheme="minorHAnsi"/>
          <w:bCs/>
        </w:rPr>
        <w:tab/>
        <w:t>Following instructions with respect and gratitude</w:t>
      </w:r>
    </w:p>
    <w:p w14:paraId="27DFF188" w14:textId="77777777" w:rsidR="00AF6AF5" w:rsidRPr="00AF6AF5" w:rsidRDefault="00AF6AF5" w:rsidP="00AF6AF5">
      <w:pPr>
        <w:jc w:val="both"/>
        <w:rPr>
          <w:rFonts w:cstheme="minorHAnsi"/>
          <w:bCs/>
        </w:rPr>
      </w:pPr>
      <w:r w:rsidRPr="00AF6AF5">
        <w:rPr>
          <w:rFonts w:cstheme="minorHAnsi"/>
          <w:bCs/>
        </w:rPr>
        <w:t>4.</w:t>
      </w:r>
      <w:r w:rsidRPr="00AF6AF5">
        <w:rPr>
          <w:rFonts w:cstheme="minorHAnsi"/>
          <w:bCs/>
        </w:rPr>
        <w:tab/>
        <w:t>Raising our hands to speak so all scholars have a chance to answer</w:t>
      </w:r>
    </w:p>
    <w:p w14:paraId="5541C805" w14:textId="77777777" w:rsidR="00AF6AF5" w:rsidRPr="00AF6AF5" w:rsidRDefault="00AF6AF5" w:rsidP="00AF6AF5">
      <w:pPr>
        <w:jc w:val="both"/>
        <w:rPr>
          <w:rFonts w:cstheme="minorHAnsi"/>
          <w:bCs/>
        </w:rPr>
      </w:pPr>
      <w:r w:rsidRPr="00AF6AF5">
        <w:rPr>
          <w:rFonts w:cstheme="minorHAnsi"/>
          <w:bCs/>
        </w:rPr>
        <w:t>5.</w:t>
      </w:r>
      <w:r w:rsidRPr="00AF6AF5">
        <w:rPr>
          <w:rFonts w:cstheme="minorHAnsi"/>
          <w:bCs/>
        </w:rPr>
        <w:tab/>
        <w:t>Remaining in our seats to focus on learning</w:t>
      </w:r>
    </w:p>
    <w:p w14:paraId="57A34AF2" w14:textId="77777777" w:rsidR="00AF6AF5" w:rsidRPr="00AF6AF5" w:rsidRDefault="00AF6AF5" w:rsidP="00AF6AF5">
      <w:pPr>
        <w:jc w:val="both"/>
        <w:rPr>
          <w:rFonts w:cstheme="minorHAnsi"/>
          <w:bCs/>
        </w:rPr>
      </w:pPr>
    </w:p>
    <w:p w14:paraId="2E7F0BAB" w14:textId="77777777" w:rsidR="00AF6AF5" w:rsidRPr="00AF6AF5" w:rsidRDefault="00AF6AF5" w:rsidP="00AF6AF5">
      <w:pPr>
        <w:jc w:val="both"/>
        <w:rPr>
          <w:rFonts w:cstheme="minorHAnsi"/>
          <w:bCs/>
        </w:rPr>
      </w:pPr>
      <w:r w:rsidRPr="00AF6AF5">
        <w:rPr>
          <w:rFonts w:cstheme="minorHAnsi"/>
          <w:bCs/>
        </w:rPr>
        <w:t>We do this to build excellent habits and to reflect our core values</w:t>
      </w:r>
    </w:p>
    <w:p w14:paraId="5AEF6C39" w14:textId="77777777" w:rsidR="00AE3A77" w:rsidRPr="000B324D" w:rsidRDefault="00AF6AF5" w:rsidP="00AF6AF5">
      <w:pPr>
        <w:jc w:val="both"/>
        <w:rPr>
          <w:rFonts w:cstheme="minorHAnsi"/>
          <w:bCs/>
        </w:rPr>
      </w:pPr>
      <w:r w:rsidRPr="00AF6AF5">
        <w:rPr>
          <w:rFonts w:cstheme="minorHAnsi"/>
          <w:bCs/>
        </w:rPr>
        <w:t>INSPIRATION, SUCCESS, COMMUNITY, AMBITION</w:t>
      </w:r>
    </w:p>
    <w:p w14:paraId="2E179D07" w14:textId="77777777" w:rsidR="00AE3A77" w:rsidRPr="000B324D" w:rsidRDefault="00AE3A77" w:rsidP="00AE3A77">
      <w:pPr>
        <w:pStyle w:val="ListParagraph"/>
        <w:jc w:val="both"/>
        <w:rPr>
          <w:rFonts w:cstheme="minorHAnsi"/>
        </w:rPr>
      </w:pPr>
    </w:p>
    <w:p w14:paraId="5AEFD29C" w14:textId="77777777" w:rsidR="00AE3A77" w:rsidRPr="000B324D" w:rsidRDefault="00AE3A77" w:rsidP="00AE3A77">
      <w:pPr>
        <w:spacing w:after="0"/>
        <w:ind w:right="-20"/>
        <w:jc w:val="both"/>
        <w:rPr>
          <w:rFonts w:eastAsia="Calibri" w:cstheme="minorHAnsi"/>
          <w:b/>
          <w:bCs/>
        </w:rPr>
      </w:pPr>
      <w:r w:rsidRPr="000B324D">
        <w:rPr>
          <w:rFonts w:eastAsia="Calibri" w:cstheme="minorHAnsi"/>
          <w:b/>
          <w:bCs/>
          <w:spacing w:val="1"/>
        </w:rPr>
        <w:t>3</w:t>
      </w:r>
      <w:r w:rsidRPr="000B324D">
        <w:rPr>
          <w:rFonts w:eastAsia="Calibri" w:cstheme="minorHAnsi"/>
          <w:b/>
          <w:bCs/>
          <w:spacing w:val="-1"/>
        </w:rPr>
        <w:t>.</w:t>
      </w:r>
      <w:r w:rsidRPr="000B324D">
        <w:rPr>
          <w:rFonts w:eastAsia="Calibri" w:cstheme="minorHAnsi"/>
          <w:b/>
          <w:bCs/>
        </w:rPr>
        <w:t>4</w:t>
      </w:r>
      <w:r w:rsidRPr="000B324D">
        <w:rPr>
          <w:rFonts w:eastAsia="Calibri" w:cstheme="minorHAnsi"/>
          <w:b/>
          <w:bCs/>
          <w:spacing w:val="1"/>
        </w:rPr>
        <w:t xml:space="preserve"> R</w:t>
      </w:r>
      <w:r w:rsidRPr="000B324D">
        <w:rPr>
          <w:rFonts w:eastAsia="Calibri" w:cstheme="minorHAnsi"/>
          <w:b/>
          <w:bCs/>
          <w:spacing w:val="-1"/>
        </w:rPr>
        <w:t>epea</w:t>
      </w:r>
      <w:r w:rsidRPr="000B324D">
        <w:rPr>
          <w:rFonts w:eastAsia="Calibri" w:cstheme="minorHAnsi"/>
          <w:b/>
          <w:bCs/>
        </w:rPr>
        <w:t xml:space="preserve">ted </w:t>
      </w:r>
      <w:r w:rsidRPr="000B324D">
        <w:rPr>
          <w:rFonts w:eastAsia="Calibri" w:cstheme="minorHAnsi"/>
          <w:b/>
          <w:bCs/>
          <w:spacing w:val="-1"/>
        </w:rPr>
        <w:t>o</w:t>
      </w:r>
      <w:r w:rsidRPr="000B324D">
        <w:rPr>
          <w:rFonts w:eastAsia="Calibri" w:cstheme="minorHAnsi"/>
          <w:b/>
          <w:bCs/>
        </w:rPr>
        <w:t>r</w:t>
      </w:r>
      <w:r w:rsidRPr="000B324D">
        <w:rPr>
          <w:rFonts w:eastAsia="Calibri" w:cstheme="minorHAnsi"/>
          <w:b/>
          <w:bCs/>
          <w:spacing w:val="1"/>
        </w:rPr>
        <w:t xml:space="preserve"> m</w:t>
      </w:r>
      <w:r w:rsidRPr="000B324D">
        <w:rPr>
          <w:rFonts w:eastAsia="Calibri" w:cstheme="minorHAnsi"/>
          <w:b/>
          <w:bCs/>
          <w:spacing w:val="-3"/>
        </w:rPr>
        <w:t>o</w:t>
      </w:r>
      <w:r w:rsidRPr="000B324D">
        <w:rPr>
          <w:rFonts w:eastAsia="Calibri" w:cstheme="minorHAnsi"/>
          <w:b/>
          <w:bCs/>
          <w:spacing w:val="1"/>
        </w:rPr>
        <w:t>r</w:t>
      </w:r>
      <w:r w:rsidRPr="000B324D">
        <w:rPr>
          <w:rFonts w:eastAsia="Calibri" w:cstheme="minorHAnsi"/>
          <w:b/>
          <w:bCs/>
        </w:rPr>
        <w:t>e</w:t>
      </w:r>
      <w:r w:rsidRPr="000B324D">
        <w:rPr>
          <w:rFonts w:eastAsia="Calibri" w:cstheme="minorHAnsi"/>
          <w:b/>
          <w:bCs/>
          <w:spacing w:val="-1"/>
        </w:rPr>
        <w:t xml:space="preserve"> Se</w:t>
      </w:r>
      <w:r w:rsidRPr="000B324D">
        <w:rPr>
          <w:rFonts w:eastAsia="Calibri" w:cstheme="minorHAnsi"/>
          <w:b/>
          <w:bCs/>
          <w:spacing w:val="1"/>
        </w:rPr>
        <w:t>r</w:t>
      </w:r>
      <w:r w:rsidRPr="000B324D">
        <w:rPr>
          <w:rFonts w:eastAsia="Calibri" w:cstheme="minorHAnsi"/>
          <w:b/>
          <w:bCs/>
          <w:spacing w:val="-1"/>
        </w:rPr>
        <w:t>iou</w:t>
      </w:r>
      <w:r w:rsidRPr="000B324D">
        <w:rPr>
          <w:rFonts w:eastAsia="Calibri" w:cstheme="minorHAnsi"/>
          <w:b/>
          <w:bCs/>
        </w:rPr>
        <w:t>s</w:t>
      </w:r>
      <w:r w:rsidRPr="000B324D">
        <w:rPr>
          <w:rFonts w:eastAsia="Calibri" w:cstheme="minorHAnsi"/>
          <w:b/>
          <w:bCs/>
          <w:spacing w:val="1"/>
        </w:rPr>
        <w:t xml:space="preserve"> I</w:t>
      </w:r>
      <w:r w:rsidRPr="000B324D">
        <w:rPr>
          <w:rFonts w:eastAsia="Calibri" w:cstheme="minorHAnsi"/>
          <w:b/>
          <w:bCs/>
          <w:spacing w:val="-1"/>
        </w:rPr>
        <w:t>nc</w:t>
      </w:r>
      <w:r w:rsidRPr="000B324D">
        <w:rPr>
          <w:rFonts w:eastAsia="Calibri" w:cstheme="minorHAnsi"/>
          <w:b/>
          <w:bCs/>
          <w:spacing w:val="1"/>
        </w:rPr>
        <w:t>i</w:t>
      </w:r>
      <w:r w:rsidRPr="000B324D">
        <w:rPr>
          <w:rFonts w:eastAsia="Calibri" w:cstheme="minorHAnsi"/>
          <w:b/>
          <w:bCs/>
          <w:spacing w:val="-1"/>
        </w:rPr>
        <w:t>den</w:t>
      </w:r>
      <w:r w:rsidRPr="000B324D">
        <w:rPr>
          <w:rFonts w:eastAsia="Calibri" w:cstheme="minorHAnsi"/>
          <w:b/>
          <w:bCs/>
        </w:rPr>
        <w:t>ts</w:t>
      </w:r>
    </w:p>
    <w:p w14:paraId="3D6F85EF" w14:textId="77777777" w:rsidR="00AE3A77" w:rsidRPr="000B324D" w:rsidRDefault="00AE3A77" w:rsidP="00AE3A77">
      <w:pPr>
        <w:spacing w:after="0"/>
        <w:ind w:right="936"/>
        <w:jc w:val="both"/>
        <w:rPr>
          <w:rFonts w:eastAsia="Calibri" w:cstheme="minorHAnsi"/>
        </w:rPr>
      </w:pPr>
      <w:r w:rsidRPr="000B324D">
        <w:rPr>
          <w:rFonts w:eastAsia="Calibri" w:cstheme="minorHAnsi"/>
        </w:rPr>
        <w:t>We</w:t>
      </w:r>
      <w:r w:rsidRPr="000B324D">
        <w:rPr>
          <w:rFonts w:eastAsia="Calibri" w:cstheme="minorHAnsi"/>
          <w:spacing w:val="1"/>
        </w:rPr>
        <w:t xml:space="preserve"> </w:t>
      </w:r>
      <w:r w:rsidRPr="000B324D">
        <w:rPr>
          <w:rFonts w:eastAsia="Calibri" w:cstheme="minorHAnsi"/>
        </w:rPr>
        <w:t>a</w:t>
      </w:r>
      <w:r w:rsidRPr="000B324D">
        <w:rPr>
          <w:rFonts w:eastAsia="Calibri" w:cstheme="minorHAnsi"/>
          <w:spacing w:val="-2"/>
        </w:rPr>
        <w:t>r</w:t>
      </w:r>
      <w:r w:rsidRPr="000B324D">
        <w:rPr>
          <w:rFonts w:eastAsia="Calibri" w:cstheme="minorHAnsi"/>
        </w:rPr>
        <w:t>e</w:t>
      </w:r>
      <w:r w:rsidRPr="000B324D">
        <w:rPr>
          <w:rFonts w:eastAsia="Calibri" w:cstheme="minorHAnsi"/>
          <w:spacing w:val="1"/>
        </w:rPr>
        <w:t xml:space="preserve"> </w:t>
      </w:r>
      <w:r w:rsidRPr="000B324D">
        <w:rPr>
          <w:rFonts w:eastAsia="Calibri" w:cstheme="minorHAnsi"/>
          <w:spacing w:val="-2"/>
        </w:rPr>
        <w:t>c</w:t>
      </w:r>
      <w:r w:rsidRPr="000B324D">
        <w:rPr>
          <w:rFonts w:eastAsia="Calibri" w:cstheme="minorHAnsi"/>
          <w:spacing w:val="-1"/>
        </w:rPr>
        <w:t>o</w:t>
      </w:r>
      <w:r w:rsidRPr="000B324D">
        <w:rPr>
          <w:rFonts w:eastAsia="Calibri" w:cstheme="minorHAnsi"/>
          <w:spacing w:val="1"/>
        </w:rPr>
        <w:t>mm</w:t>
      </w:r>
      <w:r w:rsidRPr="000B324D">
        <w:rPr>
          <w:rFonts w:eastAsia="Calibri" w:cstheme="minorHAnsi"/>
          <w:spacing w:val="-3"/>
        </w:rPr>
        <w:t>i</w:t>
      </w:r>
      <w:r w:rsidRPr="000B324D">
        <w:rPr>
          <w:rFonts w:eastAsia="Calibri" w:cstheme="minorHAnsi"/>
        </w:rPr>
        <w:t>t</w:t>
      </w:r>
      <w:r w:rsidRPr="000B324D">
        <w:rPr>
          <w:rFonts w:eastAsia="Calibri" w:cstheme="minorHAnsi"/>
          <w:spacing w:val="1"/>
        </w:rPr>
        <w:t>t</w:t>
      </w:r>
      <w:r w:rsidRPr="000B324D">
        <w:rPr>
          <w:rFonts w:eastAsia="Calibri" w:cstheme="minorHAnsi"/>
        </w:rPr>
        <w:t>ed</w:t>
      </w:r>
      <w:r w:rsidRPr="000B324D">
        <w:rPr>
          <w:rFonts w:eastAsia="Calibri" w:cstheme="minorHAnsi"/>
          <w:spacing w:val="-2"/>
        </w:rPr>
        <w:t xml:space="preserve"> </w:t>
      </w:r>
      <w:r w:rsidRPr="000B324D">
        <w:rPr>
          <w:rFonts w:eastAsia="Calibri" w:cstheme="minorHAnsi"/>
        </w:rPr>
        <w:t>to</w:t>
      </w:r>
      <w:r w:rsidRPr="000B324D">
        <w:rPr>
          <w:rFonts w:eastAsia="Calibri" w:cstheme="minorHAnsi"/>
          <w:spacing w:val="-1"/>
        </w:rPr>
        <w:t xml:space="preserve"> </w:t>
      </w:r>
      <w:r w:rsidRPr="000B324D">
        <w:rPr>
          <w:rFonts w:eastAsia="Calibri" w:cstheme="minorHAnsi"/>
        </w:rPr>
        <w:t>inc</w:t>
      </w:r>
      <w:r w:rsidRPr="000B324D">
        <w:rPr>
          <w:rFonts w:eastAsia="Calibri" w:cstheme="minorHAnsi"/>
          <w:spacing w:val="-1"/>
        </w:rPr>
        <w:t>lu</w:t>
      </w:r>
      <w:r w:rsidRPr="000B324D">
        <w:rPr>
          <w:rFonts w:eastAsia="Calibri" w:cstheme="minorHAnsi"/>
        </w:rPr>
        <w:t>si</w:t>
      </w:r>
      <w:r w:rsidRPr="000B324D">
        <w:rPr>
          <w:rFonts w:eastAsia="Calibri" w:cstheme="minorHAnsi"/>
          <w:spacing w:val="1"/>
        </w:rPr>
        <w:t>o</w:t>
      </w:r>
      <w:r w:rsidRPr="000B324D">
        <w:rPr>
          <w:rFonts w:eastAsia="Calibri" w:cstheme="minorHAnsi"/>
        </w:rPr>
        <w:t>n</w:t>
      </w:r>
      <w:r w:rsidRPr="000B324D">
        <w:rPr>
          <w:rFonts w:eastAsia="Calibri" w:cstheme="minorHAnsi"/>
          <w:spacing w:val="-1"/>
        </w:rPr>
        <w:t xml:space="preserve"> </w:t>
      </w:r>
      <w:r w:rsidRPr="000B324D">
        <w:rPr>
          <w:rFonts w:eastAsia="Calibri" w:cstheme="minorHAnsi"/>
          <w:spacing w:val="-2"/>
        </w:rPr>
        <w:t>f</w:t>
      </w:r>
      <w:r w:rsidRPr="000B324D">
        <w:rPr>
          <w:rFonts w:eastAsia="Calibri" w:cstheme="minorHAnsi"/>
          <w:spacing w:val="1"/>
        </w:rPr>
        <w:t>o</w:t>
      </w:r>
      <w:r w:rsidRPr="000B324D">
        <w:rPr>
          <w:rFonts w:eastAsia="Calibri" w:cstheme="minorHAnsi"/>
        </w:rPr>
        <w:t>r all and</w:t>
      </w:r>
      <w:r w:rsidRPr="000B324D">
        <w:rPr>
          <w:rFonts w:eastAsia="Calibri" w:cstheme="minorHAnsi"/>
          <w:spacing w:val="-1"/>
        </w:rPr>
        <w:t xml:space="preserve"> </w:t>
      </w:r>
      <w:r w:rsidRPr="000B324D">
        <w:rPr>
          <w:rFonts w:eastAsia="Calibri" w:cstheme="minorHAnsi"/>
          <w:spacing w:val="-2"/>
        </w:rPr>
        <w:t>t</w:t>
      </w:r>
      <w:r w:rsidRPr="000B324D">
        <w:rPr>
          <w:rFonts w:eastAsia="Calibri" w:cstheme="minorHAnsi"/>
        </w:rPr>
        <w:t>o</w:t>
      </w:r>
      <w:r w:rsidRPr="000B324D">
        <w:rPr>
          <w:rFonts w:eastAsia="Calibri" w:cstheme="minorHAnsi"/>
          <w:spacing w:val="1"/>
        </w:rPr>
        <w:t xml:space="preserve"> </w:t>
      </w:r>
      <w:r w:rsidRPr="000B324D">
        <w:rPr>
          <w:rFonts w:eastAsia="Calibri" w:cstheme="minorHAnsi"/>
        </w:rPr>
        <w:t>p</w:t>
      </w:r>
      <w:r w:rsidRPr="000B324D">
        <w:rPr>
          <w:rFonts w:eastAsia="Calibri" w:cstheme="minorHAnsi"/>
          <w:spacing w:val="-3"/>
        </w:rPr>
        <w:t>r</w:t>
      </w:r>
      <w:r w:rsidRPr="000B324D">
        <w:rPr>
          <w:rFonts w:eastAsia="Calibri" w:cstheme="minorHAnsi"/>
        </w:rPr>
        <w:t>e</w:t>
      </w:r>
      <w:r w:rsidRPr="000B324D">
        <w:rPr>
          <w:rFonts w:eastAsia="Calibri" w:cstheme="minorHAnsi"/>
          <w:spacing w:val="-1"/>
        </w:rPr>
        <w:t>v</w:t>
      </w:r>
      <w:r w:rsidRPr="000B324D">
        <w:rPr>
          <w:rFonts w:eastAsia="Calibri" w:cstheme="minorHAnsi"/>
        </w:rPr>
        <w:t>ent</w:t>
      </w:r>
      <w:r w:rsidRPr="000B324D">
        <w:rPr>
          <w:rFonts w:eastAsia="Calibri" w:cstheme="minorHAnsi"/>
          <w:spacing w:val="-3"/>
        </w:rPr>
        <w:t>i</w:t>
      </w:r>
      <w:r w:rsidRPr="000B324D">
        <w:rPr>
          <w:rFonts w:eastAsia="Calibri" w:cstheme="minorHAnsi"/>
          <w:spacing w:val="-1"/>
        </w:rPr>
        <w:t>n</w:t>
      </w:r>
      <w:r w:rsidRPr="000B324D">
        <w:rPr>
          <w:rFonts w:eastAsia="Calibri" w:cstheme="minorHAnsi"/>
        </w:rPr>
        <w:t>g</w:t>
      </w:r>
      <w:r w:rsidRPr="000B324D">
        <w:rPr>
          <w:rFonts w:eastAsia="Calibri" w:cstheme="minorHAnsi"/>
          <w:spacing w:val="-1"/>
        </w:rPr>
        <w:t xml:space="preserve"> </w:t>
      </w:r>
      <w:r w:rsidR="00AF6AF5">
        <w:rPr>
          <w:rFonts w:eastAsia="Calibri" w:cstheme="minorHAnsi"/>
          <w:spacing w:val="1"/>
        </w:rPr>
        <w:t>suspension</w:t>
      </w:r>
      <w:r w:rsidRPr="000B324D">
        <w:rPr>
          <w:rFonts w:eastAsia="Calibri" w:cstheme="minorHAnsi"/>
        </w:rPr>
        <w:t xml:space="preserve"> </w:t>
      </w:r>
      <w:r w:rsidRPr="000B324D">
        <w:rPr>
          <w:rFonts w:eastAsia="Calibri" w:cstheme="minorHAnsi"/>
          <w:spacing w:val="-3"/>
        </w:rPr>
        <w:t>H</w:t>
      </w:r>
      <w:r w:rsidRPr="000B324D">
        <w:rPr>
          <w:rFonts w:eastAsia="Calibri" w:cstheme="minorHAnsi"/>
          <w:spacing w:val="1"/>
        </w:rPr>
        <w:t>o</w:t>
      </w:r>
      <w:r w:rsidRPr="000B324D">
        <w:rPr>
          <w:rFonts w:eastAsia="Calibri" w:cstheme="minorHAnsi"/>
          <w:spacing w:val="-2"/>
        </w:rPr>
        <w:t>w</w:t>
      </w:r>
      <w:r w:rsidRPr="000B324D">
        <w:rPr>
          <w:rFonts w:eastAsia="Calibri" w:cstheme="minorHAnsi"/>
        </w:rPr>
        <w:t>e</w:t>
      </w:r>
      <w:r w:rsidRPr="000B324D">
        <w:rPr>
          <w:rFonts w:eastAsia="Calibri" w:cstheme="minorHAnsi"/>
          <w:spacing w:val="-1"/>
        </w:rPr>
        <w:t>v</w:t>
      </w:r>
      <w:r w:rsidRPr="000B324D">
        <w:rPr>
          <w:rFonts w:eastAsia="Calibri" w:cstheme="minorHAnsi"/>
        </w:rPr>
        <w:t>er,</w:t>
      </w:r>
      <w:r w:rsidRPr="000B324D">
        <w:rPr>
          <w:rFonts w:eastAsia="Calibri" w:cstheme="minorHAnsi"/>
          <w:spacing w:val="-1"/>
        </w:rPr>
        <w:t xml:space="preserve"> </w:t>
      </w:r>
      <w:r w:rsidRPr="000B324D">
        <w:rPr>
          <w:rFonts w:eastAsia="Calibri" w:cstheme="minorHAnsi"/>
        </w:rPr>
        <w:t>w</w:t>
      </w:r>
      <w:r w:rsidRPr="000B324D">
        <w:rPr>
          <w:rFonts w:eastAsia="Calibri" w:cstheme="minorHAnsi"/>
          <w:spacing w:val="-3"/>
        </w:rPr>
        <w:t>h</w:t>
      </w:r>
      <w:r w:rsidRPr="000B324D">
        <w:rPr>
          <w:rFonts w:eastAsia="Calibri" w:cstheme="minorHAnsi"/>
        </w:rPr>
        <w:t>ere</w:t>
      </w:r>
      <w:r w:rsidRPr="000B324D">
        <w:rPr>
          <w:rFonts w:eastAsia="Calibri" w:cstheme="minorHAnsi"/>
          <w:spacing w:val="1"/>
        </w:rPr>
        <w:t xml:space="preserve"> </w:t>
      </w:r>
      <w:r w:rsidRPr="000B324D">
        <w:rPr>
          <w:rFonts w:eastAsia="Calibri" w:cstheme="minorHAnsi"/>
        </w:rPr>
        <w:t>a</w:t>
      </w:r>
      <w:r w:rsidRPr="000B324D">
        <w:rPr>
          <w:rFonts w:eastAsia="Calibri" w:cstheme="minorHAnsi"/>
          <w:spacing w:val="-2"/>
        </w:rPr>
        <w:t xml:space="preserve"> </w:t>
      </w:r>
      <w:r w:rsidRPr="000B324D">
        <w:rPr>
          <w:rFonts w:eastAsia="Calibri" w:cstheme="minorHAnsi"/>
        </w:rPr>
        <w:t>scholar</w:t>
      </w:r>
      <w:r w:rsidRPr="000B324D">
        <w:rPr>
          <w:rFonts w:eastAsia="Calibri" w:cstheme="minorHAnsi"/>
          <w:spacing w:val="5"/>
        </w:rPr>
        <w:t xml:space="preserve"> </w:t>
      </w:r>
      <w:r w:rsidRPr="000B324D">
        <w:rPr>
          <w:rFonts w:eastAsia="Calibri" w:cstheme="minorHAnsi"/>
        </w:rPr>
        <w:t>is i</w:t>
      </w:r>
      <w:r w:rsidRPr="000B324D">
        <w:rPr>
          <w:rFonts w:eastAsia="Calibri" w:cstheme="minorHAnsi"/>
          <w:spacing w:val="-1"/>
        </w:rPr>
        <w:t>n</w:t>
      </w:r>
      <w:r w:rsidRPr="000B324D">
        <w:rPr>
          <w:rFonts w:eastAsia="Calibri" w:cstheme="minorHAnsi"/>
          <w:spacing w:val="1"/>
        </w:rPr>
        <w:t>vo</w:t>
      </w:r>
      <w:r w:rsidRPr="000B324D">
        <w:rPr>
          <w:rFonts w:eastAsia="Calibri" w:cstheme="minorHAnsi"/>
          <w:spacing w:val="-3"/>
        </w:rPr>
        <w:t>l</w:t>
      </w:r>
      <w:r w:rsidRPr="000B324D">
        <w:rPr>
          <w:rFonts w:eastAsia="Calibri" w:cstheme="minorHAnsi"/>
          <w:spacing w:val="1"/>
        </w:rPr>
        <w:t>v</w:t>
      </w:r>
      <w:r w:rsidRPr="000B324D">
        <w:rPr>
          <w:rFonts w:eastAsia="Calibri" w:cstheme="minorHAnsi"/>
        </w:rPr>
        <w:t>ed in</w:t>
      </w:r>
      <w:r w:rsidRPr="000B324D">
        <w:rPr>
          <w:rFonts w:eastAsia="Calibri" w:cstheme="minorHAnsi"/>
          <w:spacing w:val="-1"/>
        </w:rPr>
        <w:t xml:space="preserve"> </w:t>
      </w:r>
      <w:r w:rsidRPr="000B324D">
        <w:rPr>
          <w:rFonts w:eastAsia="Calibri" w:cstheme="minorHAnsi"/>
          <w:spacing w:val="-2"/>
        </w:rPr>
        <w:t>r</w:t>
      </w:r>
      <w:r w:rsidRPr="000B324D">
        <w:rPr>
          <w:rFonts w:eastAsia="Calibri" w:cstheme="minorHAnsi"/>
        </w:rPr>
        <w:t>epea</w:t>
      </w:r>
      <w:r w:rsidRPr="000B324D">
        <w:rPr>
          <w:rFonts w:eastAsia="Calibri" w:cstheme="minorHAnsi"/>
          <w:spacing w:val="-2"/>
        </w:rPr>
        <w:t>t</w:t>
      </w:r>
      <w:r w:rsidRPr="000B324D">
        <w:rPr>
          <w:rFonts w:eastAsia="Calibri" w:cstheme="minorHAnsi"/>
        </w:rPr>
        <w:t xml:space="preserve">ed </w:t>
      </w:r>
      <w:r w:rsidRPr="000B324D">
        <w:rPr>
          <w:rFonts w:eastAsia="Calibri" w:cstheme="minorHAnsi"/>
          <w:spacing w:val="1"/>
        </w:rPr>
        <w:t>o</w:t>
      </w:r>
      <w:r w:rsidRPr="000B324D">
        <w:rPr>
          <w:rFonts w:eastAsia="Calibri" w:cstheme="minorHAnsi"/>
        </w:rPr>
        <w:t>r</w:t>
      </w:r>
      <w:r w:rsidRPr="000B324D">
        <w:rPr>
          <w:rFonts w:eastAsia="Calibri" w:cstheme="minorHAnsi"/>
          <w:spacing w:val="-2"/>
        </w:rPr>
        <w:t xml:space="preserve"> </w:t>
      </w:r>
      <w:r w:rsidRPr="000B324D">
        <w:rPr>
          <w:rFonts w:eastAsia="Calibri" w:cstheme="minorHAnsi"/>
          <w:spacing w:val="-1"/>
        </w:rPr>
        <w:t>mo</w:t>
      </w:r>
      <w:r w:rsidRPr="000B324D">
        <w:rPr>
          <w:rFonts w:eastAsia="Calibri" w:cstheme="minorHAnsi"/>
        </w:rPr>
        <w:t>re</w:t>
      </w:r>
      <w:r w:rsidRPr="000B324D">
        <w:rPr>
          <w:rFonts w:eastAsia="Calibri" w:cstheme="minorHAnsi"/>
          <w:spacing w:val="1"/>
        </w:rPr>
        <w:t xml:space="preserve"> </w:t>
      </w:r>
      <w:r w:rsidRPr="000B324D">
        <w:rPr>
          <w:rFonts w:eastAsia="Calibri" w:cstheme="minorHAnsi"/>
        </w:rPr>
        <w:t>ser</w:t>
      </w:r>
      <w:r w:rsidRPr="000B324D">
        <w:rPr>
          <w:rFonts w:eastAsia="Calibri" w:cstheme="minorHAnsi"/>
          <w:spacing w:val="-2"/>
        </w:rPr>
        <w:t>i</w:t>
      </w:r>
      <w:r w:rsidRPr="000B324D">
        <w:rPr>
          <w:rFonts w:eastAsia="Calibri" w:cstheme="minorHAnsi"/>
          <w:spacing w:val="1"/>
        </w:rPr>
        <w:t>o</w:t>
      </w:r>
      <w:r w:rsidRPr="000B324D">
        <w:rPr>
          <w:rFonts w:eastAsia="Calibri" w:cstheme="minorHAnsi"/>
          <w:spacing w:val="-1"/>
        </w:rPr>
        <w:t>u</w:t>
      </w:r>
      <w:r w:rsidRPr="000B324D">
        <w:rPr>
          <w:rFonts w:eastAsia="Calibri" w:cstheme="minorHAnsi"/>
        </w:rPr>
        <w:t>s inci</w:t>
      </w:r>
      <w:r w:rsidRPr="000B324D">
        <w:rPr>
          <w:rFonts w:eastAsia="Calibri" w:cstheme="minorHAnsi"/>
          <w:spacing w:val="-1"/>
        </w:rPr>
        <w:t>d</w:t>
      </w:r>
      <w:r w:rsidRPr="000B324D">
        <w:rPr>
          <w:rFonts w:eastAsia="Calibri" w:cstheme="minorHAnsi"/>
        </w:rPr>
        <w:t>en</w:t>
      </w:r>
      <w:r w:rsidRPr="000B324D">
        <w:rPr>
          <w:rFonts w:eastAsia="Calibri" w:cstheme="minorHAnsi"/>
          <w:spacing w:val="-2"/>
        </w:rPr>
        <w:t>t</w:t>
      </w:r>
      <w:r w:rsidRPr="000B324D">
        <w:rPr>
          <w:rFonts w:eastAsia="Calibri" w:cstheme="minorHAnsi"/>
          <w:spacing w:val="1"/>
        </w:rPr>
        <w:t>s</w:t>
      </w:r>
      <w:r w:rsidRPr="000B324D">
        <w:rPr>
          <w:rFonts w:eastAsia="Calibri" w:cstheme="minorHAnsi"/>
        </w:rPr>
        <w:t xml:space="preserve">, </w:t>
      </w:r>
      <w:r w:rsidRPr="000B324D">
        <w:rPr>
          <w:rFonts w:eastAsia="Calibri" w:cstheme="minorHAnsi"/>
          <w:spacing w:val="1"/>
        </w:rPr>
        <w:t>t</w:t>
      </w:r>
      <w:r w:rsidRPr="000B324D">
        <w:rPr>
          <w:rFonts w:eastAsia="Calibri" w:cstheme="minorHAnsi"/>
          <w:spacing w:val="-3"/>
        </w:rPr>
        <w:t>h</w:t>
      </w:r>
      <w:r w:rsidRPr="000B324D">
        <w:rPr>
          <w:rFonts w:eastAsia="Calibri" w:cstheme="minorHAnsi"/>
        </w:rPr>
        <w:t>e</w:t>
      </w:r>
      <w:r w:rsidRPr="000B324D">
        <w:rPr>
          <w:rFonts w:eastAsia="Calibri" w:cstheme="minorHAnsi"/>
          <w:spacing w:val="1"/>
        </w:rPr>
        <w:t xml:space="preserve"> </w:t>
      </w:r>
      <w:r w:rsidRPr="000B324D">
        <w:rPr>
          <w:rFonts w:eastAsia="Calibri" w:cstheme="minorHAnsi"/>
        </w:rPr>
        <w:t xml:space="preserve">scholar </w:t>
      </w:r>
      <w:r w:rsidRPr="000B324D">
        <w:rPr>
          <w:rFonts w:eastAsia="Calibri" w:cstheme="minorHAnsi"/>
          <w:spacing w:val="1"/>
        </w:rPr>
        <w:t>w</w:t>
      </w:r>
      <w:r w:rsidRPr="000B324D">
        <w:rPr>
          <w:rFonts w:eastAsia="Calibri" w:cstheme="minorHAnsi"/>
        </w:rPr>
        <w:t>ill be</w:t>
      </w:r>
      <w:r w:rsidRPr="000B324D">
        <w:rPr>
          <w:rFonts w:eastAsia="Calibri" w:cstheme="minorHAnsi"/>
          <w:spacing w:val="-2"/>
        </w:rPr>
        <w:t xml:space="preserve"> </w:t>
      </w:r>
      <w:r w:rsidRPr="000B324D">
        <w:rPr>
          <w:rFonts w:eastAsia="Calibri" w:cstheme="minorHAnsi"/>
        </w:rPr>
        <w:t>s</w:t>
      </w:r>
      <w:r w:rsidRPr="000B324D">
        <w:rPr>
          <w:rFonts w:eastAsia="Calibri" w:cstheme="minorHAnsi"/>
          <w:spacing w:val="1"/>
        </w:rPr>
        <w:t>e</w:t>
      </w:r>
      <w:r w:rsidRPr="000B324D">
        <w:rPr>
          <w:rFonts w:eastAsia="Calibri" w:cstheme="minorHAnsi"/>
          <w:spacing w:val="-1"/>
        </w:rPr>
        <w:t>n</w:t>
      </w:r>
      <w:r w:rsidRPr="000B324D">
        <w:rPr>
          <w:rFonts w:eastAsia="Calibri" w:cstheme="minorHAnsi"/>
        </w:rPr>
        <w:t>t</w:t>
      </w:r>
      <w:r w:rsidRPr="000B324D">
        <w:rPr>
          <w:rFonts w:eastAsia="Calibri" w:cstheme="minorHAnsi"/>
          <w:spacing w:val="-2"/>
        </w:rPr>
        <w:t xml:space="preserve"> </w:t>
      </w:r>
      <w:r w:rsidRPr="000B324D">
        <w:rPr>
          <w:rFonts w:eastAsia="Calibri" w:cstheme="minorHAnsi"/>
          <w:spacing w:val="1"/>
        </w:rPr>
        <w:t>t</w:t>
      </w:r>
      <w:r w:rsidRPr="000B324D">
        <w:rPr>
          <w:rFonts w:eastAsia="Calibri" w:cstheme="minorHAnsi"/>
        </w:rPr>
        <w:t>o</w:t>
      </w:r>
      <w:r w:rsidRPr="000B324D">
        <w:rPr>
          <w:rFonts w:eastAsia="Calibri" w:cstheme="minorHAnsi"/>
          <w:spacing w:val="-1"/>
        </w:rPr>
        <w:t xml:space="preserve"> </w:t>
      </w:r>
      <w:r w:rsidRPr="000B324D">
        <w:rPr>
          <w:rFonts w:eastAsia="Calibri" w:cstheme="minorHAnsi"/>
          <w:spacing w:val="1"/>
        </w:rPr>
        <w:t>t</w:t>
      </w:r>
      <w:r w:rsidRPr="000B324D">
        <w:rPr>
          <w:rFonts w:eastAsia="Calibri" w:cstheme="minorHAnsi"/>
          <w:spacing w:val="-1"/>
        </w:rPr>
        <w:t>h</w:t>
      </w:r>
      <w:r w:rsidRPr="000B324D">
        <w:rPr>
          <w:rFonts w:eastAsia="Calibri" w:cstheme="minorHAnsi"/>
        </w:rPr>
        <w:t>e</w:t>
      </w:r>
      <w:r w:rsidRPr="000B324D">
        <w:rPr>
          <w:rFonts w:eastAsia="Calibri" w:cstheme="minorHAnsi"/>
          <w:spacing w:val="-2"/>
        </w:rPr>
        <w:t xml:space="preserve"> Reflection</w:t>
      </w:r>
      <w:r w:rsidRPr="000B324D">
        <w:rPr>
          <w:rFonts w:eastAsia="Calibri" w:cstheme="minorHAnsi"/>
          <w:spacing w:val="1"/>
        </w:rPr>
        <w:t xml:space="preserve"> </w:t>
      </w:r>
      <w:r w:rsidRPr="000B324D">
        <w:rPr>
          <w:rFonts w:eastAsia="Calibri" w:cstheme="minorHAnsi"/>
        </w:rPr>
        <w:t>R</w:t>
      </w:r>
      <w:r w:rsidRPr="000B324D">
        <w:rPr>
          <w:rFonts w:eastAsia="Calibri" w:cstheme="minorHAnsi"/>
          <w:spacing w:val="-1"/>
        </w:rPr>
        <w:t>oo</w:t>
      </w:r>
      <w:r w:rsidRPr="000B324D">
        <w:rPr>
          <w:rFonts w:eastAsia="Calibri" w:cstheme="minorHAnsi"/>
        </w:rPr>
        <w:t>m</w:t>
      </w:r>
      <w:r w:rsidRPr="000B324D">
        <w:rPr>
          <w:rFonts w:eastAsia="Calibri" w:cstheme="minorHAnsi"/>
          <w:spacing w:val="1"/>
        </w:rPr>
        <w:t xml:space="preserve"> </w:t>
      </w:r>
      <w:r w:rsidRPr="000B324D">
        <w:rPr>
          <w:rFonts w:eastAsia="Calibri" w:cstheme="minorHAnsi"/>
          <w:spacing w:val="-2"/>
        </w:rPr>
        <w:t>f</w:t>
      </w:r>
      <w:r w:rsidRPr="000B324D">
        <w:rPr>
          <w:rFonts w:eastAsia="Calibri" w:cstheme="minorHAnsi"/>
          <w:spacing w:val="1"/>
        </w:rPr>
        <w:t>o</w:t>
      </w:r>
      <w:r w:rsidRPr="000B324D">
        <w:rPr>
          <w:rFonts w:eastAsia="Calibri" w:cstheme="minorHAnsi"/>
        </w:rPr>
        <w:t>r a lear</w:t>
      </w:r>
      <w:r w:rsidRPr="000B324D">
        <w:rPr>
          <w:rFonts w:eastAsia="Calibri" w:cstheme="minorHAnsi"/>
          <w:spacing w:val="-1"/>
        </w:rPr>
        <w:t>n</w:t>
      </w:r>
      <w:r w:rsidRPr="000B324D">
        <w:rPr>
          <w:rFonts w:eastAsia="Calibri" w:cstheme="minorHAnsi"/>
        </w:rPr>
        <w:t>i</w:t>
      </w:r>
      <w:r w:rsidRPr="000B324D">
        <w:rPr>
          <w:rFonts w:eastAsia="Calibri" w:cstheme="minorHAnsi"/>
          <w:spacing w:val="-1"/>
        </w:rPr>
        <w:t>n</w:t>
      </w:r>
      <w:r w:rsidRPr="000B324D">
        <w:rPr>
          <w:rFonts w:eastAsia="Calibri" w:cstheme="minorHAnsi"/>
        </w:rPr>
        <w:t>g</w:t>
      </w:r>
      <w:r w:rsidRPr="000B324D">
        <w:rPr>
          <w:rFonts w:eastAsia="Calibri" w:cstheme="minorHAnsi"/>
          <w:spacing w:val="-1"/>
        </w:rPr>
        <w:t xml:space="preserve"> </w:t>
      </w:r>
      <w:r w:rsidRPr="000B324D">
        <w:rPr>
          <w:rFonts w:eastAsia="Calibri" w:cstheme="minorHAnsi"/>
        </w:rPr>
        <w:t>c</w:t>
      </w:r>
      <w:r w:rsidRPr="000B324D">
        <w:rPr>
          <w:rFonts w:eastAsia="Calibri" w:cstheme="minorHAnsi"/>
          <w:spacing w:val="1"/>
        </w:rPr>
        <w:t>y</w:t>
      </w:r>
      <w:r w:rsidRPr="000B324D">
        <w:rPr>
          <w:rFonts w:eastAsia="Calibri" w:cstheme="minorHAnsi"/>
        </w:rPr>
        <w:t>c</w:t>
      </w:r>
      <w:r w:rsidRPr="000B324D">
        <w:rPr>
          <w:rFonts w:eastAsia="Calibri" w:cstheme="minorHAnsi"/>
          <w:spacing w:val="-3"/>
        </w:rPr>
        <w:t>l</w:t>
      </w:r>
      <w:r w:rsidRPr="000B324D">
        <w:rPr>
          <w:rFonts w:eastAsia="Calibri" w:cstheme="minorHAnsi"/>
        </w:rPr>
        <w:t>e</w:t>
      </w:r>
      <w:r w:rsidRPr="000B324D">
        <w:rPr>
          <w:rFonts w:eastAsia="Calibri" w:cstheme="minorHAnsi"/>
          <w:spacing w:val="1"/>
        </w:rPr>
        <w:t xml:space="preserve"> </w:t>
      </w:r>
      <w:r w:rsidRPr="000B324D">
        <w:rPr>
          <w:rFonts w:eastAsia="Calibri" w:cstheme="minorHAnsi"/>
          <w:spacing w:val="-1"/>
        </w:rPr>
        <w:t>o</w:t>
      </w:r>
      <w:r w:rsidRPr="000B324D">
        <w:rPr>
          <w:rFonts w:eastAsia="Calibri" w:cstheme="minorHAnsi"/>
        </w:rPr>
        <w:t>f 5</w:t>
      </w:r>
      <w:r w:rsidRPr="000B324D">
        <w:rPr>
          <w:rFonts w:eastAsia="Calibri" w:cstheme="minorHAnsi"/>
          <w:spacing w:val="-1"/>
        </w:rPr>
        <w:t xml:space="preserve"> </w:t>
      </w:r>
      <w:r w:rsidRPr="000B324D">
        <w:rPr>
          <w:rFonts w:eastAsia="Calibri" w:cstheme="minorHAnsi"/>
        </w:rPr>
        <w:t>les</w:t>
      </w:r>
      <w:r w:rsidRPr="000B324D">
        <w:rPr>
          <w:rFonts w:eastAsia="Calibri" w:cstheme="minorHAnsi"/>
          <w:spacing w:val="-2"/>
        </w:rPr>
        <w:t>s</w:t>
      </w:r>
      <w:r w:rsidRPr="000B324D">
        <w:rPr>
          <w:rFonts w:eastAsia="Calibri" w:cstheme="minorHAnsi"/>
          <w:spacing w:val="1"/>
        </w:rPr>
        <w:t>o</w:t>
      </w:r>
      <w:r w:rsidRPr="000B324D">
        <w:rPr>
          <w:rFonts w:eastAsia="Calibri" w:cstheme="minorHAnsi"/>
          <w:spacing w:val="-1"/>
        </w:rPr>
        <w:t>n</w:t>
      </w:r>
      <w:r w:rsidRPr="000B324D">
        <w:rPr>
          <w:rFonts w:eastAsia="Calibri" w:cstheme="minorHAnsi"/>
        </w:rPr>
        <w:t>s including an after-school detention (of up to 1 hour),</w:t>
      </w:r>
      <w:r w:rsidRPr="000B324D">
        <w:rPr>
          <w:rFonts w:eastAsia="Calibri" w:cstheme="minorHAnsi"/>
          <w:spacing w:val="-2"/>
        </w:rPr>
        <w:t xml:space="preserve"> </w:t>
      </w:r>
      <w:r w:rsidRPr="000B324D">
        <w:rPr>
          <w:rFonts w:eastAsia="Calibri" w:cstheme="minorHAnsi"/>
        </w:rPr>
        <w:t>to</w:t>
      </w:r>
      <w:r w:rsidRPr="000B324D">
        <w:rPr>
          <w:rFonts w:eastAsia="Calibri" w:cstheme="minorHAnsi"/>
          <w:spacing w:val="2"/>
        </w:rPr>
        <w:t xml:space="preserve"> </w:t>
      </w:r>
      <w:r w:rsidRPr="000B324D">
        <w:rPr>
          <w:rFonts w:eastAsia="Calibri" w:cstheme="minorHAnsi"/>
        </w:rPr>
        <w:t>be</w:t>
      </w:r>
      <w:r w:rsidRPr="000B324D">
        <w:rPr>
          <w:rFonts w:eastAsia="Calibri" w:cstheme="minorHAnsi"/>
          <w:spacing w:val="-2"/>
        </w:rPr>
        <w:t xml:space="preserve"> </w:t>
      </w:r>
      <w:r w:rsidRPr="000B324D">
        <w:rPr>
          <w:rFonts w:eastAsia="Calibri" w:cstheme="minorHAnsi"/>
        </w:rPr>
        <w:t>suc</w:t>
      </w:r>
      <w:r w:rsidRPr="000B324D">
        <w:rPr>
          <w:rFonts w:eastAsia="Calibri" w:cstheme="minorHAnsi"/>
          <w:spacing w:val="-2"/>
        </w:rPr>
        <w:t>c</w:t>
      </w:r>
      <w:r w:rsidRPr="000B324D">
        <w:rPr>
          <w:rFonts w:eastAsia="Calibri" w:cstheme="minorHAnsi"/>
        </w:rPr>
        <w:t>essfu</w:t>
      </w:r>
      <w:r w:rsidRPr="000B324D">
        <w:rPr>
          <w:rFonts w:eastAsia="Calibri" w:cstheme="minorHAnsi"/>
          <w:spacing w:val="-1"/>
        </w:rPr>
        <w:t>l</w:t>
      </w:r>
      <w:r w:rsidRPr="000B324D">
        <w:rPr>
          <w:rFonts w:eastAsia="Calibri" w:cstheme="minorHAnsi"/>
        </w:rPr>
        <w:t>ly</w:t>
      </w:r>
      <w:r w:rsidRPr="000B324D">
        <w:rPr>
          <w:rFonts w:eastAsia="Calibri" w:cstheme="minorHAnsi"/>
          <w:spacing w:val="-1"/>
        </w:rPr>
        <w:t xml:space="preserve"> </w:t>
      </w:r>
      <w:r w:rsidRPr="000B324D">
        <w:rPr>
          <w:rFonts w:eastAsia="Calibri" w:cstheme="minorHAnsi"/>
        </w:rPr>
        <w:t>c</w:t>
      </w:r>
      <w:r w:rsidRPr="000B324D">
        <w:rPr>
          <w:rFonts w:eastAsia="Calibri" w:cstheme="minorHAnsi"/>
          <w:spacing w:val="-1"/>
        </w:rPr>
        <w:t>o</w:t>
      </w:r>
      <w:r w:rsidRPr="000B324D">
        <w:rPr>
          <w:rFonts w:eastAsia="Calibri" w:cstheme="minorHAnsi"/>
          <w:spacing w:val="1"/>
        </w:rPr>
        <w:t>m</w:t>
      </w:r>
      <w:r w:rsidRPr="000B324D">
        <w:rPr>
          <w:rFonts w:eastAsia="Calibri" w:cstheme="minorHAnsi"/>
          <w:spacing w:val="-1"/>
        </w:rPr>
        <w:t>p</w:t>
      </w:r>
      <w:r w:rsidRPr="000B324D">
        <w:rPr>
          <w:rFonts w:eastAsia="Calibri" w:cstheme="minorHAnsi"/>
        </w:rPr>
        <w:t>l</w:t>
      </w:r>
      <w:r w:rsidRPr="000B324D">
        <w:rPr>
          <w:rFonts w:eastAsia="Calibri" w:cstheme="minorHAnsi"/>
          <w:spacing w:val="-2"/>
        </w:rPr>
        <w:t>et</w:t>
      </w:r>
      <w:r w:rsidRPr="000B324D">
        <w:rPr>
          <w:rFonts w:eastAsia="Calibri" w:cstheme="minorHAnsi"/>
        </w:rPr>
        <w:t>ed.</w:t>
      </w:r>
    </w:p>
    <w:p w14:paraId="7A7204CD" w14:textId="77777777" w:rsidR="00AE3A77" w:rsidRPr="000B324D" w:rsidRDefault="00AE3A77" w:rsidP="00AE3A77">
      <w:pPr>
        <w:spacing w:after="0"/>
        <w:ind w:right="936"/>
        <w:jc w:val="both"/>
        <w:rPr>
          <w:rFonts w:eastAsia="Calibri" w:cstheme="minorHAnsi"/>
        </w:rPr>
      </w:pPr>
    </w:p>
    <w:p w14:paraId="032F2AA8" w14:textId="77777777" w:rsidR="00AE3A77" w:rsidRPr="000B324D" w:rsidRDefault="00AE3A77" w:rsidP="00AE3A77">
      <w:pPr>
        <w:spacing w:after="0"/>
        <w:ind w:right="936"/>
        <w:jc w:val="both"/>
        <w:rPr>
          <w:rFonts w:eastAsia="Calibri" w:cstheme="minorHAnsi"/>
        </w:rPr>
      </w:pPr>
      <w:r w:rsidRPr="000B324D">
        <w:rPr>
          <w:rFonts w:eastAsia="Calibri" w:cstheme="minorHAnsi"/>
        </w:rPr>
        <w:t>It will be determined by the behaviour team if a referral is a serious incident and therefore warrants a full learning cycle in Reflection.</w:t>
      </w:r>
    </w:p>
    <w:p w14:paraId="43841E03" w14:textId="77777777" w:rsidR="00AE3A77" w:rsidRPr="000B324D" w:rsidRDefault="00AE3A77" w:rsidP="00AE3A77">
      <w:pPr>
        <w:spacing w:after="0"/>
        <w:ind w:right="936"/>
        <w:jc w:val="both"/>
        <w:rPr>
          <w:rFonts w:eastAsia="Calibri" w:cstheme="minorHAnsi"/>
        </w:rPr>
      </w:pPr>
    </w:p>
    <w:p w14:paraId="3E802EA9" w14:textId="04F94224"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pacing w:val="1"/>
          <w:sz w:val="22"/>
          <w:szCs w:val="22"/>
        </w:rPr>
        <w:t xml:space="preserve">Serious behaviours that will result in a full day in </w:t>
      </w:r>
      <w:r w:rsidR="008A4FB6">
        <w:rPr>
          <w:rFonts w:asciiTheme="minorHAnsi" w:eastAsia="Calibri" w:hAnsiTheme="minorHAnsi" w:cstheme="minorHAnsi"/>
          <w:spacing w:val="1"/>
          <w:sz w:val="22"/>
          <w:szCs w:val="22"/>
        </w:rPr>
        <w:t>reflection</w:t>
      </w:r>
      <w:r w:rsidRPr="000B324D">
        <w:rPr>
          <w:rFonts w:asciiTheme="minorHAnsi" w:eastAsia="Calibri" w:hAnsiTheme="minorHAnsi" w:cstheme="minorHAnsi"/>
          <w:spacing w:val="1"/>
          <w:sz w:val="22"/>
          <w:szCs w:val="22"/>
        </w:rPr>
        <w:t xml:space="preserve"> include but are not limited to</w:t>
      </w:r>
      <w:r w:rsidRPr="000B324D">
        <w:rPr>
          <w:rFonts w:asciiTheme="minorHAnsi" w:eastAsia="Calibri" w:hAnsiTheme="minorHAnsi" w:cstheme="minorHAnsi"/>
          <w:sz w:val="22"/>
          <w:szCs w:val="22"/>
        </w:rPr>
        <w:t>:</w:t>
      </w:r>
    </w:p>
    <w:p w14:paraId="568AE482"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Physical assault</w:t>
      </w:r>
    </w:p>
    <w:p w14:paraId="296D2446"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Substance abuse</w:t>
      </w:r>
    </w:p>
    <w:p w14:paraId="5B154B20"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Racist incident</w:t>
      </w:r>
    </w:p>
    <w:p w14:paraId="5AEFDF38"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Homophobic incident</w:t>
      </w:r>
    </w:p>
    <w:p w14:paraId="3F5343F5"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Smoking and vaping</w:t>
      </w:r>
    </w:p>
    <w:p w14:paraId="7862D4F5"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Verbal abuse</w:t>
      </w:r>
    </w:p>
    <w:p w14:paraId="0290BBBC"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Bullying / Cyberbullying</w:t>
      </w:r>
    </w:p>
    <w:p w14:paraId="057ED12D"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Inappropriate use of internet or technology</w:t>
      </w:r>
    </w:p>
    <w:p w14:paraId="6D2B4F77"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Truancy</w:t>
      </w:r>
    </w:p>
    <w:p w14:paraId="319467D5"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Failure to attend after-school detention</w:t>
      </w:r>
    </w:p>
    <w:p w14:paraId="25601865" w14:textId="77777777" w:rsidR="00AE3A77" w:rsidRPr="000B324D" w:rsidRDefault="00AE3A77" w:rsidP="00AE3A77">
      <w:pPr>
        <w:pStyle w:val="ListParagraph"/>
        <w:numPr>
          <w:ilvl w:val="0"/>
          <w:numId w:val="39"/>
        </w:numPr>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Multiple lesson removals</w:t>
      </w:r>
    </w:p>
    <w:p w14:paraId="72948F23" w14:textId="77777777" w:rsidR="00AE3A77" w:rsidRPr="000B324D" w:rsidRDefault="00AE3A77" w:rsidP="002D796E">
      <w:pPr>
        <w:jc w:val="both"/>
        <w:rPr>
          <w:rFonts w:cstheme="minorHAnsi"/>
        </w:rPr>
      </w:pPr>
    </w:p>
    <w:p w14:paraId="4844379D" w14:textId="77777777" w:rsidR="000B324D" w:rsidRPr="000B324D" w:rsidRDefault="00AE3A77" w:rsidP="000B324D">
      <w:pPr>
        <w:pStyle w:val="ListParagraph"/>
        <w:numPr>
          <w:ilvl w:val="1"/>
          <w:numId w:val="1"/>
        </w:numPr>
        <w:jc w:val="both"/>
        <w:rPr>
          <w:rFonts w:asciiTheme="minorHAnsi" w:hAnsiTheme="minorHAnsi" w:cstheme="minorHAnsi"/>
          <w:b/>
        </w:rPr>
      </w:pPr>
      <w:r w:rsidRPr="000B324D">
        <w:rPr>
          <w:rFonts w:asciiTheme="minorHAnsi" w:hAnsiTheme="minorHAnsi" w:cstheme="minorHAnsi"/>
          <w:b/>
          <w:sz w:val="22"/>
          <w:szCs w:val="22"/>
        </w:rPr>
        <w:t xml:space="preserve"> </w:t>
      </w:r>
      <w:r w:rsidR="000B324D">
        <w:rPr>
          <w:rFonts w:asciiTheme="minorHAnsi" w:hAnsiTheme="minorHAnsi" w:cstheme="minorHAnsi"/>
          <w:b/>
          <w:sz w:val="22"/>
          <w:szCs w:val="22"/>
        </w:rPr>
        <w:t>Sanctions and Red Cards</w:t>
      </w:r>
    </w:p>
    <w:p w14:paraId="7C164C49" w14:textId="77777777" w:rsidR="000B324D" w:rsidRPr="000B324D" w:rsidRDefault="000B324D" w:rsidP="000B324D">
      <w:pPr>
        <w:pStyle w:val="ListParagraph"/>
        <w:ind w:left="360"/>
        <w:jc w:val="both"/>
        <w:rPr>
          <w:rFonts w:asciiTheme="minorHAnsi" w:hAnsiTheme="minorHAnsi" w:cstheme="minorHAnsi"/>
          <w:b/>
        </w:rPr>
      </w:pPr>
    </w:p>
    <w:p w14:paraId="7E798CF1" w14:textId="77777777" w:rsidR="000B324D" w:rsidRPr="000B324D" w:rsidRDefault="000B324D" w:rsidP="000B324D">
      <w:pPr>
        <w:jc w:val="both"/>
        <w:rPr>
          <w:rFonts w:cstheme="minorHAnsi"/>
        </w:rPr>
      </w:pPr>
      <w:r w:rsidRPr="000B324D">
        <w:rPr>
          <w:rFonts w:cstheme="minorHAnsi"/>
        </w:rPr>
        <w:t>As stated previously sanctions are only to be used when more positive methods of promoting outstanding learning through good behaviour are not working with a particular individual or group of scholars.  When a member of staff feels the need to resort to sanctions these are always to be applied impersonally (i.e. it is the negative behaviour that is resulting in the sanction not the scholar’s personality), calmly, fairly, consistently and professionally.</w:t>
      </w:r>
    </w:p>
    <w:p w14:paraId="182106A5" w14:textId="77777777" w:rsidR="000B324D" w:rsidRPr="000B324D" w:rsidRDefault="000B324D" w:rsidP="000B324D">
      <w:pPr>
        <w:jc w:val="both"/>
        <w:rPr>
          <w:rFonts w:cstheme="minorHAnsi"/>
        </w:rPr>
      </w:pPr>
      <w:r w:rsidRPr="000B324D">
        <w:rPr>
          <w:rFonts w:cstheme="minorHAnsi"/>
        </w:rPr>
        <w:t xml:space="preserve">The </w:t>
      </w:r>
      <w:r w:rsidRPr="000B324D">
        <w:rPr>
          <w:rFonts w:cstheme="minorHAnsi"/>
          <w:b/>
        </w:rPr>
        <w:t>only</w:t>
      </w:r>
      <w:r w:rsidRPr="000B324D">
        <w:rPr>
          <w:rFonts w:cstheme="minorHAnsi"/>
        </w:rPr>
        <w:t xml:space="preserve"> sanctions/systems to be used </w:t>
      </w:r>
      <w:r w:rsidRPr="000B324D">
        <w:rPr>
          <w:rFonts w:cstheme="minorHAnsi"/>
          <w:b/>
        </w:rPr>
        <w:t>within</w:t>
      </w:r>
      <w:r w:rsidRPr="000B324D">
        <w:rPr>
          <w:rFonts w:cstheme="minorHAnsi"/>
        </w:rPr>
        <w:t xml:space="preserve"> a lesson are reminders and Reflection. </w:t>
      </w:r>
    </w:p>
    <w:p w14:paraId="46089C9E" w14:textId="77777777" w:rsidR="000B324D" w:rsidRPr="000B324D" w:rsidRDefault="000B324D" w:rsidP="000B324D">
      <w:pPr>
        <w:jc w:val="both"/>
        <w:rPr>
          <w:rFonts w:cstheme="minorHAnsi"/>
        </w:rPr>
      </w:pPr>
      <w:r w:rsidRPr="000B324D">
        <w:rPr>
          <w:rFonts w:cstheme="minorHAnsi"/>
        </w:rPr>
        <w:t>The aim should be to keep all scholars accessing their learning within the lesson for the full duration of the lesson. We are committed to not allowing the negative behaviour of the minority to continually disrupt the outstanding learning of the majority.  For this reason, we use a system where scholars who fail to respond to a verbal reminder by correcting their behaviour can be removed from the lesson in order to allow the learning of the rest of the group to continue.  We also employ the on-call system so that a scholar can be collected (if deemed a serious incident) and removed from the classroom.</w:t>
      </w:r>
    </w:p>
    <w:p w14:paraId="536D2779" w14:textId="77777777" w:rsidR="000B324D" w:rsidRPr="000B324D" w:rsidRDefault="000B324D" w:rsidP="000B324D">
      <w:pPr>
        <w:jc w:val="both"/>
        <w:rPr>
          <w:rFonts w:cstheme="minorHAnsi"/>
        </w:rPr>
      </w:pPr>
      <w:r w:rsidRPr="000B324D">
        <w:rPr>
          <w:rFonts w:cstheme="minorHAnsi"/>
        </w:rPr>
        <w:t xml:space="preserve">When issuing a verbal reminder to a scholar it is important that this is done calmly and professionally throughout.  The aim is to show scholars that they have ‘chosen’ their behaviour. There is a (mandatory) opportunity for restoration explicitly written into the system, whereby any scholar removed will be met by the member of staff responsible with a phone call followed up to the parent, outlining the reasons for lesson removal within 24 hours.  </w:t>
      </w:r>
    </w:p>
    <w:p w14:paraId="1D903123" w14:textId="77777777" w:rsidR="000B324D" w:rsidRPr="000B324D" w:rsidRDefault="000B324D" w:rsidP="000B324D">
      <w:pPr>
        <w:jc w:val="both"/>
        <w:rPr>
          <w:rFonts w:cstheme="minorHAnsi"/>
        </w:rPr>
      </w:pPr>
      <w:r w:rsidRPr="000B324D">
        <w:rPr>
          <w:rFonts w:cstheme="minorHAnsi"/>
        </w:rPr>
        <w:t>Uniform expectations are detailed on the school website. Any exceptions made to uniform should be agreed in advance with the school, supported by medical evidence.</w:t>
      </w:r>
    </w:p>
    <w:p w14:paraId="3FB9DFEF" w14:textId="77777777" w:rsidR="000B324D" w:rsidRDefault="000B324D" w:rsidP="000B324D">
      <w:pPr>
        <w:jc w:val="both"/>
        <w:rPr>
          <w:rFonts w:cstheme="minorHAnsi"/>
          <w:b/>
        </w:rPr>
      </w:pPr>
      <w:r w:rsidRPr="000B324D">
        <w:rPr>
          <w:rFonts w:cstheme="minorHAnsi"/>
        </w:rPr>
        <w:t>Uniform is checked regularly by tutors</w:t>
      </w:r>
      <w:r w:rsidR="00DD6EA3">
        <w:rPr>
          <w:rFonts w:cstheme="minorHAnsi"/>
        </w:rPr>
        <w:t>, Heads of Year</w:t>
      </w:r>
      <w:r w:rsidRPr="000B324D">
        <w:rPr>
          <w:rFonts w:cstheme="minorHAnsi"/>
        </w:rPr>
        <w:t xml:space="preserve"> and </w:t>
      </w:r>
      <w:r w:rsidR="00DD6EA3">
        <w:rPr>
          <w:rFonts w:cstheme="minorHAnsi"/>
        </w:rPr>
        <w:t>SLT</w:t>
      </w:r>
      <w:r w:rsidRPr="000B324D">
        <w:rPr>
          <w:rFonts w:cstheme="minorHAnsi"/>
        </w:rPr>
        <w:t>. Scholars who are not in correct uniform (unless outlined on their ‘This Is Me’ pass) and refuse or are unable to correct it will be supported to make a positive choice through reflecting on behaviour, reflection and restoration. Scholars will be given opportunity to correct and placed in Reflection until uniform infringements have been corrected.</w:t>
      </w:r>
    </w:p>
    <w:p w14:paraId="58D0B3F5" w14:textId="77777777" w:rsidR="000B324D" w:rsidRPr="000B324D" w:rsidRDefault="000B324D" w:rsidP="000B324D">
      <w:pPr>
        <w:jc w:val="both"/>
        <w:rPr>
          <w:rFonts w:cstheme="minorHAnsi"/>
          <w:b/>
        </w:rPr>
      </w:pPr>
      <w:r w:rsidRPr="000B324D">
        <w:rPr>
          <w:rFonts w:cstheme="minorHAnsi"/>
          <w:b/>
        </w:rPr>
        <w:t>4.1 Red Cards</w:t>
      </w:r>
    </w:p>
    <w:p w14:paraId="59949991" w14:textId="77777777" w:rsidR="00AE3A77" w:rsidRPr="000B324D" w:rsidRDefault="00AE3A77" w:rsidP="00AE3A77">
      <w:pPr>
        <w:jc w:val="both"/>
        <w:rPr>
          <w:rFonts w:cstheme="minorHAnsi"/>
        </w:rPr>
      </w:pPr>
      <w:r w:rsidRPr="000B324D">
        <w:rPr>
          <w:rFonts w:cstheme="minorHAnsi"/>
        </w:rPr>
        <w:t xml:space="preserve">The ‘Red Card’ detention is a 20-minute detention for anti-social behaviour in and around school. We expect all scholars to always behave and treat each other with respect.  That means walking around the school calmly and quietly, respecting each other’s space and looking out for each other. There are no warnings for these behaviours.  </w:t>
      </w:r>
    </w:p>
    <w:p w14:paraId="34D4282B" w14:textId="77777777" w:rsidR="00AE3A77" w:rsidRPr="000B324D" w:rsidRDefault="00AE3A77" w:rsidP="00AE3A77">
      <w:pPr>
        <w:jc w:val="both"/>
        <w:rPr>
          <w:rFonts w:cstheme="minorHAnsi"/>
        </w:rPr>
      </w:pPr>
      <w:r w:rsidRPr="000B324D">
        <w:rPr>
          <w:rFonts w:cstheme="minorHAnsi"/>
        </w:rPr>
        <w:t>The red card detentions enable us to address any behaviour that does not meet our high expectations.</w:t>
      </w:r>
    </w:p>
    <w:p w14:paraId="4A15C0F4" w14:textId="77777777" w:rsidR="00AE3A77" w:rsidRPr="000B324D" w:rsidRDefault="00AE3A77" w:rsidP="00AE3A77">
      <w:pPr>
        <w:jc w:val="both"/>
        <w:rPr>
          <w:rFonts w:cstheme="minorHAnsi"/>
        </w:rPr>
      </w:pPr>
      <w:r w:rsidRPr="000B324D">
        <w:rPr>
          <w:rFonts w:cstheme="minorHAnsi"/>
        </w:rPr>
        <w:t xml:space="preserve">The following are possible (but not limited to) reasons for a red card detention: </w:t>
      </w:r>
    </w:p>
    <w:tbl>
      <w:tblPr>
        <w:tblStyle w:val="TableGrid1"/>
        <w:tblW w:w="974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DF2FF"/>
        <w:tblLook w:val="04A0" w:firstRow="1" w:lastRow="0" w:firstColumn="1" w:lastColumn="0" w:noHBand="0" w:noVBand="1"/>
      </w:tblPr>
      <w:tblGrid>
        <w:gridCol w:w="3794"/>
        <w:gridCol w:w="5953"/>
      </w:tblGrid>
      <w:tr w:rsidR="00AE3A77" w:rsidRPr="000B324D" w14:paraId="796F2AD1" w14:textId="77777777" w:rsidTr="00AE3A77">
        <w:tc>
          <w:tcPr>
            <w:tcW w:w="3794" w:type="dxa"/>
            <w:shd w:val="clear" w:color="auto" w:fill="F2F2F2" w:themeFill="background1" w:themeFillShade="F2"/>
            <w:hideMark/>
          </w:tcPr>
          <w:p w14:paraId="3F98277C"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Running indoors</w:t>
            </w:r>
          </w:p>
        </w:tc>
        <w:tc>
          <w:tcPr>
            <w:tcW w:w="5953" w:type="dxa"/>
            <w:shd w:val="clear" w:color="auto" w:fill="F2F2F2" w:themeFill="background1" w:themeFillShade="F2"/>
            <w:hideMark/>
          </w:tcPr>
          <w:p w14:paraId="4B2F8787"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Not clearing away your tray in the canteen or dining hall</w:t>
            </w:r>
          </w:p>
        </w:tc>
      </w:tr>
      <w:tr w:rsidR="00AE3A77" w:rsidRPr="000B324D" w14:paraId="470D289E" w14:textId="77777777" w:rsidTr="00AE3A77">
        <w:tc>
          <w:tcPr>
            <w:tcW w:w="3794" w:type="dxa"/>
            <w:shd w:val="clear" w:color="auto" w:fill="F2F2F2" w:themeFill="background1" w:themeFillShade="F2"/>
            <w:hideMark/>
          </w:tcPr>
          <w:p w14:paraId="38CA9FE5"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Shouting indoors</w:t>
            </w:r>
          </w:p>
        </w:tc>
        <w:tc>
          <w:tcPr>
            <w:tcW w:w="5953" w:type="dxa"/>
            <w:shd w:val="clear" w:color="auto" w:fill="F2F2F2" w:themeFill="background1" w:themeFillShade="F2"/>
          </w:tcPr>
          <w:p w14:paraId="5064D35B"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Being out of bounds</w:t>
            </w:r>
          </w:p>
        </w:tc>
      </w:tr>
      <w:tr w:rsidR="00AE3A77" w:rsidRPr="000B324D" w14:paraId="2BD45BDE" w14:textId="77777777" w:rsidTr="00AE3A77">
        <w:tc>
          <w:tcPr>
            <w:tcW w:w="3794" w:type="dxa"/>
            <w:shd w:val="clear" w:color="auto" w:fill="F2F2F2" w:themeFill="background1" w:themeFillShade="F2"/>
            <w:hideMark/>
          </w:tcPr>
          <w:p w14:paraId="5EDC1814"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Pushing/shoving</w:t>
            </w:r>
          </w:p>
        </w:tc>
        <w:tc>
          <w:tcPr>
            <w:tcW w:w="5953" w:type="dxa"/>
            <w:shd w:val="clear" w:color="auto" w:fill="F2F2F2" w:themeFill="background1" w:themeFillShade="F2"/>
          </w:tcPr>
          <w:p w14:paraId="3C949992"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Hitting or kicking lockers or damaging any other school property</w:t>
            </w:r>
          </w:p>
        </w:tc>
      </w:tr>
      <w:tr w:rsidR="00AE3A77" w:rsidRPr="000B324D" w14:paraId="01DFB371" w14:textId="77777777" w:rsidTr="00AE3A77">
        <w:tc>
          <w:tcPr>
            <w:tcW w:w="3794" w:type="dxa"/>
            <w:shd w:val="clear" w:color="auto" w:fill="F2F2F2" w:themeFill="background1" w:themeFillShade="F2"/>
            <w:hideMark/>
          </w:tcPr>
          <w:p w14:paraId="0CD527B9"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Inappropriate language or attitude</w:t>
            </w:r>
          </w:p>
        </w:tc>
        <w:tc>
          <w:tcPr>
            <w:tcW w:w="5953" w:type="dxa"/>
            <w:shd w:val="clear" w:color="auto" w:fill="F2F2F2" w:themeFill="background1" w:themeFillShade="F2"/>
          </w:tcPr>
          <w:p w14:paraId="6861900A"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Dropping litter/throwing food</w:t>
            </w:r>
          </w:p>
        </w:tc>
      </w:tr>
      <w:tr w:rsidR="00AE3A77" w:rsidRPr="000B324D" w14:paraId="2D52D503" w14:textId="77777777" w:rsidTr="00AE3A77">
        <w:tc>
          <w:tcPr>
            <w:tcW w:w="3794" w:type="dxa"/>
            <w:shd w:val="clear" w:color="auto" w:fill="F2F2F2" w:themeFill="background1" w:themeFillShade="F2"/>
          </w:tcPr>
          <w:p w14:paraId="7DF3A76D"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Missing equipment</w:t>
            </w:r>
          </w:p>
        </w:tc>
        <w:tc>
          <w:tcPr>
            <w:tcW w:w="5953" w:type="dxa"/>
            <w:shd w:val="clear" w:color="auto" w:fill="F2F2F2" w:themeFill="background1" w:themeFillShade="F2"/>
          </w:tcPr>
          <w:p w14:paraId="076AF558" w14:textId="77777777" w:rsidR="00AE3A77" w:rsidRPr="000B324D" w:rsidRDefault="00AE3A77" w:rsidP="00AE3A77">
            <w:pPr>
              <w:spacing w:before="60" w:after="40" w:line="259" w:lineRule="auto"/>
              <w:ind w:left="360" w:hanging="360"/>
              <w:rPr>
                <w:rFonts w:ascii="Segoe UI" w:eastAsia="Calibri" w:hAnsi="Segoe UI" w:cs="Segoe UI"/>
              </w:rPr>
            </w:pPr>
            <w:r w:rsidRPr="000B324D">
              <w:rPr>
                <w:rFonts w:ascii="Segoe UI" w:eastAsia="Calibri" w:hAnsi="Segoe UI" w:cs="Segoe UI"/>
              </w:rPr>
              <w:t>Uniform infringements such as untucked shirts</w:t>
            </w:r>
          </w:p>
        </w:tc>
      </w:tr>
    </w:tbl>
    <w:p w14:paraId="5DC295BA" w14:textId="77777777" w:rsidR="00AE3A77" w:rsidRPr="000B324D" w:rsidRDefault="00AE3A77" w:rsidP="00AE3A77">
      <w:pPr>
        <w:jc w:val="both"/>
        <w:rPr>
          <w:rFonts w:cstheme="minorHAnsi"/>
        </w:rPr>
      </w:pPr>
    </w:p>
    <w:p w14:paraId="0CF6DEE9" w14:textId="1CF58F59" w:rsidR="00AE3A77" w:rsidRPr="000B324D" w:rsidRDefault="00AE3A77" w:rsidP="00AE3A77">
      <w:pPr>
        <w:jc w:val="both"/>
        <w:rPr>
          <w:rFonts w:cstheme="minorHAnsi"/>
        </w:rPr>
      </w:pPr>
      <w:bookmarkStart w:id="2" w:name="_Hlk109040986"/>
      <w:r w:rsidRPr="000B324D">
        <w:rPr>
          <w:rFonts w:cstheme="minorHAnsi"/>
        </w:rPr>
        <w:t xml:space="preserve">If a scholar does one of the things above, an adult will tell them that they have a “Red Card”, and that they must serve a detention of 20 minutes during their next break.  </w:t>
      </w:r>
      <w:bookmarkStart w:id="3" w:name="_Hlk108787942"/>
      <w:r w:rsidRPr="000B324D">
        <w:rPr>
          <w:rFonts w:cstheme="minorHAnsi"/>
        </w:rPr>
        <w:t xml:space="preserve">Failure to attend this detention will result in a 1 hour (same day) after school detention. Failure to attend this detention will result in a full day in </w:t>
      </w:r>
      <w:r w:rsidR="008A4FB6">
        <w:rPr>
          <w:rFonts w:cstheme="minorHAnsi"/>
        </w:rPr>
        <w:t xml:space="preserve">reflection </w:t>
      </w:r>
      <w:r w:rsidRPr="000B324D">
        <w:rPr>
          <w:rFonts w:cstheme="minorHAnsi"/>
        </w:rPr>
        <w:t>the following day.</w:t>
      </w:r>
    </w:p>
    <w:p w14:paraId="75D2380E" w14:textId="77777777" w:rsidR="00AE3A77" w:rsidRPr="000B324D" w:rsidRDefault="00AE3A77" w:rsidP="00AE3A77">
      <w:pPr>
        <w:jc w:val="both"/>
        <w:rPr>
          <w:rFonts w:cstheme="minorHAnsi"/>
        </w:rPr>
      </w:pPr>
      <w:r w:rsidRPr="000B324D">
        <w:rPr>
          <w:rFonts w:cstheme="minorHAnsi"/>
        </w:rPr>
        <w:t>Circumstances that will also result in a ‘Red Card’ detention</w:t>
      </w:r>
      <w:bookmarkEnd w:id="3"/>
      <w:r w:rsidRPr="000B324D">
        <w:rPr>
          <w:rFonts w:cstheme="minorHAnsi"/>
        </w:rPr>
        <w:t xml:space="preserve"> are as follows:</w:t>
      </w:r>
    </w:p>
    <w:p w14:paraId="1CBD5FC2" w14:textId="77777777" w:rsidR="00AE3A77" w:rsidRPr="000B324D" w:rsidRDefault="00AE3A77" w:rsidP="00AE3A77">
      <w:pPr>
        <w:pStyle w:val="ListParagraph"/>
        <w:numPr>
          <w:ilvl w:val="0"/>
          <w:numId w:val="40"/>
        </w:numPr>
        <w:jc w:val="both"/>
        <w:rPr>
          <w:rFonts w:asciiTheme="minorHAnsi" w:hAnsiTheme="minorHAnsi" w:cstheme="minorHAnsi"/>
          <w:sz w:val="22"/>
          <w:szCs w:val="22"/>
        </w:rPr>
      </w:pPr>
      <w:r w:rsidRPr="000B324D">
        <w:rPr>
          <w:rFonts w:asciiTheme="minorHAnsi" w:hAnsiTheme="minorHAnsi" w:cstheme="minorHAnsi"/>
          <w:sz w:val="22"/>
          <w:szCs w:val="22"/>
        </w:rPr>
        <w:t>Late to lessons</w:t>
      </w:r>
    </w:p>
    <w:p w14:paraId="280F53E5" w14:textId="77777777" w:rsidR="00AE3A77" w:rsidRPr="000B324D" w:rsidRDefault="00AE3A77" w:rsidP="00AE3A77">
      <w:pPr>
        <w:pStyle w:val="ListParagraph"/>
        <w:numPr>
          <w:ilvl w:val="0"/>
          <w:numId w:val="40"/>
        </w:numPr>
        <w:jc w:val="both"/>
        <w:rPr>
          <w:rFonts w:asciiTheme="minorHAnsi" w:hAnsiTheme="minorHAnsi" w:cstheme="minorHAnsi"/>
          <w:sz w:val="22"/>
          <w:szCs w:val="22"/>
        </w:rPr>
      </w:pPr>
      <w:r w:rsidRPr="000B324D">
        <w:rPr>
          <w:rFonts w:asciiTheme="minorHAnsi" w:hAnsiTheme="minorHAnsi" w:cstheme="minorHAnsi"/>
          <w:sz w:val="22"/>
          <w:szCs w:val="22"/>
        </w:rPr>
        <w:t>Not having your timetable on your person</w:t>
      </w:r>
    </w:p>
    <w:p w14:paraId="6F12376E" w14:textId="77777777" w:rsidR="00AE3A77" w:rsidRPr="000B324D" w:rsidRDefault="00AE3A77" w:rsidP="00AE3A77">
      <w:pPr>
        <w:pStyle w:val="ListParagraph"/>
        <w:numPr>
          <w:ilvl w:val="0"/>
          <w:numId w:val="40"/>
        </w:numPr>
        <w:jc w:val="both"/>
        <w:rPr>
          <w:rFonts w:asciiTheme="minorHAnsi" w:hAnsiTheme="minorHAnsi" w:cstheme="minorHAnsi"/>
          <w:sz w:val="22"/>
          <w:szCs w:val="22"/>
        </w:rPr>
      </w:pPr>
      <w:r w:rsidRPr="000B324D">
        <w:rPr>
          <w:rFonts w:asciiTheme="minorHAnsi" w:hAnsiTheme="minorHAnsi" w:cstheme="minorHAnsi"/>
          <w:sz w:val="22"/>
          <w:szCs w:val="22"/>
        </w:rPr>
        <w:t>Incorrect uniform</w:t>
      </w:r>
    </w:p>
    <w:p w14:paraId="28E55C7E" w14:textId="77777777" w:rsidR="00AE3A77" w:rsidRPr="000B324D" w:rsidRDefault="00AE3A77" w:rsidP="00AE3A77">
      <w:pPr>
        <w:pStyle w:val="ListParagraph"/>
        <w:numPr>
          <w:ilvl w:val="0"/>
          <w:numId w:val="40"/>
        </w:numPr>
        <w:jc w:val="both"/>
        <w:rPr>
          <w:rFonts w:asciiTheme="minorHAnsi" w:hAnsiTheme="minorHAnsi" w:cstheme="minorHAnsi"/>
          <w:sz w:val="22"/>
          <w:szCs w:val="22"/>
        </w:rPr>
      </w:pPr>
      <w:r w:rsidRPr="000B324D">
        <w:rPr>
          <w:rFonts w:asciiTheme="minorHAnsi" w:hAnsiTheme="minorHAnsi" w:cstheme="minorHAnsi"/>
          <w:sz w:val="22"/>
          <w:szCs w:val="22"/>
        </w:rPr>
        <w:t>Incomplete Homework</w:t>
      </w:r>
    </w:p>
    <w:p w14:paraId="021A060C" w14:textId="77777777" w:rsidR="00AE3A77" w:rsidRPr="000B324D" w:rsidRDefault="00AE3A77" w:rsidP="00AE3A77">
      <w:pPr>
        <w:pStyle w:val="ListParagraph"/>
        <w:numPr>
          <w:ilvl w:val="0"/>
          <w:numId w:val="40"/>
        </w:numPr>
        <w:jc w:val="both"/>
        <w:rPr>
          <w:rFonts w:asciiTheme="minorHAnsi" w:hAnsiTheme="minorHAnsi" w:cstheme="minorHAnsi"/>
          <w:sz w:val="22"/>
          <w:szCs w:val="22"/>
        </w:rPr>
      </w:pPr>
      <w:r w:rsidRPr="000B324D">
        <w:rPr>
          <w:rFonts w:asciiTheme="minorHAnsi" w:hAnsiTheme="minorHAnsi" w:cstheme="minorHAnsi"/>
          <w:sz w:val="22"/>
          <w:szCs w:val="22"/>
        </w:rPr>
        <w:t>Being out of bounds</w:t>
      </w:r>
    </w:p>
    <w:bookmarkEnd w:id="2"/>
    <w:p w14:paraId="3B66BDA5" w14:textId="77777777" w:rsidR="00AE3A77" w:rsidRPr="000B324D" w:rsidRDefault="00AE3A77" w:rsidP="00AE3A77">
      <w:pPr>
        <w:jc w:val="both"/>
        <w:rPr>
          <w:rFonts w:cstheme="minorHAnsi"/>
          <w:b/>
        </w:rPr>
      </w:pPr>
    </w:p>
    <w:p w14:paraId="6F864120" w14:textId="77777777" w:rsidR="009B0FD2" w:rsidRPr="000B324D" w:rsidRDefault="000B324D" w:rsidP="002D796E">
      <w:pPr>
        <w:jc w:val="both"/>
        <w:rPr>
          <w:rFonts w:cstheme="minorHAnsi"/>
          <w:b/>
        </w:rPr>
      </w:pPr>
      <w:r>
        <w:rPr>
          <w:rFonts w:cstheme="minorHAnsi"/>
          <w:b/>
        </w:rPr>
        <w:t>5.0</w:t>
      </w:r>
      <w:r w:rsidR="00BC0080" w:rsidRPr="000B324D">
        <w:rPr>
          <w:rFonts w:cstheme="minorHAnsi"/>
          <w:b/>
        </w:rPr>
        <w:t xml:space="preserve"> R</w:t>
      </w:r>
      <w:r w:rsidR="009B0FD2" w:rsidRPr="000B324D">
        <w:rPr>
          <w:rFonts w:cstheme="minorHAnsi"/>
          <w:b/>
        </w:rPr>
        <w:t>estorative approach – trauma informed work</w:t>
      </w:r>
      <w:r w:rsidR="00BC0080" w:rsidRPr="000B324D">
        <w:rPr>
          <w:rFonts w:cstheme="minorHAnsi"/>
          <w:b/>
        </w:rPr>
        <w:t>, staff</w:t>
      </w:r>
      <w:r w:rsidR="00223E52" w:rsidRPr="000B324D">
        <w:rPr>
          <w:rFonts w:cstheme="minorHAnsi"/>
          <w:b/>
        </w:rPr>
        <w:t xml:space="preserve"> tr</w:t>
      </w:r>
      <w:r w:rsidR="009B0FD2" w:rsidRPr="000B324D">
        <w:rPr>
          <w:rFonts w:cstheme="minorHAnsi"/>
          <w:b/>
        </w:rPr>
        <w:t>aining</w:t>
      </w:r>
      <w:r w:rsidR="00223E52" w:rsidRPr="000B324D">
        <w:rPr>
          <w:rFonts w:cstheme="minorHAnsi"/>
          <w:b/>
        </w:rPr>
        <w:t>,</w:t>
      </w:r>
      <w:r w:rsidR="009B0FD2" w:rsidRPr="000B324D">
        <w:rPr>
          <w:rFonts w:cstheme="minorHAnsi"/>
          <w:b/>
        </w:rPr>
        <w:t xml:space="preserve"> etc.</w:t>
      </w:r>
    </w:p>
    <w:p w14:paraId="0C7D65D5" w14:textId="77777777" w:rsidR="00AE3A77" w:rsidRPr="000B324D" w:rsidRDefault="00AE3A77" w:rsidP="002D796E">
      <w:pPr>
        <w:jc w:val="both"/>
        <w:rPr>
          <w:rFonts w:cstheme="minorHAnsi"/>
        </w:rPr>
      </w:pPr>
      <w:r w:rsidRPr="000B324D">
        <w:rPr>
          <w:rFonts w:cstheme="minorHAnsi"/>
        </w:rPr>
        <w:t>All staff are trained in a warm/strict, relational approach to behaviour management and will always be clear and supportive in issuing behavioural instructions. The Reflection room provides support for reflection and facilitated commitment to improving behaviour.</w:t>
      </w:r>
    </w:p>
    <w:p w14:paraId="41B863F0" w14:textId="77777777" w:rsidR="00AE3A77" w:rsidRPr="000B324D" w:rsidRDefault="00AE3A77" w:rsidP="002D796E">
      <w:pPr>
        <w:jc w:val="both"/>
        <w:rPr>
          <w:rFonts w:cstheme="minorHAnsi"/>
        </w:rPr>
      </w:pPr>
      <w:r w:rsidRPr="000B324D">
        <w:rPr>
          <w:rFonts w:cstheme="minorHAnsi"/>
        </w:rPr>
        <w:t>All teachers will use restorative conversations to ensure behaviours do not repeat in class.</w:t>
      </w:r>
    </w:p>
    <w:p w14:paraId="59DEB392" w14:textId="77777777" w:rsidR="00AE3A77" w:rsidRPr="000B324D" w:rsidRDefault="00AE3A77" w:rsidP="002D796E">
      <w:pPr>
        <w:jc w:val="both"/>
        <w:rPr>
          <w:rFonts w:cstheme="minorHAnsi"/>
        </w:rPr>
      </w:pPr>
      <w:r w:rsidRPr="000B324D">
        <w:rPr>
          <w:rFonts w:cstheme="minorHAnsi"/>
        </w:rPr>
        <w:t>Multiple members of staff are trained in a trauma-informed approach and support the broader staff in being mindful of trauma and other factors in children’s behaviours.</w:t>
      </w:r>
    </w:p>
    <w:p w14:paraId="4F9BC985" w14:textId="77777777" w:rsidR="009B0FD2" w:rsidRPr="000B324D" w:rsidRDefault="000B324D" w:rsidP="002D796E">
      <w:pPr>
        <w:jc w:val="both"/>
        <w:rPr>
          <w:rFonts w:cstheme="minorHAnsi"/>
          <w:b/>
          <w:bCs/>
        </w:rPr>
      </w:pPr>
      <w:r>
        <w:rPr>
          <w:rFonts w:cstheme="minorHAnsi"/>
          <w:b/>
          <w:bCs/>
        </w:rPr>
        <w:t>5.1</w:t>
      </w:r>
      <w:r w:rsidR="00223E52" w:rsidRPr="000B324D">
        <w:rPr>
          <w:rFonts w:cstheme="minorHAnsi"/>
          <w:b/>
          <w:bCs/>
        </w:rPr>
        <w:t xml:space="preserve"> Avoiding repeat/multiple referrals</w:t>
      </w:r>
    </w:p>
    <w:p w14:paraId="268ED939" w14:textId="77777777" w:rsidR="0071483C" w:rsidRPr="000B324D" w:rsidRDefault="00B4554B" w:rsidP="00B4554B">
      <w:pPr>
        <w:jc w:val="both"/>
        <w:rPr>
          <w:rFonts w:cstheme="minorHAnsi"/>
        </w:rPr>
      </w:pPr>
      <w:r w:rsidRPr="000B324D">
        <w:rPr>
          <w:rFonts w:cstheme="minorHAnsi"/>
        </w:rPr>
        <w:t>Repeat referrals are avoided and cycles of referrals are prevented in the following ways:</w:t>
      </w:r>
    </w:p>
    <w:p w14:paraId="51301462"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A tiered approach to sanctions distinguishing between serious and non-serious behaviours</w:t>
      </w:r>
    </w:p>
    <w:p w14:paraId="3C8AC1AD"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A reward-based approach to Reflection in which scholars must complete work and reflection purposefully to reduce time spent in Reflection</w:t>
      </w:r>
    </w:p>
    <w:p w14:paraId="3234EE07"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Wave interventions in which the behavior team support scholars with activity breaks and reflection tasks to facilitate improvement in behavior</w:t>
      </w:r>
    </w:p>
    <w:p w14:paraId="339C56C3"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Referrals are tracked weekly to allow pastoral staff to diagnose any causes of repeat referrals and ensure they do not continue.</w:t>
      </w:r>
    </w:p>
    <w:p w14:paraId="0FB956FA"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Reasonable adjustments will be used such as keyworker or wellbeing check-ins to support scholars in Reflection</w:t>
      </w:r>
    </w:p>
    <w:p w14:paraId="544A6A05" w14:textId="77777777" w:rsidR="00B4554B" w:rsidRPr="000B324D" w:rsidRDefault="00B4554B" w:rsidP="00B4554B">
      <w:pPr>
        <w:pStyle w:val="ListParagraph"/>
        <w:numPr>
          <w:ilvl w:val="0"/>
          <w:numId w:val="41"/>
        </w:numPr>
        <w:jc w:val="both"/>
        <w:rPr>
          <w:rFonts w:asciiTheme="minorHAnsi" w:hAnsiTheme="minorHAnsi" w:cstheme="minorHAnsi"/>
          <w:sz w:val="22"/>
          <w:szCs w:val="22"/>
        </w:rPr>
      </w:pPr>
      <w:r w:rsidRPr="000B324D">
        <w:rPr>
          <w:rFonts w:asciiTheme="minorHAnsi" w:hAnsiTheme="minorHAnsi" w:cstheme="minorHAnsi"/>
          <w:sz w:val="22"/>
          <w:szCs w:val="22"/>
        </w:rPr>
        <w:t xml:space="preserve">Break the cycle meetings will be used with parents to establish action plans to improve </w:t>
      </w:r>
      <w:proofErr w:type="spellStart"/>
      <w:r w:rsidRPr="000B324D">
        <w:rPr>
          <w:rFonts w:asciiTheme="minorHAnsi" w:hAnsiTheme="minorHAnsi" w:cstheme="minorHAnsi"/>
          <w:sz w:val="22"/>
          <w:szCs w:val="22"/>
        </w:rPr>
        <w:t>behavio</w:t>
      </w:r>
      <w:r w:rsidR="00DD6EA3">
        <w:rPr>
          <w:rFonts w:asciiTheme="minorHAnsi" w:hAnsiTheme="minorHAnsi" w:cstheme="minorHAnsi"/>
          <w:sz w:val="22"/>
          <w:szCs w:val="22"/>
        </w:rPr>
        <w:t>u</w:t>
      </w:r>
      <w:r w:rsidRPr="000B324D">
        <w:rPr>
          <w:rFonts w:asciiTheme="minorHAnsi" w:hAnsiTheme="minorHAnsi" w:cstheme="minorHAnsi"/>
          <w:sz w:val="22"/>
          <w:szCs w:val="22"/>
        </w:rPr>
        <w:t>r</w:t>
      </w:r>
      <w:proofErr w:type="spellEnd"/>
      <w:r w:rsidRPr="000B324D">
        <w:rPr>
          <w:rFonts w:asciiTheme="minorHAnsi" w:hAnsiTheme="minorHAnsi" w:cstheme="minorHAnsi"/>
          <w:sz w:val="22"/>
          <w:szCs w:val="22"/>
        </w:rPr>
        <w:t xml:space="preserve"> when faced with cycles of referral to Reflection</w:t>
      </w:r>
    </w:p>
    <w:p w14:paraId="45D21A4F" w14:textId="77777777" w:rsidR="00B4554B" w:rsidRPr="000B324D" w:rsidRDefault="00B4554B" w:rsidP="00B4554B">
      <w:pPr>
        <w:jc w:val="both"/>
        <w:rPr>
          <w:rFonts w:cstheme="minorHAnsi"/>
        </w:rPr>
      </w:pPr>
    </w:p>
    <w:p w14:paraId="28481008" w14:textId="77777777" w:rsidR="00B4554B" w:rsidRPr="000B324D" w:rsidRDefault="00B4554B" w:rsidP="00B4554B">
      <w:pPr>
        <w:jc w:val="both"/>
        <w:rPr>
          <w:rFonts w:cstheme="minorHAnsi"/>
        </w:rPr>
      </w:pPr>
      <w:r w:rsidRPr="000B324D">
        <w:rPr>
          <w:rFonts w:cstheme="minorHAnsi"/>
        </w:rPr>
        <w:t>Where appropriate a scholar will be referred to the SEND department or to Devon Inclusion or other external agencies for further intervention in order to try and prevent repeated behaviour in contravention of this policy.</w:t>
      </w:r>
    </w:p>
    <w:p w14:paraId="6F9BD9BF" w14:textId="77777777" w:rsidR="006B3020" w:rsidRPr="000B324D" w:rsidRDefault="006B3020" w:rsidP="00F04798">
      <w:pPr>
        <w:spacing w:after="0"/>
        <w:ind w:right="-20"/>
        <w:jc w:val="both"/>
        <w:rPr>
          <w:rFonts w:eastAsia="Calibri" w:cstheme="minorHAnsi"/>
          <w:b/>
          <w:bCs/>
          <w:spacing w:val="1"/>
        </w:rPr>
      </w:pPr>
    </w:p>
    <w:p w14:paraId="48FD623B" w14:textId="77777777" w:rsidR="00BC3B72" w:rsidRPr="000B324D" w:rsidRDefault="000B324D" w:rsidP="00F04798">
      <w:pPr>
        <w:spacing w:after="0"/>
        <w:ind w:right="-20"/>
        <w:jc w:val="both"/>
        <w:rPr>
          <w:rFonts w:eastAsia="Calibri" w:cstheme="minorHAnsi"/>
          <w:b/>
          <w:bCs/>
        </w:rPr>
      </w:pPr>
      <w:r>
        <w:rPr>
          <w:rFonts w:eastAsia="Calibri" w:cstheme="minorHAnsi"/>
          <w:b/>
          <w:bCs/>
          <w:spacing w:val="1"/>
        </w:rPr>
        <w:t>6.0</w:t>
      </w:r>
      <w:r w:rsidR="00BC3B72" w:rsidRPr="000B324D">
        <w:rPr>
          <w:rFonts w:eastAsia="Calibri" w:cstheme="minorHAnsi"/>
          <w:b/>
          <w:bCs/>
          <w:spacing w:val="1"/>
        </w:rPr>
        <w:t xml:space="preserve"> R</w:t>
      </w:r>
      <w:r w:rsidR="00BC3B72" w:rsidRPr="000B324D">
        <w:rPr>
          <w:rFonts w:eastAsia="Calibri" w:cstheme="minorHAnsi"/>
          <w:b/>
          <w:bCs/>
          <w:spacing w:val="-1"/>
        </w:rPr>
        <w:t>epea</w:t>
      </w:r>
      <w:r w:rsidR="00BC3B72" w:rsidRPr="000B324D">
        <w:rPr>
          <w:rFonts w:eastAsia="Calibri" w:cstheme="minorHAnsi"/>
          <w:b/>
          <w:bCs/>
        </w:rPr>
        <w:t xml:space="preserve">ted </w:t>
      </w:r>
      <w:r w:rsidR="00BC3B72" w:rsidRPr="000B324D">
        <w:rPr>
          <w:rFonts w:eastAsia="Calibri" w:cstheme="minorHAnsi"/>
          <w:b/>
          <w:bCs/>
          <w:spacing w:val="-1"/>
        </w:rPr>
        <w:t>o</w:t>
      </w:r>
      <w:r w:rsidR="00BC3B72" w:rsidRPr="000B324D">
        <w:rPr>
          <w:rFonts w:eastAsia="Calibri" w:cstheme="minorHAnsi"/>
          <w:b/>
          <w:bCs/>
        </w:rPr>
        <w:t>r</w:t>
      </w:r>
      <w:r w:rsidR="00BC3B72" w:rsidRPr="000B324D">
        <w:rPr>
          <w:rFonts w:eastAsia="Calibri" w:cstheme="minorHAnsi"/>
          <w:b/>
          <w:bCs/>
          <w:spacing w:val="1"/>
        </w:rPr>
        <w:t xml:space="preserve"> m</w:t>
      </w:r>
      <w:r w:rsidR="00BC3B72" w:rsidRPr="000B324D">
        <w:rPr>
          <w:rFonts w:eastAsia="Calibri" w:cstheme="minorHAnsi"/>
          <w:b/>
          <w:bCs/>
          <w:spacing w:val="-3"/>
        </w:rPr>
        <w:t>o</w:t>
      </w:r>
      <w:r w:rsidR="00BC3B72" w:rsidRPr="000B324D">
        <w:rPr>
          <w:rFonts w:eastAsia="Calibri" w:cstheme="minorHAnsi"/>
          <w:b/>
          <w:bCs/>
          <w:spacing w:val="1"/>
        </w:rPr>
        <w:t>r</w:t>
      </w:r>
      <w:r w:rsidR="00BC3B72" w:rsidRPr="000B324D">
        <w:rPr>
          <w:rFonts w:eastAsia="Calibri" w:cstheme="minorHAnsi"/>
          <w:b/>
          <w:bCs/>
        </w:rPr>
        <w:t>e</w:t>
      </w:r>
      <w:r w:rsidR="00BC3B72" w:rsidRPr="000B324D">
        <w:rPr>
          <w:rFonts w:eastAsia="Calibri" w:cstheme="minorHAnsi"/>
          <w:b/>
          <w:bCs/>
          <w:spacing w:val="-1"/>
        </w:rPr>
        <w:t xml:space="preserve"> Se</w:t>
      </w:r>
      <w:r w:rsidR="00BC3B72" w:rsidRPr="000B324D">
        <w:rPr>
          <w:rFonts w:eastAsia="Calibri" w:cstheme="minorHAnsi"/>
          <w:b/>
          <w:bCs/>
          <w:spacing w:val="1"/>
        </w:rPr>
        <w:t>r</w:t>
      </w:r>
      <w:r w:rsidR="00BC3B72" w:rsidRPr="000B324D">
        <w:rPr>
          <w:rFonts w:eastAsia="Calibri" w:cstheme="minorHAnsi"/>
          <w:b/>
          <w:bCs/>
          <w:spacing w:val="-1"/>
        </w:rPr>
        <w:t>iou</w:t>
      </w:r>
      <w:r w:rsidR="00BC3B72" w:rsidRPr="000B324D">
        <w:rPr>
          <w:rFonts w:eastAsia="Calibri" w:cstheme="minorHAnsi"/>
          <w:b/>
          <w:bCs/>
        </w:rPr>
        <w:t>s</w:t>
      </w:r>
      <w:r w:rsidR="00BC3B72" w:rsidRPr="000B324D">
        <w:rPr>
          <w:rFonts w:eastAsia="Calibri" w:cstheme="minorHAnsi"/>
          <w:b/>
          <w:bCs/>
          <w:spacing w:val="1"/>
        </w:rPr>
        <w:t xml:space="preserve"> I</w:t>
      </w:r>
      <w:r w:rsidR="00BC3B72" w:rsidRPr="000B324D">
        <w:rPr>
          <w:rFonts w:eastAsia="Calibri" w:cstheme="minorHAnsi"/>
          <w:b/>
          <w:bCs/>
          <w:spacing w:val="-1"/>
        </w:rPr>
        <w:t>nc</w:t>
      </w:r>
      <w:r w:rsidR="00BC3B72" w:rsidRPr="000B324D">
        <w:rPr>
          <w:rFonts w:eastAsia="Calibri" w:cstheme="minorHAnsi"/>
          <w:b/>
          <w:bCs/>
          <w:spacing w:val="1"/>
        </w:rPr>
        <w:t>i</w:t>
      </w:r>
      <w:r w:rsidR="00BC3B72" w:rsidRPr="000B324D">
        <w:rPr>
          <w:rFonts w:eastAsia="Calibri" w:cstheme="minorHAnsi"/>
          <w:b/>
          <w:bCs/>
          <w:spacing w:val="-1"/>
        </w:rPr>
        <w:t>den</w:t>
      </w:r>
      <w:r w:rsidR="00BC3B72" w:rsidRPr="000B324D">
        <w:rPr>
          <w:rFonts w:eastAsia="Calibri" w:cstheme="minorHAnsi"/>
          <w:b/>
          <w:bCs/>
        </w:rPr>
        <w:t>ts</w:t>
      </w:r>
    </w:p>
    <w:p w14:paraId="3BAE565D" w14:textId="77777777" w:rsidR="00BC3B72" w:rsidRPr="000B324D" w:rsidRDefault="00BC3B72" w:rsidP="00F04798">
      <w:pPr>
        <w:spacing w:after="0"/>
        <w:ind w:right="936"/>
        <w:jc w:val="both"/>
        <w:rPr>
          <w:rFonts w:eastAsia="Calibri" w:cstheme="minorHAnsi"/>
        </w:rPr>
      </w:pPr>
    </w:p>
    <w:p w14:paraId="2A33FAF7" w14:textId="77777777" w:rsidR="00BC3B72" w:rsidRPr="000B324D" w:rsidRDefault="00794643" w:rsidP="00794643">
      <w:pPr>
        <w:jc w:val="both"/>
        <w:rPr>
          <w:rFonts w:eastAsia="Calibri" w:cstheme="minorHAnsi"/>
        </w:rPr>
      </w:pPr>
      <w:r w:rsidRPr="000B324D">
        <w:rPr>
          <w:rFonts w:cstheme="minorHAnsi"/>
        </w:rPr>
        <w:t xml:space="preserve">We are committed to inclusion and to preventing exclusion. However, where a </w:t>
      </w:r>
      <w:r w:rsidR="00FB4A38">
        <w:rPr>
          <w:rFonts w:cstheme="minorHAnsi"/>
        </w:rPr>
        <w:t>scholar</w:t>
      </w:r>
      <w:r w:rsidRPr="000B324D">
        <w:rPr>
          <w:rFonts w:cstheme="minorHAnsi"/>
        </w:rPr>
        <w:t xml:space="preserve"> (for example) repeatedly fails to wear the correct uniform, </w:t>
      </w:r>
      <w:r w:rsidR="00191040" w:rsidRPr="000B324D">
        <w:rPr>
          <w:rFonts w:cstheme="minorHAnsi"/>
        </w:rPr>
        <w:t xml:space="preserve">fails to </w:t>
      </w:r>
      <w:r w:rsidRPr="000B324D">
        <w:rPr>
          <w:rFonts w:cstheme="minorHAnsi"/>
        </w:rPr>
        <w:t xml:space="preserve">attend detentions, receives </w:t>
      </w:r>
      <w:r w:rsidR="007F7484" w:rsidRPr="000B324D">
        <w:rPr>
          <w:rFonts w:cstheme="minorHAnsi"/>
        </w:rPr>
        <w:t xml:space="preserve">multiple lesson </w:t>
      </w:r>
      <w:proofErr w:type="gramStart"/>
      <w:r w:rsidR="007F7484" w:rsidRPr="000B324D">
        <w:rPr>
          <w:rFonts w:cstheme="minorHAnsi"/>
        </w:rPr>
        <w:t xml:space="preserve">removals </w:t>
      </w:r>
      <w:r w:rsidRPr="000B324D">
        <w:rPr>
          <w:rFonts w:cstheme="minorHAnsi"/>
        </w:rPr>
        <w:t>,</w:t>
      </w:r>
      <w:proofErr w:type="gramEnd"/>
      <w:r w:rsidRPr="000B324D">
        <w:rPr>
          <w:rFonts w:cstheme="minorHAnsi"/>
        </w:rPr>
        <w:t xml:space="preserve"> or is involved in </w:t>
      </w:r>
      <w:r w:rsidRPr="000B324D">
        <w:rPr>
          <w:rFonts w:cstheme="minorHAnsi"/>
        </w:rPr>
        <w:lastRenderedPageBreak/>
        <w:t xml:space="preserve">an incident too serious for a detention, the </w:t>
      </w:r>
      <w:r w:rsidR="00FB4A38">
        <w:rPr>
          <w:rFonts w:cstheme="minorHAnsi"/>
        </w:rPr>
        <w:t>scholar</w:t>
      </w:r>
      <w:r w:rsidRPr="000B324D">
        <w:rPr>
          <w:rFonts w:cstheme="minorHAnsi"/>
        </w:rPr>
        <w:t xml:space="preserve"> will be referred </w:t>
      </w:r>
      <w:r w:rsidR="00BC3B72" w:rsidRPr="000B324D">
        <w:rPr>
          <w:rFonts w:eastAsia="Calibri" w:cstheme="minorHAnsi"/>
          <w:spacing w:val="1"/>
        </w:rPr>
        <w:t>t</w:t>
      </w:r>
      <w:r w:rsidR="00BC3B72" w:rsidRPr="000B324D">
        <w:rPr>
          <w:rFonts w:eastAsia="Calibri" w:cstheme="minorHAnsi"/>
        </w:rPr>
        <w:t>o</w:t>
      </w:r>
      <w:r w:rsidR="00BC3B72" w:rsidRPr="000B324D">
        <w:rPr>
          <w:rFonts w:eastAsia="Calibri" w:cstheme="minorHAnsi"/>
          <w:spacing w:val="-1"/>
        </w:rPr>
        <w:t xml:space="preserve"> </w:t>
      </w:r>
      <w:r w:rsidR="00AF6AF5">
        <w:rPr>
          <w:rFonts w:eastAsia="Calibri" w:cstheme="minorHAnsi"/>
          <w:spacing w:val="1"/>
        </w:rPr>
        <w:t>Reflection.</w:t>
      </w:r>
      <w:r w:rsidR="00367FA7" w:rsidRPr="000B324D">
        <w:rPr>
          <w:rFonts w:eastAsia="Calibri" w:cstheme="minorHAnsi"/>
          <w:spacing w:val="1"/>
        </w:rPr>
        <w:t xml:space="preserve"> </w:t>
      </w:r>
      <w:r w:rsidR="00FB4A38">
        <w:rPr>
          <w:rFonts w:eastAsia="Calibri" w:cstheme="minorHAnsi"/>
          <w:spacing w:val="1"/>
        </w:rPr>
        <w:t>Scholar</w:t>
      </w:r>
      <w:r w:rsidR="009C0B6E" w:rsidRPr="000B324D">
        <w:rPr>
          <w:rFonts w:eastAsia="Calibri" w:cstheme="minorHAnsi"/>
          <w:spacing w:val="1"/>
        </w:rPr>
        <w:t xml:space="preserve">s will spend a full day in </w:t>
      </w:r>
      <w:r w:rsidR="00AF6AF5">
        <w:rPr>
          <w:rFonts w:eastAsia="Calibri" w:cstheme="minorHAnsi"/>
          <w:spacing w:val="1"/>
        </w:rPr>
        <w:t>Reflection</w:t>
      </w:r>
      <w:r w:rsidR="00883739" w:rsidRPr="000B324D">
        <w:rPr>
          <w:rFonts w:eastAsia="Calibri" w:cstheme="minorHAnsi"/>
          <w:spacing w:val="1"/>
        </w:rPr>
        <w:t xml:space="preserve"> including an after</w:t>
      </w:r>
      <w:r w:rsidR="00AF6AF5">
        <w:rPr>
          <w:rFonts w:eastAsia="Calibri" w:cstheme="minorHAnsi"/>
          <w:spacing w:val="1"/>
        </w:rPr>
        <w:t>-</w:t>
      </w:r>
      <w:r w:rsidR="00883739" w:rsidRPr="000B324D">
        <w:rPr>
          <w:rFonts w:eastAsia="Calibri" w:cstheme="minorHAnsi"/>
          <w:spacing w:val="1"/>
        </w:rPr>
        <w:t>school detention of 1 hour.</w:t>
      </w:r>
    </w:p>
    <w:p w14:paraId="272F8CA8" w14:textId="77777777" w:rsidR="00BC3B72" w:rsidRPr="000B324D" w:rsidRDefault="00BC3B72" w:rsidP="00F04798">
      <w:pPr>
        <w:ind w:right="-20"/>
        <w:jc w:val="both"/>
        <w:rPr>
          <w:rFonts w:eastAsia="Calibri" w:cstheme="minorHAnsi"/>
        </w:rPr>
      </w:pPr>
      <w:r w:rsidRPr="000B324D">
        <w:rPr>
          <w:rFonts w:eastAsia="Calibri" w:cstheme="minorHAnsi"/>
          <w:spacing w:val="1"/>
        </w:rPr>
        <w:t>Mo</w:t>
      </w:r>
      <w:r w:rsidRPr="000B324D">
        <w:rPr>
          <w:rFonts w:eastAsia="Calibri" w:cstheme="minorHAnsi"/>
          <w:spacing w:val="-3"/>
        </w:rPr>
        <w:t>r</w:t>
      </w:r>
      <w:r w:rsidRPr="000B324D">
        <w:rPr>
          <w:rFonts w:eastAsia="Calibri" w:cstheme="minorHAnsi"/>
        </w:rPr>
        <w:t>e</w:t>
      </w:r>
      <w:r w:rsidRPr="000B324D">
        <w:rPr>
          <w:rFonts w:eastAsia="Calibri" w:cstheme="minorHAnsi"/>
          <w:spacing w:val="1"/>
        </w:rPr>
        <w:t xml:space="preserve"> </w:t>
      </w:r>
      <w:r w:rsidRPr="000B324D">
        <w:rPr>
          <w:rFonts w:eastAsia="Calibri" w:cstheme="minorHAnsi"/>
          <w:spacing w:val="-2"/>
        </w:rPr>
        <w:t>s</w:t>
      </w:r>
      <w:r w:rsidRPr="000B324D">
        <w:rPr>
          <w:rFonts w:eastAsia="Calibri" w:cstheme="minorHAnsi"/>
        </w:rPr>
        <w:t>eri</w:t>
      </w:r>
      <w:r w:rsidRPr="000B324D">
        <w:rPr>
          <w:rFonts w:eastAsia="Calibri" w:cstheme="minorHAnsi"/>
          <w:spacing w:val="1"/>
        </w:rPr>
        <w:t>o</w:t>
      </w:r>
      <w:r w:rsidRPr="000B324D">
        <w:rPr>
          <w:rFonts w:eastAsia="Calibri" w:cstheme="minorHAnsi"/>
          <w:spacing w:val="-1"/>
        </w:rPr>
        <w:t>u</w:t>
      </w:r>
      <w:r w:rsidRPr="000B324D">
        <w:rPr>
          <w:rFonts w:eastAsia="Calibri" w:cstheme="minorHAnsi"/>
        </w:rPr>
        <w:t xml:space="preserve">s </w:t>
      </w:r>
      <w:r w:rsidRPr="000B324D">
        <w:rPr>
          <w:rFonts w:eastAsia="Calibri" w:cstheme="minorHAnsi"/>
          <w:spacing w:val="1"/>
        </w:rPr>
        <w:t>i</w:t>
      </w:r>
      <w:r w:rsidRPr="000B324D">
        <w:rPr>
          <w:rFonts w:eastAsia="Calibri" w:cstheme="minorHAnsi"/>
          <w:spacing w:val="-1"/>
        </w:rPr>
        <w:t>n</w:t>
      </w:r>
      <w:r w:rsidRPr="000B324D">
        <w:rPr>
          <w:rFonts w:eastAsia="Calibri" w:cstheme="minorHAnsi"/>
        </w:rPr>
        <w:t>ci</w:t>
      </w:r>
      <w:r w:rsidRPr="000B324D">
        <w:rPr>
          <w:rFonts w:eastAsia="Calibri" w:cstheme="minorHAnsi"/>
          <w:spacing w:val="-3"/>
        </w:rPr>
        <w:t>d</w:t>
      </w:r>
      <w:r w:rsidRPr="000B324D">
        <w:rPr>
          <w:rFonts w:eastAsia="Calibri" w:cstheme="minorHAnsi"/>
        </w:rPr>
        <w:t>ents</w:t>
      </w:r>
      <w:r w:rsidR="00883739" w:rsidRPr="000B324D">
        <w:rPr>
          <w:rFonts w:eastAsia="Calibri" w:cstheme="minorHAnsi"/>
        </w:rPr>
        <w:t xml:space="preserve"> could include but are not limited to</w:t>
      </w:r>
      <w:r w:rsidR="00515294" w:rsidRPr="000B324D">
        <w:rPr>
          <w:rFonts w:eastAsia="Calibri" w:cstheme="minorHAnsi"/>
        </w:rPr>
        <w:t>:</w:t>
      </w:r>
    </w:p>
    <w:p w14:paraId="6633C1FA" w14:textId="77777777" w:rsidR="00E0479F" w:rsidRPr="000B324D" w:rsidRDefault="00E0479F" w:rsidP="00E0479F">
      <w:pPr>
        <w:pStyle w:val="ListParagraph"/>
        <w:numPr>
          <w:ilvl w:val="0"/>
          <w:numId w:val="15"/>
        </w:numPr>
        <w:tabs>
          <w:tab w:val="left" w:pos="1180"/>
        </w:tabs>
        <w:spacing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Tr</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ti</w:t>
      </w:r>
      <w:r w:rsidRPr="000B324D">
        <w:rPr>
          <w:rFonts w:asciiTheme="minorHAnsi" w:eastAsia="Calibri" w:hAnsiTheme="minorHAnsi" w:cstheme="minorHAnsi"/>
          <w:spacing w:val="-1"/>
          <w:sz w:val="22"/>
          <w:szCs w:val="22"/>
        </w:rPr>
        <w:t>ng (</w:t>
      </w:r>
      <w:r w:rsidR="00FB4A38">
        <w:rPr>
          <w:rFonts w:asciiTheme="minorHAnsi" w:eastAsia="Calibri" w:hAnsiTheme="minorHAnsi" w:cstheme="minorHAnsi"/>
          <w:spacing w:val="-1"/>
          <w:sz w:val="22"/>
          <w:szCs w:val="22"/>
        </w:rPr>
        <w:t>scholar</w:t>
      </w:r>
      <w:r w:rsidRPr="000B324D">
        <w:rPr>
          <w:rFonts w:asciiTheme="minorHAnsi" w:eastAsia="Calibri" w:hAnsiTheme="minorHAnsi" w:cstheme="minorHAnsi"/>
          <w:spacing w:val="-1"/>
          <w:sz w:val="22"/>
          <w:szCs w:val="22"/>
        </w:rPr>
        <w:t xml:space="preserve"> deliberately missing from lesson without permission)</w:t>
      </w:r>
      <w:r w:rsidRPr="000B324D">
        <w:rPr>
          <w:rFonts w:asciiTheme="minorHAnsi" w:eastAsia="Calibri" w:hAnsiTheme="minorHAnsi" w:cstheme="minorHAnsi"/>
          <w:sz w:val="22"/>
          <w:szCs w:val="22"/>
        </w:rPr>
        <w:t>;</w:t>
      </w:r>
    </w:p>
    <w:p w14:paraId="6AA56F75" w14:textId="77777777" w:rsidR="00E0479F" w:rsidRPr="000B324D" w:rsidRDefault="00E0479F" w:rsidP="00E0479F">
      <w:pPr>
        <w:pStyle w:val="ListParagraph"/>
        <w:numPr>
          <w:ilvl w:val="0"/>
          <w:numId w:val="15"/>
        </w:numPr>
        <w:tabs>
          <w:tab w:val="left" w:pos="1180"/>
        </w:tabs>
        <w:spacing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vaping/smoking;</w:t>
      </w:r>
    </w:p>
    <w:p w14:paraId="67B1BAF6" w14:textId="77777777" w:rsidR="00E0479F" w:rsidRPr="000B324D" w:rsidRDefault="00E0479F" w:rsidP="00E0479F">
      <w:pPr>
        <w:pStyle w:val="ListParagraph"/>
        <w:numPr>
          <w:ilvl w:val="0"/>
          <w:numId w:val="15"/>
        </w:numPr>
        <w:tabs>
          <w:tab w:val="left" w:pos="1180"/>
        </w:tabs>
        <w:spacing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vandalism/deliberate damage;</w:t>
      </w:r>
    </w:p>
    <w:p w14:paraId="285E58F1" w14:textId="77777777" w:rsidR="00E0479F" w:rsidRPr="000B324D" w:rsidRDefault="00E0479F" w:rsidP="00E0479F">
      <w:pPr>
        <w:pStyle w:val="ListParagraph"/>
        <w:numPr>
          <w:ilvl w:val="0"/>
          <w:numId w:val="15"/>
        </w:numPr>
        <w:tabs>
          <w:tab w:val="left" w:pos="1180"/>
        </w:tabs>
        <w:spacing w:before="1"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refusal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2"/>
          <w:sz w:val="22"/>
          <w:szCs w:val="22"/>
        </w:rPr>
        <w:t>t</w:t>
      </w:r>
      <w:r w:rsidRPr="000B324D">
        <w:rPr>
          <w:rFonts w:asciiTheme="minorHAnsi" w:eastAsia="Calibri" w:hAnsiTheme="minorHAnsi" w:cstheme="minorHAnsi"/>
          <w:sz w:val="22"/>
          <w:szCs w:val="22"/>
        </w:rPr>
        <w:t>o</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3"/>
          <w:sz w:val="22"/>
          <w:szCs w:val="22"/>
        </w:rPr>
        <w:t>f</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ll</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w</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stru</w:t>
      </w:r>
      <w:r w:rsidRPr="000B324D">
        <w:rPr>
          <w:rFonts w:asciiTheme="minorHAnsi" w:eastAsia="Calibri" w:hAnsiTheme="minorHAnsi" w:cstheme="minorHAnsi"/>
          <w:spacing w:val="-3"/>
          <w:sz w:val="22"/>
          <w:szCs w:val="22"/>
        </w:rPr>
        <w:t>c</w:t>
      </w:r>
      <w:r w:rsidRPr="000B324D">
        <w:rPr>
          <w:rFonts w:asciiTheme="minorHAnsi" w:eastAsia="Calibri" w:hAnsiTheme="minorHAnsi" w:cstheme="minorHAnsi"/>
          <w:sz w:val="22"/>
          <w:szCs w:val="22"/>
        </w:rPr>
        <w:t>ti</w:t>
      </w:r>
      <w:r w:rsidRPr="000B324D">
        <w:rPr>
          <w:rFonts w:asciiTheme="minorHAnsi" w:eastAsia="Calibri" w:hAnsiTheme="minorHAnsi" w:cstheme="minorHAnsi"/>
          <w:spacing w:val="-1"/>
          <w:sz w:val="22"/>
          <w:szCs w:val="22"/>
        </w:rPr>
        <w:t>on</w:t>
      </w:r>
      <w:r w:rsidRPr="000B324D">
        <w:rPr>
          <w:rFonts w:asciiTheme="minorHAnsi" w:eastAsia="Calibri" w:hAnsiTheme="minorHAnsi" w:cstheme="minorHAnsi"/>
          <w:spacing w:val="1"/>
          <w:sz w:val="22"/>
          <w:szCs w:val="22"/>
        </w:rPr>
        <w:t>s</w:t>
      </w:r>
      <w:r w:rsidRPr="000B324D">
        <w:rPr>
          <w:rFonts w:asciiTheme="minorHAnsi" w:eastAsia="Calibri" w:hAnsiTheme="minorHAnsi" w:cstheme="minorHAnsi"/>
          <w:sz w:val="22"/>
          <w:szCs w:val="22"/>
        </w:rPr>
        <w:t>;</w:t>
      </w:r>
    </w:p>
    <w:p w14:paraId="4686ECC4" w14:textId="77777777" w:rsidR="00E0479F" w:rsidRPr="000B324D" w:rsidRDefault="00E0479F" w:rsidP="00E0479F">
      <w:pPr>
        <w:pStyle w:val="ListParagraph"/>
        <w:numPr>
          <w:ilvl w:val="0"/>
          <w:numId w:val="15"/>
        </w:numPr>
        <w:tabs>
          <w:tab w:val="left" w:pos="1180"/>
        </w:tabs>
        <w:spacing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pacing w:val="-1"/>
          <w:sz w:val="22"/>
          <w:szCs w:val="22"/>
        </w:rPr>
        <w:t>bu</w:t>
      </w:r>
      <w:r w:rsidRPr="000B324D">
        <w:rPr>
          <w:rFonts w:asciiTheme="minorHAnsi" w:eastAsia="Calibri" w:hAnsiTheme="minorHAnsi" w:cstheme="minorHAnsi"/>
          <w:sz w:val="22"/>
          <w:szCs w:val="22"/>
        </w:rPr>
        <w:t>ll</w:t>
      </w:r>
      <w:r w:rsidRPr="000B324D">
        <w:rPr>
          <w:rFonts w:asciiTheme="minorHAnsi" w:eastAsia="Calibri" w:hAnsiTheme="minorHAnsi" w:cstheme="minorHAnsi"/>
          <w:spacing w:val="1"/>
          <w:sz w:val="22"/>
          <w:szCs w:val="22"/>
        </w:rPr>
        <w:t>y</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ng</w:t>
      </w:r>
      <w:r w:rsidRPr="000B324D">
        <w:rPr>
          <w:rFonts w:asciiTheme="minorHAnsi" w:eastAsia="Calibri" w:hAnsiTheme="minorHAnsi" w:cstheme="minorHAnsi"/>
          <w:sz w:val="22"/>
          <w:szCs w:val="22"/>
        </w:rPr>
        <w:t>;</w:t>
      </w:r>
    </w:p>
    <w:p w14:paraId="41360587" w14:textId="77777777" w:rsidR="00E0479F" w:rsidRPr="000B324D" w:rsidRDefault="00E0479F" w:rsidP="00E0479F">
      <w:pPr>
        <w:pStyle w:val="ListParagraph"/>
        <w:numPr>
          <w:ilvl w:val="0"/>
          <w:numId w:val="15"/>
        </w:numPr>
        <w:tabs>
          <w:tab w:val="left" w:pos="1180"/>
        </w:tabs>
        <w:spacing w:before="1"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sw</w:t>
      </w:r>
      <w:r w:rsidRPr="000B324D">
        <w:rPr>
          <w:rFonts w:asciiTheme="minorHAnsi" w:eastAsia="Calibri" w:hAnsiTheme="minorHAnsi" w:cstheme="minorHAnsi"/>
          <w:spacing w:val="1"/>
          <w:sz w:val="22"/>
          <w:szCs w:val="22"/>
        </w:rPr>
        <w:t>e</w:t>
      </w:r>
      <w:r w:rsidRPr="000B324D">
        <w:rPr>
          <w:rFonts w:asciiTheme="minorHAnsi" w:eastAsia="Calibri" w:hAnsiTheme="minorHAnsi" w:cstheme="minorHAnsi"/>
          <w:sz w:val="22"/>
          <w:szCs w:val="22"/>
        </w:rPr>
        <w:t>ar</w:t>
      </w:r>
      <w:r w:rsidRPr="000B324D">
        <w:rPr>
          <w:rFonts w:asciiTheme="minorHAnsi" w:eastAsia="Calibri" w:hAnsiTheme="minorHAnsi" w:cstheme="minorHAnsi"/>
          <w:spacing w:val="-1"/>
          <w:sz w:val="22"/>
          <w:szCs w:val="22"/>
        </w:rPr>
        <w:t>in</w:t>
      </w:r>
      <w:r w:rsidRPr="000B324D">
        <w:rPr>
          <w:rFonts w:asciiTheme="minorHAnsi" w:eastAsia="Calibri" w:hAnsiTheme="minorHAnsi" w:cstheme="minorHAnsi"/>
          <w:sz w:val="22"/>
          <w:szCs w:val="22"/>
        </w:rPr>
        <w:t>g;</w:t>
      </w:r>
    </w:p>
    <w:p w14:paraId="507EDC37" w14:textId="77777777" w:rsidR="00E0479F" w:rsidRPr="000B324D" w:rsidRDefault="00E0479F" w:rsidP="00E0479F">
      <w:pPr>
        <w:pStyle w:val="ListParagraph"/>
        <w:numPr>
          <w:ilvl w:val="0"/>
          <w:numId w:val="15"/>
        </w:numPr>
        <w:tabs>
          <w:tab w:val="left" w:pos="1180"/>
        </w:tabs>
        <w:spacing w:before="1"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gg</w:t>
      </w:r>
      <w:r w:rsidRPr="000B324D">
        <w:rPr>
          <w:rFonts w:asciiTheme="minorHAnsi" w:eastAsia="Calibri" w:hAnsiTheme="minorHAnsi" w:cstheme="minorHAnsi"/>
          <w:sz w:val="22"/>
          <w:szCs w:val="22"/>
        </w:rPr>
        <w:t>ressi</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n;</w:t>
      </w:r>
    </w:p>
    <w:p w14:paraId="2DD31175" w14:textId="77777777" w:rsidR="00E0479F" w:rsidRPr="000B324D" w:rsidRDefault="00E0479F" w:rsidP="00E0479F">
      <w:pPr>
        <w:pStyle w:val="ListParagraph"/>
        <w:numPr>
          <w:ilvl w:val="0"/>
          <w:numId w:val="15"/>
        </w:numPr>
        <w:tabs>
          <w:tab w:val="left" w:pos="1180"/>
        </w:tabs>
        <w:spacing w:before="1"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r</w:t>
      </w:r>
      <w:r w:rsidRPr="000B324D">
        <w:rPr>
          <w:rFonts w:asciiTheme="minorHAnsi" w:eastAsia="Calibri" w:hAnsiTheme="minorHAnsi" w:cstheme="minorHAnsi"/>
          <w:spacing w:val="-1"/>
          <w:sz w:val="22"/>
          <w:szCs w:val="22"/>
        </w:rPr>
        <w:t>ud</w:t>
      </w:r>
      <w:r w:rsidRPr="000B324D">
        <w:rPr>
          <w:rFonts w:asciiTheme="minorHAnsi" w:eastAsia="Calibri" w:hAnsiTheme="minorHAnsi" w:cstheme="minorHAnsi"/>
          <w:sz w:val="22"/>
          <w:szCs w:val="22"/>
        </w:rPr>
        <w:t>eness;</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and</w:t>
      </w:r>
    </w:p>
    <w:p w14:paraId="1551896D" w14:textId="77777777" w:rsidR="00E0479F" w:rsidRPr="000B324D" w:rsidRDefault="00E0479F" w:rsidP="00E0479F">
      <w:pPr>
        <w:pStyle w:val="ListParagraph"/>
        <w:numPr>
          <w:ilvl w:val="0"/>
          <w:numId w:val="15"/>
        </w:numPr>
        <w:tabs>
          <w:tab w:val="left" w:pos="1180"/>
        </w:tabs>
        <w:spacing w:before="1" w:line="276" w:lineRule="auto"/>
        <w:ind w:right="-20"/>
        <w:jc w:val="both"/>
        <w:rPr>
          <w:rFonts w:asciiTheme="minorHAnsi" w:eastAsia="Calibri" w:hAnsiTheme="minorHAnsi" w:cstheme="minorHAnsi"/>
          <w:sz w:val="22"/>
          <w:szCs w:val="22"/>
        </w:rPr>
      </w:pP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ng</w:t>
      </w:r>
      <w:r w:rsidRPr="000B324D">
        <w:rPr>
          <w:rFonts w:asciiTheme="minorHAnsi" w:eastAsia="Calibri" w:hAnsiTheme="minorHAnsi" w:cstheme="minorHAnsi"/>
          <w:sz w:val="22"/>
          <w:szCs w:val="22"/>
        </w:rPr>
        <w:t>er</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s</w:t>
      </w:r>
      <w:r w:rsidRPr="000B324D">
        <w:rPr>
          <w:rFonts w:asciiTheme="minorHAnsi" w:eastAsia="Calibri" w:hAnsiTheme="minorHAnsi" w:cstheme="minorHAnsi"/>
          <w:spacing w:val="1"/>
          <w:sz w:val="22"/>
          <w:szCs w:val="22"/>
        </w:rPr>
        <w:t xml:space="preserve"> </w:t>
      </w:r>
      <w:proofErr w:type="spellStart"/>
      <w:r w:rsidRPr="000B324D">
        <w:rPr>
          <w:rFonts w:asciiTheme="minorHAnsi" w:eastAsia="Calibri" w:hAnsiTheme="minorHAnsi" w:cstheme="minorHAnsi"/>
          <w:spacing w:val="-1"/>
          <w:sz w:val="22"/>
          <w:szCs w:val="22"/>
        </w:rPr>
        <w:t>b</w:t>
      </w:r>
      <w:r w:rsidRPr="000B324D">
        <w:rPr>
          <w:rFonts w:asciiTheme="minorHAnsi" w:eastAsia="Calibri" w:hAnsiTheme="minorHAnsi" w:cstheme="minorHAnsi"/>
          <w:sz w:val="22"/>
          <w:szCs w:val="22"/>
        </w:rPr>
        <w:t>eh</w:t>
      </w:r>
      <w:r w:rsidRPr="000B324D">
        <w:rPr>
          <w:rFonts w:asciiTheme="minorHAnsi" w:eastAsia="Calibri" w:hAnsiTheme="minorHAnsi" w:cstheme="minorHAnsi"/>
          <w:spacing w:val="-3"/>
          <w:sz w:val="22"/>
          <w:szCs w:val="22"/>
        </w:rPr>
        <w:t>a</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r</w:t>
      </w:r>
      <w:proofErr w:type="spellEnd"/>
      <w:r w:rsidRPr="000B324D">
        <w:rPr>
          <w:rFonts w:asciiTheme="minorHAnsi" w:eastAsia="Calibri" w:hAnsiTheme="minorHAnsi" w:cstheme="minorHAnsi"/>
          <w:sz w:val="22"/>
          <w:szCs w:val="22"/>
        </w:rPr>
        <w:t>.</w:t>
      </w:r>
    </w:p>
    <w:p w14:paraId="7411DEDB" w14:textId="77777777" w:rsidR="00063AA5" w:rsidRPr="000B324D" w:rsidRDefault="00063AA5" w:rsidP="009B0FD2">
      <w:pPr>
        <w:jc w:val="both"/>
        <w:rPr>
          <w:rFonts w:cstheme="minorHAnsi"/>
          <w:b/>
        </w:rPr>
      </w:pPr>
    </w:p>
    <w:p w14:paraId="6C9F639A" w14:textId="77777777" w:rsidR="009B0FD2" w:rsidRPr="000B324D" w:rsidRDefault="000B324D" w:rsidP="009B0FD2">
      <w:pPr>
        <w:jc w:val="both"/>
        <w:rPr>
          <w:rFonts w:cstheme="minorHAnsi"/>
        </w:rPr>
      </w:pPr>
      <w:r>
        <w:rPr>
          <w:rFonts w:cstheme="minorHAnsi"/>
          <w:b/>
        </w:rPr>
        <w:t>7.0</w:t>
      </w:r>
      <w:r w:rsidR="009B0FD2" w:rsidRPr="000B324D">
        <w:rPr>
          <w:rFonts w:cstheme="minorHAnsi"/>
          <w:b/>
        </w:rPr>
        <w:t xml:space="preserve"> Lesson removal at a host school</w:t>
      </w:r>
      <w:r w:rsidR="009B0FD2" w:rsidRPr="000B324D">
        <w:rPr>
          <w:rFonts w:cstheme="minorHAnsi"/>
        </w:rPr>
        <w:t xml:space="preserve"> </w:t>
      </w:r>
    </w:p>
    <w:p w14:paraId="39BD0873" w14:textId="77777777" w:rsidR="00AE3A77" w:rsidRPr="000B324D" w:rsidRDefault="00AE3A77" w:rsidP="00AE3A77">
      <w:pPr>
        <w:jc w:val="both"/>
        <w:rPr>
          <w:rFonts w:cstheme="minorHAnsi"/>
        </w:rPr>
      </w:pPr>
      <w:r w:rsidRPr="000B324D">
        <w:rPr>
          <w:rFonts w:cstheme="minorHAnsi"/>
        </w:rPr>
        <w:t>Host-school refers to when the academy refers a scholar to spend a day or multiple in another trust school’s lesson removal room. If a host-school is issued, the parents of the scholar will be informed by text and telephone call the day prior. The parent will be responsible for ensuring the scholar attends the host-school on time and as expected. Host-schools may be issued for a number of days and used to follow a suspension if necessary. Host-schools may otherwise be issued for failure within Reflection or repeated defiance, and walking out of Reflection or detention.</w:t>
      </w:r>
    </w:p>
    <w:p w14:paraId="23FA0736" w14:textId="412B8734" w:rsidR="00AE3A77" w:rsidRPr="000B324D" w:rsidRDefault="00AE3A77" w:rsidP="009B0FD2">
      <w:pPr>
        <w:jc w:val="both"/>
        <w:rPr>
          <w:rFonts w:cstheme="minorHAnsi"/>
        </w:rPr>
      </w:pPr>
      <w:r w:rsidRPr="000B324D">
        <w:rPr>
          <w:rFonts w:cstheme="minorHAnsi"/>
        </w:rPr>
        <w:t xml:space="preserve">If a scholar does not attend a host-school they will spend a full day in </w:t>
      </w:r>
      <w:r w:rsidR="008A4FB6">
        <w:rPr>
          <w:rFonts w:cstheme="minorHAnsi"/>
        </w:rPr>
        <w:t>reflection</w:t>
      </w:r>
      <w:r w:rsidRPr="000B324D">
        <w:rPr>
          <w:rFonts w:cstheme="minorHAnsi"/>
        </w:rPr>
        <w:t xml:space="preserve"> upon return.</w:t>
      </w:r>
    </w:p>
    <w:p w14:paraId="49F35784" w14:textId="77777777" w:rsidR="00224328" w:rsidRPr="000B324D" w:rsidRDefault="000B324D" w:rsidP="00224328">
      <w:pPr>
        <w:jc w:val="both"/>
        <w:rPr>
          <w:rFonts w:cstheme="minorHAnsi"/>
          <w:b/>
        </w:rPr>
      </w:pPr>
      <w:r>
        <w:rPr>
          <w:rFonts w:cstheme="minorHAnsi"/>
          <w:b/>
        </w:rPr>
        <w:t>8.0</w:t>
      </w:r>
      <w:r w:rsidR="00224328" w:rsidRPr="000B324D">
        <w:rPr>
          <w:rFonts w:cstheme="minorHAnsi"/>
          <w:b/>
        </w:rPr>
        <w:t xml:space="preserve"> Other times detentions might be used</w:t>
      </w:r>
    </w:p>
    <w:p w14:paraId="177145F0" w14:textId="77777777" w:rsidR="00224328" w:rsidRPr="000B324D" w:rsidRDefault="00224328" w:rsidP="00224328">
      <w:pPr>
        <w:jc w:val="both"/>
        <w:rPr>
          <w:rFonts w:cstheme="minorHAnsi"/>
          <w:b/>
        </w:rPr>
      </w:pPr>
      <w:r w:rsidRPr="000B324D">
        <w:rPr>
          <w:rFonts w:cstheme="minorHAnsi"/>
          <w:b/>
        </w:rPr>
        <w:t>Homework</w:t>
      </w:r>
    </w:p>
    <w:p w14:paraId="6F94B9A3" w14:textId="77777777" w:rsidR="00224328" w:rsidRPr="000B324D" w:rsidRDefault="00FB4A38" w:rsidP="00224328">
      <w:pPr>
        <w:contextualSpacing/>
        <w:jc w:val="both"/>
        <w:rPr>
          <w:rFonts w:cstheme="minorHAnsi"/>
        </w:rPr>
      </w:pPr>
      <w:r>
        <w:rPr>
          <w:rFonts w:cstheme="minorHAnsi"/>
        </w:rPr>
        <w:t>Scholar</w:t>
      </w:r>
      <w:r w:rsidR="00224328" w:rsidRPr="000B324D">
        <w:rPr>
          <w:rFonts w:cstheme="minorHAnsi"/>
        </w:rPr>
        <w:t xml:space="preserve">s receive a minimum of 1 hour of homework each day </w:t>
      </w:r>
      <w:r w:rsidR="000B324D" w:rsidRPr="000B324D">
        <w:rPr>
          <w:rFonts w:cstheme="minorHAnsi"/>
        </w:rPr>
        <w:t xml:space="preserve">and </w:t>
      </w:r>
      <w:r w:rsidR="00224328" w:rsidRPr="000B324D">
        <w:rPr>
          <w:rFonts w:cstheme="minorHAnsi"/>
        </w:rPr>
        <w:t xml:space="preserve">follows the set homework timetable. Knowledge Organiser booklets are used for homework and </w:t>
      </w:r>
      <w:r>
        <w:rPr>
          <w:rFonts w:cstheme="minorHAnsi"/>
        </w:rPr>
        <w:t>scholar</w:t>
      </w:r>
      <w:r w:rsidR="00224328" w:rsidRPr="000B324D">
        <w:rPr>
          <w:rFonts w:cstheme="minorHAnsi"/>
        </w:rPr>
        <w:t xml:space="preserve">s are expected to use a range of advised strategies in their homework book. </w:t>
      </w:r>
    </w:p>
    <w:p w14:paraId="37A29DEC" w14:textId="77777777" w:rsidR="00224328" w:rsidRPr="000B324D" w:rsidRDefault="00224328" w:rsidP="00224328">
      <w:pPr>
        <w:contextualSpacing/>
        <w:jc w:val="both"/>
        <w:rPr>
          <w:rFonts w:cstheme="minorHAnsi"/>
        </w:rPr>
      </w:pPr>
    </w:p>
    <w:p w14:paraId="74913C60" w14:textId="77777777" w:rsidR="00224328" w:rsidRPr="000B324D" w:rsidRDefault="00224328" w:rsidP="00224328">
      <w:pPr>
        <w:contextualSpacing/>
        <w:jc w:val="both"/>
        <w:rPr>
          <w:rFonts w:cstheme="minorHAnsi"/>
        </w:rPr>
      </w:pPr>
      <w:r w:rsidRPr="000B324D">
        <w:rPr>
          <w:rFonts w:cstheme="minorHAnsi"/>
        </w:rPr>
        <w:t xml:space="preserve">All homework is checked the following day by the Tutor; a merit is given for completed work, a </w:t>
      </w:r>
      <w:r w:rsidR="000B324D" w:rsidRPr="000B324D">
        <w:rPr>
          <w:rFonts w:cstheme="minorHAnsi"/>
        </w:rPr>
        <w:t>Red Card</w:t>
      </w:r>
      <w:r w:rsidRPr="000B324D">
        <w:rPr>
          <w:rFonts w:cstheme="minorHAnsi"/>
        </w:rPr>
        <w:t xml:space="preserve"> same day detention is issued for incomplete homework. Parents will be notified by text message. Failure to attend this detention will result in </w:t>
      </w:r>
      <w:r w:rsidR="00AF6AF5">
        <w:rPr>
          <w:rFonts w:cstheme="minorHAnsi"/>
        </w:rPr>
        <w:t>Reflection</w:t>
      </w:r>
      <w:r w:rsidRPr="000B324D">
        <w:rPr>
          <w:rFonts w:cstheme="minorHAnsi"/>
        </w:rPr>
        <w:t xml:space="preserve"> the following day</w:t>
      </w:r>
      <w:r w:rsidR="00AF6AF5">
        <w:rPr>
          <w:rFonts w:cstheme="minorHAnsi"/>
        </w:rPr>
        <w:t xml:space="preserve"> for a full day</w:t>
      </w:r>
      <w:r w:rsidRPr="000B324D">
        <w:rPr>
          <w:rFonts w:cstheme="minorHAnsi"/>
        </w:rPr>
        <w:t>.</w:t>
      </w:r>
    </w:p>
    <w:p w14:paraId="02C62052" w14:textId="77777777" w:rsidR="000B324D" w:rsidRPr="000B324D" w:rsidRDefault="000B324D" w:rsidP="00224328">
      <w:pPr>
        <w:contextualSpacing/>
        <w:jc w:val="both"/>
        <w:rPr>
          <w:rFonts w:cstheme="minorHAnsi"/>
        </w:rPr>
      </w:pPr>
    </w:p>
    <w:p w14:paraId="05D29D92" w14:textId="77777777" w:rsidR="000B324D" w:rsidRPr="000B324D" w:rsidRDefault="000B324D" w:rsidP="00224328">
      <w:pPr>
        <w:contextualSpacing/>
        <w:jc w:val="both"/>
        <w:rPr>
          <w:rFonts w:cstheme="minorHAnsi"/>
        </w:rPr>
      </w:pPr>
      <w:r w:rsidRPr="000B324D">
        <w:rPr>
          <w:rFonts w:cstheme="minorHAnsi"/>
        </w:rPr>
        <w:t>For other subject homework, support sessions will be put on regularly and after-school support sessions will be mandatory for scholars who do not complete all homework. Scholars will attend until the homework is complete for a maximum of one hour.</w:t>
      </w:r>
    </w:p>
    <w:p w14:paraId="7BF38ADB" w14:textId="77777777" w:rsidR="00B4554B" w:rsidRPr="000B324D" w:rsidRDefault="00B4554B" w:rsidP="00224328">
      <w:pPr>
        <w:contextualSpacing/>
        <w:jc w:val="both"/>
        <w:rPr>
          <w:rFonts w:cstheme="minorHAnsi"/>
        </w:rPr>
      </w:pPr>
    </w:p>
    <w:p w14:paraId="4922F9D2" w14:textId="77777777" w:rsidR="00B4554B" w:rsidRPr="000B324D" w:rsidRDefault="00B4554B" w:rsidP="00224328">
      <w:pPr>
        <w:contextualSpacing/>
        <w:jc w:val="both"/>
        <w:rPr>
          <w:rFonts w:cstheme="minorHAnsi"/>
          <w:b/>
        </w:rPr>
      </w:pPr>
      <w:r w:rsidRPr="000B324D">
        <w:rPr>
          <w:rFonts w:cstheme="minorHAnsi"/>
          <w:b/>
        </w:rPr>
        <w:t>Punctuality</w:t>
      </w:r>
    </w:p>
    <w:p w14:paraId="5DD6CB2C" w14:textId="77777777" w:rsidR="00B4554B" w:rsidRPr="000B324D" w:rsidRDefault="00B4554B" w:rsidP="00224328">
      <w:pPr>
        <w:contextualSpacing/>
        <w:jc w:val="both"/>
        <w:rPr>
          <w:rFonts w:cstheme="minorHAnsi"/>
          <w:b/>
        </w:rPr>
      </w:pPr>
    </w:p>
    <w:p w14:paraId="143D47AE" w14:textId="77777777" w:rsidR="000B324D" w:rsidRPr="000B324D" w:rsidRDefault="00B4554B" w:rsidP="000B324D">
      <w:pPr>
        <w:jc w:val="both"/>
        <w:rPr>
          <w:rFonts w:cstheme="minorHAnsi"/>
        </w:rPr>
      </w:pPr>
      <w:bookmarkStart w:id="4" w:name="_Hlk108783455"/>
      <w:r w:rsidRPr="000B324D">
        <w:rPr>
          <w:rFonts w:cstheme="minorHAnsi"/>
        </w:rPr>
        <w:t xml:space="preserve">Scholars who arrive in school after their allotted start time without sufficient cause will be issued with a same day late detention after school for 1 hour.  Failure to attend this detention will result </w:t>
      </w:r>
      <w:r w:rsidRPr="000B324D">
        <w:rPr>
          <w:rFonts w:eastAsia="Calibri" w:cstheme="minorHAnsi"/>
        </w:rPr>
        <w:t>a lear</w:t>
      </w:r>
      <w:r w:rsidRPr="000B324D">
        <w:rPr>
          <w:rFonts w:eastAsia="Calibri" w:cstheme="minorHAnsi"/>
          <w:spacing w:val="-1"/>
        </w:rPr>
        <w:t>n</w:t>
      </w:r>
      <w:r w:rsidRPr="000B324D">
        <w:rPr>
          <w:rFonts w:eastAsia="Calibri" w:cstheme="minorHAnsi"/>
        </w:rPr>
        <w:t>i</w:t>
      </w:r>
      <w:r w:rsidRPr="000B324D">
        <w:rPr>
          <w:rFonts w:eastAsia="Calibri" w:cstheme="minorHAnsi"/>
          <w:spacing w:val="-1"/>
        </w:rPr>
        <w:t>n</w:t>
      </w:r>
      <w:r w:rsidRPr="000B324D">
        <w:rPr>
          <w:rFonts w:eastAsia="Calibri" w:cstheme="minorHAnsi"/>
        </w:rPr>
        <w:t>g</w:t>
      </w:r>
      <w:r w:rsidRPr="000B324D">
        <w:rPr>
          <w:rFonts w:eastAsia="Calibri" w:cstheme="minorHAnsi"/>
          <w:spacing w:val="-1"/>
        </w:rPr>
        <w:t xml:space="preserve"> </w:t>
      </w:r>
      <w:r w:rsidRPr="000B324D">
        <w:rPr>
          <w:rFonts w:eastAsia="Calibri" w:cstheme="minorHAnsi"/>
        </w:rPr>
        <w:t>c</w:t>
      </w:r>
      <w:r w:rsidRPr="000B324D">
        <w:rPr>
          <w:rFonts w:eastAsia="Calibri" w:cstheme="minorHAnsi"/>
          <w:spacing w:val="1"/>
        </w:rPr>
        <w:t>y</w:t>
      </w:r>
      <w:r w:rsidRPr="000B324D">
        <w:rPr>
          <w:rFonts w:eastAsia="Calibri" w:cstheme="minorHAnsi"/>
        </w:rPr>
        <w:t>c</w:t>
      </w:r>
      <w:r w:rsidRPr="000B324D">
        <w:rPr>
          <w:rFonts w:eastAsia="Calibri" w:cstheme="minorHAnsi"/>
          <w:spacing w:val="-3"/>
        </w:rPr>
        <w:t>l</w:t>
      </w:r>
      <w:r w:rsidRPr="000B324D">
        <w:rPr>
          <w:rFonts w:eastAsia="Calibri" w:cstheme="minorHAnsi"/>
        </w:rPr>
        <w:t>e</w:t>
      </w:r>
      <w:r w:rsidRPr="000B324D">
        <w:rPr>
          <w:rFonts w:eastAsia="Calibri" w:cstheme="minorHAnsi"/>
          <w:spacing w:val="1"/>
        </w:rPr>
        <w:t xml:space="preserve"> </w:t>
      </w:r>
      <w:r w:rsidRPr="000B324D">
        <w:rPr>
          <w:rFonts w:eastAsia="Calibri" w:cstheme="minorHAnsi"/>
          <w:spacing w:val="-1"/>
        </w:rPr>
        <w:t>o</w:t>
      </w:r>
      <w:r w:rsidRPr="000B324D">
        <w:rPr>
          <w:rFonts w:eastAsia="Calibri" w:cstheme="minorHAnsi"/>
        </w:rPr>
        <w:t>f 5</w:t>
      </w:r>
      <w:r w:rsidRPr="000B324D">
        <w:rPr>
          <w:rFonts w:eastAsia="Calibri" w:cstheme="minorHAnsi"/>
          <w:spacing w:val="-1"/>
        </w:rPr>
        <w:t xml:space="preserve"> </w:t>
      </w:r>
      <w:r w:rsidRPr="000B324D">
        <w:rPr>
          <w:rFonts w:eastAsia="Calibri" w:cstheme="minorHAnsi"/>
        </w:rPr>
        <w:t>les</w:t>
      </w:r>
      <w:r w:rsidRPr="000B324D">
        <w:rPr>
          <w:rFonts w:eastAsia="Calibri" w:cstheme="minorHAnsi"/>
          <w:spacing w:val="-2"/>
        </w:rPr>
        <w:t>s</w:t>
      </w:r>
      <w:r w:rsidRPr="000B324D">
        <w:rPr>
          <w:rFonts w:eastAsia="Calibri" w:cstheme="minorHAnsi"/>
          <w:spacing w:val="1"/>
        </w:rPr>
        <w:t>o</w:t>
      </w:r>
      <w:r w:rsidRPr="000B324D">
        <w:rPr>
          <w:rFonts w:eastAsia="Calibri" w:cstheme="minorHAnsi"/>
          <w:spacing w:val="-1"/>
        </w:rPr>
        <w:t>n</w:t>
      </w:r>
      <w:r w:rsidRPr="000B324D">
        <w:rPr>
          <w:rFonts w:eastAsia="Calibri" w:cstheme="minorHAnsi"/>
        </w:rPr>
        <w:t>s including an after-school detention (of up to 1 hour),</w:t>
      </w:r>
      <w:r w:rsidRPr="000B324D">
        <w:rPr>
          <w:rFonts w:eastAsia="Calibri" w:cstheme="minorHAnsi"/>
          <w:spacing w:val="-2"/>
        </w:rPr>
        <w:t xml:space="preserve"> </w:t>
      </w:r>
      <w:r w:rsidRPr="000B324D">
        <w:rPr>
          <w:rFonts w:eastAsia="Calibri" w:cstheme="minorHAnsi"/>
        </w:rPr>
        <w:t>to</w:t>
      </w:r>
      <w:r w:rsidRPr="000B324D">
        <w:rPr>
          <w:rFonts w:eastAsia="Calibri" w:cstheme="minorHAnsi"/>
          <w:spacing w:val="2"/>
        </w:rPr>
        <w:t xml:space="preserve"> </w:t>
      </w:r>
      <w:r w:rsidRPr="000B324D">
        <w:rPr>
          <w:rFonts w:eastAsia="Calibri" w:cstheme="minorHAnsi"/>
        </w:rPr>
        <w:t>be</w:t>
      </w:r>
      <w:r w:rsidRPr="000B324D">
        <w:rPr>
          <w:rFonts w:eastAsia="Calibri" w:cstheme="minorHAnsi"/>
          <w:spacing w:val="-2"/>
        </w:rPr>
        <w:t xml:space="preserve"> </w:t>
      </w:r>
      <w:r w:rsidRPr="000B324D">
        <w:rPr>
          <w:rFonts w:eastAsia="Calibri" w:cstheme="minorHAnsi"/>
        </w:rPr>
        <w:t>suc</w:t>
      </w:r>
      <w:r w:rsidRPr="000B324D">
        <w:rPr>
          <w:rFonts w:eastAsia="Calibri" w:cstheme="minorHAnsi"/>
          <w:spacing w:val="-2"/>
        </w:rPr>
        <w:t>c</w:t>
      </w:r>
      <w:r w:rsidRPr="000B324D">
        <w:rPr>
          <w:rFonts w:eastAsia="Calibri" w:cstheme="minorHAnsi"/>
        </w:rPr>
        <w:t>essfu</w:t>
      </w:r>
      <w:r w:rsidRPr="000B324D">
        <w:rPr>
          <w:rFonts w:eastAsia="Calibri" w:cstheme="minorHAnsi"/>
          <w:spacing w:val="-1"/>
        </w:rPr>
        <w:t>l</w:t>
      </w:r>
      <w:r w:rsidRPr="000B324D">
        <w:rPr>
          <w:rFonts w:eastAsia="Calibri" w:cstheme="minorHAnsi"/>
        </w:rPr>
        <w:t>ly</w:t>
      </w:r>
      <w:r w:rsidRPr="000B324D">
        <w:rPr>
          <w:rFonts w:eastAsia="Calibri" w:cstheme="minorHAnsi"/>
          <w:spacing w:val="-1"/>
        </w:rPr>
        <w:t xml:space="preserve"> </w:t>
      </w:r>
      <w:r w:rsidRPr="000B324D">
        <w:rPr>
          <w:rFonts w:eastAsia="Calibri" w:cstheme="minorHAnsi"/>
        </w:rPr>
        <w:t>c</w:t>
      </w:r>
      <w:r w:rsidRPr="000B324D">
        <w:rPr>
          <w:rFonts w:eastAsia="Calibri" w:cstheme="minorHAnsi"/>
          <w:spacing w:val="-1"/>
        </w:rPr>
        <w:t>o</w:t>
      </w:r>
      <w:r w:rsidRPr="000B324D">
        <w:rPr>
          <w:rFonts w:eastAsia="Calibri" w:cstheme="minorHAnsi"/>
          <w:spacing w:val="1"/>
        </w:rPr>
        <w:t>m</w:t>
      </w:r>
      <w:r w:rsidRPr="000B324D">
        <w:rPr>
          <w:rFonts w:eastAsia="Calibri" w:cstheme="minorHAnsi"/>
          <w:spacing w:val="-1"/>
        </w:rPr>
        <w:t>p</w:t>
      </w:r>
      <w:r w:rsidRPr="000B324D">
        <w:rPr>
          <w:rFonts w:eastAsia="Calibri" w:cstheme="minorHAnsi"/>
        </w:rPr>
        <w:t>l</w:t>
      </w:r>
      <w:r w:rsidRPr="000B324D">
        <w:rPr>
          <w:rFonts w:eastAsia="Calibri" w:cstheme="minorHAnsi"/>
          <w:spacing w:val="-2"/>
        </w:rPr>
        <w:t>et</w:t>
      </w:r>
      <w:r w:rsidRPr="000B324D">
        <w:rPr>
          <w:rFonts w:eastAsia="Calibri" w:cstheme="minorHAnsi"/>
        </w:rPr>
        <w:t>ed.</w:t>
      </w:r>
      <w:bookmarkEnd w:id="4"/>
    </w:p>
    <w:p w14:paraId="0DF398E2" w14:textId="77777777" w:rsidR="00BB0A34" w:rsidRPr="000B324D" w:rsidRDefault="00324B75" w:rsidP="00566E64">
      <w:pPr>
        <w:rPr>
          <w:rFonts w:cstheme="minorHAnsi"/>
          <w:b/>
        </w:rPr>
      </w:pPr>
      <w:r w:rsidRPr="000B324D">
        <w:rPr>
          <w:rFonts w:cstheme="minorHAnsi"/>
          <w:b/>
        </w:rPr>
        <w:br w:type="page"/>
      </w:r>
      <w:r w:rsidR="0035477C" w:rsidRPr="000B324D">
        <w:rPr>
          <w:rFonts w:cstheme="minorHAnsi"/>
          <w:b/>
        </w:rPr>
        <w:lastRenderedPageBreak/>
        <w:t>9</w:t>
      </w:r>
      <w:r w:rsidR="00D50CEB" w:rsidRPr="000B324D">
        <w:rPr>
          <w:rFonts w:cstheme="minorHAnsi"/>
          <w:b/>
        </w:rPr>
        <w:t>.0 Bullying</w:t>
      </w:r>
      <w:r w:rsidR="004019C3" w:rsidRPr="000B324D">
        <w:rPr>
          <w:rFonts w:cstheme="minorHAnsi"/>
          <w:b/>
        </w:rPr>
        <w:t xml:space="preserve"> and </w:t>
      </w:r>
      <w:r w:rsidR="00306836" w:rsidRPr="000B324D">
        <w:rPr>
          <w:rFonts w:cstheme="minorHAnsi"/>
          <w:b/>
        </w:rPr>
        <w:t>D</w:t>
      </w:r>
      <w:r w:rsidR="004019C3" w:rsidRPr="000B324D">
        <w:rPr>
          <w:rFonts w:cstheme="minorHAnsi"/>
          <w:b/>
        </w:rPr>
        <w:t>iscrimination</w:t>
      </w:r>
    </w:p>
    <w:p w14:paraId="553CD231" w14:textId="77777777" w:rsidR="00497B6A" w:rsidRDefault="00497B6A" w:rsidP="0035477C">
      <w:pPr>
        <w:rPr>
          <w:rFonts w:cstheme="minorHAnsi"/>
          <w:shd w:val="clear" w:color="auto" w:fill="FFFFFF"/>
        </w:rPr>
      </w:pPr>
      <w:r>
        <w:rPr>
          <w:rFonts w:cstheme="minorHAnsi"/>
          <w:shd w:val="clear" w:color="auto" w:fill="FFFFFF"/>
        </w:rPr>
        <w:t xml:space="preserve">Please see link to separate anti-bullying policy: </w:t>
      </w:r>
      <w:hyperlink r:id="rId22" w:history="1">
        <w:r>
          <w:rPr>
            <w:rStyle w:val="Hyperlink"/>
          </w:rPr>
          <w:t>Anti-Bullying-Policy-Jan-2023.pdf (iscaexeter.co.uk)</w:t>
        </w:r>
      </w:hyperlink>
    </w:p>
    <w:p w14:paraId="19589591" w14:textId="77777777" w:rsidR="0035477C" w:rsidRPr="000B324D" w:rsidRDefault="0035477C" w:rsidP="0035477C">
      <w:pPr>
        <w:rPr>
          <w:rFonts w:cstheme="minorHAnsi"/>
        </w:rPr>
      </w:pPr>
      <w:r w:rsidRPr="000B324D">
        <w:rPr>
          <w:rFonts w:cstheme="minorHAnsi"/>
          <w:shd w:val="clear" w:color="auto" w:fill="FFFFFF"/>
        </w:rPr>
        <w:t xml:space="preserve">Our aim is to prevent bullying </w:t>
      </w:r>
      <w:r w:rsidRPr="000B324D">
        <w:rPr>
          <w:rFonts w:cstheme="minorHAnsi"/>
        </w:rPr>
        <w:t>through education, by prompt and sustained response to reports of bullying, and by developing the confidence of scholars. We aim to have a culture of courage, compassion and citizenship and respect where difference is valued. The school aims to foster an atmosphere of friendship, mutual trust, respect and consideration for each person within the community.</w:t>
      </w:r>
    </w:p>
    <w:p w14:paraId="766EA780" w14:textId="77777777" w:rsidR="0035477C" w:rsidRPr="000B324D" w:rsidRDefault="0035477C" w:rsidP="0035477C">
      <w:pPr>
        <w:rPr>
          <w:rFonts w:cstheme="minorHAnsi"/>
          <w:b/>
          <w:bCs/>
        </w:rPr>
      </w:pPr>
      <w:r w:rsidRPr="000B324D">
        <w:rPr>
          <w:rFonts w:cstheme="minorHAnsi"/>
        </w:rPr>
        <w:t>To establish an ethos where scholars set a good example to others. To encourage all members of our school community to recognise bullying, acknowledge its unacceptability and report it. We have a system of support for scholars who have been bullied and a system of clear, fair and consistent responses to incidences of bullying ensuring that everyone is in a supportive, caring and safe environment. Bullying is unacceptable and will not be tolerated in our community.</w:t>
      </w:r>
    </w:p>
    <w:p w14:paraId="0E1CD2D0" w14:textId="77777777" w:rsidR="0035477C" w:rsidRPr="000B324D" w:rsidRDefault="0035477C" w:rsidP="0035477C">
      <w:pPr>
        <w:rPr>
          <w:rFonts w:cstheme="minorHAnsi"/>
        </w:rPr>
      </w:pPr>
      <w:r w:rsidRPr="000B324D">
        <w:rPr>
          <w:rFonts w:cstheme="minorHAnsi"/>
          <w:color w:val="000000"/>
          <w:shd w:val="clear" w:color="auto" w:fill="FFFFFF"/>
        </w:rPr>
        <w:t xml:space="preserve">Bullying is defined as repeated behaviour which is intended to hurt someone either emotionally or physically and is often aimed at certain people because of their race, religion, gender or sexual orientation or any other aspect such as appearance, disability or SEN need. </w:t>
      </w:r>
      <w:r w:rsidRPr="000B324D">
        <w:rPr>
          <w:rFonts w:cstheme="minorHAnsi"/>
        </w:rPr>
        <w:t>It might be motivated by actual differences between children, or perceived differences.</w:t>
      </w:r>
    </w:p>
    <w:p w14:paraId="02D02C0A" w14:textId="77777777" w:rsidR="0035477C" w:rsidRPr="000B324D" w:rsidRDefault="0035477C" w:rsidP="0035477C">
      <w:pPr>
        <w:rPr>
          <w:rFonts w:cstheme="minorHAnsi"/>
        </w:rPr>
      </w:pPr>
      <w:r w:rsidRPr="000B324D">
        <w:rPr>
          <w:rFonts w:cstheme="minorHAnsi"/>
        </w:rPr>
        <w:t xml:space="preserve">Bullying will not be accepted or condoned. All forms of bullying will be addressed. </w:t>
      </w:r>
    </w:p>
    <w:p w14:paraId="07363123" w14:textId="77777777" w:rsidR="0035477C" w:rsidRPr="000B324D" w:rsidRDefault="0035477C" w:rsidP="0035477C">
      <w:pPr>
        <w:rPr>
          <w:rFonts w:cstheme="minorHAnsi"/>
        </w:rPr>
      </w:pPr>
      <w:r w:rsidRPr="000B324D">
        <w:rPr>
          <w:rFonts w:cstheme="minorHAnsi"/>
        </w:rPr>
        <w:t xml:space="preserve">Bullying can include but not limited to: </w:t>
      </w:r>
    </w:p>
    <w:p w14:paraId="4507B35B"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Emotional harm;</w:t>
      </w:r>
    </w:p>
    <w:p w14:paraId="537877E6"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Physical harm;</w:t>
      </w:r>
    </w:p>
    <w:p w14:paraId="4F9C98E8"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Social bullying;</w:t>
      </w:r>
    </w:p>
    <w:p w14:paraId="45A2DAC4"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Social media;</w:t>
      </w:r>
    </w:p>
    <w:p w14:paraId="13AF6CEB"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Filming scholars/staff without consent;</w:t>
      </w:r>
    </w:p>
    <w:p w14:paraId="4BF2336F"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Posting inappropriate content/filmed incidents online/sharing;</w:t>
      </w:r>
    </w:p>
    <w:p w14:paraId="25AC0EC7"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Threatening behaviour;</w:t>
      </w:r>
    </w:p>
    <w:p w14:paraId="54BFBFE2"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Name calling;</w:t>
      </w:r>
    </w:p>
    <w:p w14:paraId="5B3127E7"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Sexting;</w:t>
      </w:r>
    </w:p>
    <w:p w14:paraId="07D4AADA"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Cyber bullying; and</w:t>
      </w:r>
    </w:p>
    <w:p w14:paraId="04AB302F" w14:textId="77777777" w:rsidR="0035477C" w:rsidRPr="000B324D" w:rsidRDefault="0035477C" w:rsidP="0035477C">
      <w:pPr>
        <w:pStyle w:val="ListParagraph"/>
        <w:numPr>
          <w:ilvl w:val="0"/>
          <w:numId w:val="19"/>
        </w:numPr>
        <w:rPr>
          <w:rFonts w:asciiTheme="minorHAnsi" w:hAnsiTheme="minorHAnsi" w:cstheme="minorHAnsi"/>
          <w:sz w:val="22"/>
          <w:szCs w:val="22"/>
          <w:shd w:val="clear" w:color="auto" w:fill="FFFFFF"/>
          <w:lang w:val="en-GB"/>
        </w:rPr>
      </w:pPr>
      <w:r w:rsidRPr="000B324D">
        <w:rPr>
          <w:rFonts w:asciiTheme="minorHAnsi" w:hAnsiTheme="minorHAnsi" w:cstheme="minorHAnsi"/>
          <w:sz w:val="22"/>
          <w:szCs w:val="22"/>
          <w:shd w:val="clear" w:color="auto" w:fill="FFFFFF"/>
          <w:lang w:val="en-GB"/>
        </w:rPr>
        <w:t>Sexual exploitation.</w:t>
      </w:r>
    </w:p>
    <w:p w14:paraId="36643D63" w14:textId="77777777" w:rsidR="0035477C" w:rsidRPr="000B324D" w:rsidRDefault="0035477C" w:rsidP="0035477C">
      <w:pPr>
        <w:rPr>
          <w:rFonts w:cstheme="minorHAnsi"/>
          <w:shd w:val="clear" w:color="auto" w:fill="FFFFFF"/>
        </w:rPr>
      </w:pPr>
    </w:p>
    <w:p w14:paraId="3E93CF4A" w14:textId="77777777" w:rsidR="0035477C" w:rsidRPr="000B324D" w:rsidRDefault="0035477C" w:rsidP="0035477C">
      <w:pPr>
        <w:rPr>
          <w:rFonts w:cstheme="minorHAnsi"/>
          <w:shd w:val="clear" w:color="auto" w:fill="FFFFFF"/>
        </w:rPr>
      </w:pPr>
      <w:r w:rsidRPr="000B324D">
        <w:rPr>
          <w:rFonts w:cstheme="minorHAnsi"/>
          <w:shd w:val="clear" w:color="auto" w:fill="FFFFFF"/>
        </w:rPr>
        <w:t>Bullying can impact on a scholar’s attendance and attainment at school, marginalises those groups who may be particular targets for bullies and can have a life-long negative impact on some young people’s lives. We continue to promote a culture of high expectations and work with our community to ensure that our scholars have a sense of pride and feel happy and safe to be a part of our community.</w:t>
      </w:r>
    </w:p>
    <w:p w14:paraId="478418EF" w14:textId="77777777" w:rsidR="0035477C" w:rsidRPr="000B324D" w:rsidRDefault="0035477C" w:rsidP="0035477C">
      <w:pPr>
        <w:rPr>
          <w:rFonts w:cstheme="minorHAnsi"/>
          <w:b/>
        </w:rPr>
      </w:pPr>
      <w:r w:rsidRPr="000B324D">
        <w:rPr>
          <w:rFonts w:cstheme="minorHAnsi"/>
          <w:shd w:val="clear" w:color="auto" w:fill="FFFFFF"/>
        </w:rPr>
        <w:t>All bullying incidents will be treated and addressed individually, and we will apply the full range of sanctions depending on the severity, frequency and seriousness of the incidents(s).</w:t>
      </w:r>
    </w:p>
    <w:p w14:paraId="31BD5481" w14:textId="77777777" w:rsidR="0035477C" w:rsidRPr="000B324D" w:rsidRDefault="0035477C" w:rsidP="0035477C">
      <w:pPr>
        <w:rPr>
          <w:rFonts w:cstheme="minorHAnsi"/>
          <w:b/>
        </w:rPr>
      </w:pPr>
      <w:r w:rsidRPr="000B324D">
        <w:rPr>
          <w:rFonts w:cstheme="minorHAnsi"/>
          <w:shd w:val="clear" w:color="auto" w:fill="FFFFFF"/>
        </w:rPr>
        <w:t>In exceptional circumstances and where other attempts to resolve an issue have not been successful the school may use a behaviour contract between scholars to establish a clear and equitable arrangement for communication and behaviour. The contract will identify clear sanctions for failing to meet the stated requirements that could include, but not limited to: red card, R</w:t>
      </w:r>
      <w:r w:rsidR="00AF6AF5">
        <w:rPr>
          <w:rFonts w:cstheme="minorHAnsi"/>
          <w:shd w:val="clear" w:color="auto" w:fill="FFFFFF"/>
        </w:rPr>
        <w:t>eflection,</w:t>
      </w:r>
      <w:r w:rsidRPr="000B324D">
        <w:rPr>
          <w:rFonts w:cstheme="minorHAnsi"/>
          <w:shd w:val="clear" w:color="auto" w:fill="FFFFFF"/>
        </w:rPr>
        <w:t xml:space="preserve"> fixed term exclusion and for repeated breaches, permanent exclusion.</w:t>
      </w:r>
    </w:p>
    <w:p w14:paraId="475F9DDF" w14:textId="77777777" w:rsidR="0035477C" w:rsidRPr="000B324D" w:rsidRDefault="0035477C" w:rsidP="00906F3A">
      <w:pPr>
        <w:jc w:val="both"/>
        <w:rPr>
          <w:rFonts w:cstheme="minorHAnsi"/>
          <w:shd w:val="clear" w:color="auto" w:fill="FFFFFF"/>
        </w:rPr>
      </w:pPr>
    </w:p>
    <w:p w14:paraId="3A385904" w14:textId="77777777" w:rsidR="00906F3A" w:rsidRPr="000B324D" w:rsidRDefault="0035477C" w:rsidP="00906F3A">
      <w:pPr>
        <w:jc w:val="both"/>
        <w:rPr>
          <w:rFonts w:cstheme="minorHAnsi"/>
          <w:b/>
        </w:rPr>
      </w:pPr>
      <w:r w:rsidRPr="000B324D">
        <w:rPr>
          <w:rFonts w:cstheme="minorHAnsi"/>
          <w:b/>
        </w:rPr>
        <w:t>10</w:t>
      </w:r>
      <w:r w:rsidR="00224328" w:rsidRPr="000B324D">
        <w:rPr>
          <w:rFonts w:cstheme="minorHAnsi"/>
          <w:b/>
        </w:rPr>
        <w:t>.0</w:t>
      </w:r>
      <w:r w:rsidR="00906F3A" w:rsidRPr="000B324D">
        <w:rPr>
          <w:rFonts w:cstheme="minorHAnsi"/>
          <w:b/>
        </w:rPr>
        <w:t xml:space="preserve"> Sexual harassment and online sexual abuse</w:t>
      </w:r>
    </w:p>
    <w:p w14:paraId="1EBBC29A" w14:textId="77777777" w:rsidR="00906F3A" w:rsidRPr="000B324D" w:rsidRDefault="00906F3A" w:rsidP="00906F3A">
      <w:pPr>
        <w:jc w:val="both"/>
        <w:rPr>
          <w:rFonts w:cstheme="minorHAnsi"/>
          <w:bCs/>
        </w:rPr>
      </w:pPr>
      <w:r w:rsidRPr="000B324D">
        <w:rPr>
          <w:rFonts w:cstheme="minorHAnsi"/>
          <w:bCs/>
        </w:rPr>
        <w:t xml:space="preserve">School takes all reports of </w:t>
      </w:r>
      <w:r w:rsidR="00DD6EA3">
        <w:rPr>
          <w:rFonts w:cstheme="minorHAnsi"/>
          <w:bCs/>
        </w:rPr>
        <w:t>s</w:t>
      </w:r>
      <w:r w:rsidRPr="000B324D">
        <w:rPr>
          <w:rFonts w:cstheme="minorHAnsi"/>
          <w:bCs/>
        </w:rPr>
        <w:t>exual harassment</w:t>
      </w:r>
      <w:r w:rsidR="00197752" w:rsidRPr="000B324D">
        <w:rPr>
          <w:rFonts w:cstheme="minorHAnsi"/>
          <w:bCs/>
        </w:rPr>
        <w:t>, sexual violence</w:t>
      </w:r>
      <w:r w:rsidRPr="000B324D">
        <w:rPr>
          <w:rFonts w:cstheme="minorHAnsi"/>
          <w:bCs/>
        </w:rPr>
        <w:t xml:space="preserve"> and online sexual abuse extremely seriously and aims to create on open culture where </w:t>
      </w:r>
      <w:r w:rsidR="00FB4A38">
        <w:rPr>
          <w:rFonts w:cstheme="minorHAnsi"/>
          <w:bCs/>
        </w:rPr>
        <w:t>scholar</w:t>
      </w:r>
      <w:r w:rsidRPr="000B324D">
        <w:rPr>
          <w:rFonts w:cstheme="minorHAnsi"/>
          <w:bCs/>
        </w:rPr>
        <w:t>s are comfortable and confident to report all incidents to any member of staff. We are clear that sexual harassment and violence are not acceptable, will never be tolerated and is not an inevitable part of growing up. We will always challenge behaviour or language that seeks to normalise sexual harassment or violence in schools.</w:t>
      </w:r>
    </w:p>
    <w:p w14:paraId="242540C0" w14:textId="77777777" w:rsidR="00906F3A" w:rsidRPr="000B324D" w:rsidRDefault="00906F3A" w:rsidP="00906F3A">
      <w:pPr>
        <w:jc w:val="both"/>
        <w:rPr>
          <w:rFonts w:cstheme="minorHAnsi"/>
          <w:bCs/>
        </w:rPr>
      </w:pPr>
      <w:r w:rsidRPr="000B324D">
        <w:rPr>
          <w:rFonts w:cstheme="minorHAnsi"/>
          <w:bCs/>
        </w:rPr>
        <w:t xml:space="preserve">School aims to prepare </w:t>
      </w:r>
      <w:r w:rsidR="00FB4A38">
        <w:rPr>
          <w:rFonts w:cstheme="minorHAnsi"/>
          <w:bCs/>
        </w:rPr>
        <w:t>scholar</w:t>
      </w:r>
      <w:r w:rsidRPr="000B324D">
        <w:rPr>
          <w:rFonts w:cstheme="minorHAnsi"/>
          <w:bCs/>
        </w:rPr>
        <w:t xml:space="preserve">s for issues related to sexual harassment and online abuse through the curriculum and assemblies. Our age and stage appropriate curriculum </w:t>
      </w:r>
      <w:proofErr w:type="gramStart"/>
      <w:r w:rsidRPr="000B324D">
        <w:rPr>
          <w:rFonts w:cstheme="minorHAnsi"/>
          <w:bCs/>
        </w:rPr>
        <w:t>covers</w:t>
      </w:r>
      <w:proofErr w:type="gramEnd"/>
      <w:r w:rsidRPr="000B324D">
        <w:rPr>
          <w:rFonts w:cstheme="minorHAnsi"/>
          <w:bCs/>
        </w:rPr>
        <w:t xml:space="preserve"> such issues as:</w:t>
      </w:r>
    </w:p>
    <w:p w14:paraId="4431BF12"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 xml:space="preserve">Healthy and respectful relationships, including </w:t>
      </w:r>
      <w:r w:rsidR="00BB2350" w:rsidRPr="000B324D">
        <w:rPr>
          <w:rFonts w:asciiTheme="minorHAnsi" w:hAnsiTheme="minorHAnsi" w:cstheme="minorHAnsi"/>
          <w:bCs/>
          <w:sz w:val="22"/>
          <w:szCs w:val="22"/>
        </w:rPr>
        <w:t>consent</w:t>
      </w:r>
      <w:r w:rsidRPr="000B324D">
        <w:rPr>
          <w:rFonts w:asciiTheme="minorHAnsi" w:hAnsiTheme="minorHAnsi" w:cstheme="minorHAnsi"/>
          <w:bCs/>
          <w:sz w:val="22"/>
          <w:szCs w:val="22"/>
        </w:rPr>
        <w:t>;</w:t>
      </w:r>
    </w:p>
    <w:p w14:paraId="437BEDA8"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Gender roles, stereotyping, equality, diversity;</w:t>
      </w:r>
    </w:p>
    <w:p w14:paraId="045910E3"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Body confidence and self-esteem;</w:t>
      </w:r>
    </w:p>
    <w:p w14:paraId="67E9998C"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 xml:space="preserve">Prejudiced </w:t>
      </w:r>
      <w:proofErr w:type="spellStart"/>
      <w:r w:rsidRPr="000B324D">
        <w:rPr>
          <w:rFonts w:asciiTheme="minorHAnsi" w:hAnsiTheme="minorHAnsi" w:cstheme="minorHAnsi"/>
          <w:bCs/>
          <w:sz w:val="22"/>
          <w:szCs w:val="22"/>
        </w:rPr>
        <w:t>behaviour</w:t>
      </w:r>
      <w:proofErr w:type="spellEnd"/>
      <w:r w:rsidRPr="000B324D">
        <w:rPr>
          <w:rFonts w:asciiTheme="minorHAnsi" w:hAnsiTheme="minorHAnsi" w:cstheme="minorHAnsi"/>
          <w:bCs/>
          <w:sz w:val="22"/>
          <w:szCs w:val="22"/>
        </w:rPr>
        <w:t>;</w:t>
      </w:r>
    </w:p>
    <w:p w14:paraId="07B47BD6"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That sexual harassment and violence is always wrong; and</w:t>
      </w:r>
    </w:p>
    <w:p w14:paraId="31FF6A67" w14:textId="77777777" w:rsidR="00906F3A" w:rsidRPr="000B324D" w:rsidRDefault="00906F3A" w:rsidP="00493C8E">
      <w:pPr>
        <w:pStyle w:val="ListParagraph"/>
        <w:numPr>
          <w:ilvl w:val="0"/>
          <w:numId w:val="27"/>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Addressing any culture of sexual harassment.</w:t>
      </w:r>
    </w:p>
    <w:p w14:paraId="2EA1CAF5" w14:textId="77777777" w:rsidR="00906F3A" w:rsidRPr="000B324D" w:rsidRDefault="00906F3A" w:rsidP="00906F3A">
      <w:pPr>
        <w:jc w:val="both"/>
        <w:rPr>
          <w:rFonts w:cstheme="minorHAnsi"/>
          <w:bCs/>
        </w:rPr>
      </w:pPr>
      <w:r w:rsidRPr="000B324D">
        <w:rPr>
          <w:rFonts w:cstheme="minorHAnsi"/>
          <w:bCs/>
        </w:rPr>
        <w:t xml:space="preserve">We recognise the complexity of this issue and will always aim to safeguard all </w:t>
      </w:r>
      <w:r w:rsidR="00FB4A38">
        <w:rPr>
          <w:rFonts w:cstheme="minorHAnsi"/>
          <w:bCs/>
        </w:rPr>
        <w:t>scholar</w:t>
      </w:r>
      <w:r w:rsidRPr="000B324D">
        <w:rPr>
          <w:rFonts w:cstheme="minorHAnsi"/>
          <w:bCs/>
        </w:rPr>
        <w:t>s involved taking in to account the nature of incidents and their wider context.</w:t>
      </w:r>
    </w:p>
    <w:p w14:paraId="0FF3F52B" w14:textId="77777777" w:rsidR="00906F3A" w:rsidRPr="000B324D" w:rsidRDefault="00906F3A" w:rsidP="00906F3A">
      <w:pPr>
        <w:jc w:val="both"/>
        <w:rPr>
          <w:rFonts w:cstheme="minorHAnsi"/>
          <w:bCs/>
        </w:rPr>
      </w:pPr>
      <w:r w:rsidRPr="000B324D">
        <w:rPr>
          <w:rFonts w:cstheme="minorHAnsi"/>
          <w:bCs/>
        </w:rPr>
        <w:t xml:space="preserve">For the purpose of this policy, when referring to sexual harassment we mean ‘unwanted conduct of a sexual nature’ that can occur both in person and online. Sexual harassment is likely to violate a </w:t>
      </w:r>
      <w:r w:rsidR="00FB4A38">
        <w:rPr>
          <w:rFonts w:cstheme="minorHAnsi"/>
          <w:bCs/>
        </w:rPr>
        <w:t>scholar</w:t>
      </w:r>
      <w:r w:rsidRPr="000B324D">
        <w:rPr>
          <w:rFonts w:cstheme="minorHAnsi"/>
          <w:bCs/>
        </w:rPr>
        <w:t>s’ dignity, and/or make them feel intimidated, degraded, or humiliated and/or create a hostile, offensive or sexualised environment.</w:t>
      </w:r>
    </w:p>
    <w:p w14:paraId="1D113622" w14:textId="77777777" w:rsidR="00906F3A" w:rsidRPr="000B324D" w:rsidRDefault="00906F3A" w:rsidP="00906F3A">
      <w:pPr>
        <w:jc w:val="both"/>
        <w:rPr>
          <w:rFonts w:cstheme="minorHAnsi"/>
          <w:bCs/>
        </w:rPr>
      </w:pPr>
      <w:r w:rsidRPr="000B324D">
        <w:rPr>
          <w:rFonts w:cstheme="minorHAnsi"/>
          <w:bCs/>
        </w:rPr>
        <w:t>Sexual harassment could include but is not limited to:</w:t>
      </w:r>
    </w:p>
    <w:p w14:paraId="38568314" w14:textId="77777777" w:rsidR="00906F3A" w:rsidRPr="000B324D" w:rsidRDefault="00906F3A" w:rsidP="00493C8E">
      <w:pPr>
        <w:pStyle w:val="ListParagraph"/>
        <w:numPr>
          <w:ilvl w:val="0"/>
          <w:numId w:val="26"/>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Sexual comments, lewd comments, sexual stories, remarks about clothing, appearance and name calling;</w:t>
      </w:r>
    </w:p>
    <w:p w14:paraId="69EF701A" w14:textId="77777777" w:rsidR="00906F3A" w:rsidRPr="000B324D" w:rsidRDefault="00906F3A" w:rsidP="00493C8E">
      <w:pPr>
        <w:pStyle w:val="ListParagraph"/>
        <w:numPr>
          <w:ilvl w:val="0"/>
          <w:numId w:val="26"/>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Sexual ‘jokes’ or taunting;</w:t>
      </w:r>
    </w:p>
    <w:p w14:paraId="21AC8D7C" w14:textId="77777777" w:rsidR="00906F3A" w:rsidRPr="000B324D" w:rsidRDefault="00906F3A" w:rsidP="00493C8E">
      <w:pPr>
        <w:pStyle w:val="ListParagraph"/>
        <w:numPr>
          <w:ilvl w:val="0"/>
          <w:numId w:val="26"/>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 xml:space="preserve">Physical </w:t>
      </w:r>
      <w:proofErr w:type="spellStart"/>
      <w:r w:rsidRPr="000B324D">
        <w:rPr>
          <w:rFonts w:asciiTheme="minorHAnsi" w:hAnsiTheme="minorHAnsi" w:cstheme="minorHAnsi"/>
          <w:bCs/>
          <w:sz w:val="22"/>
          <w:szCs w:val="22"/>
        </w:rPr>
        <w:t>behaviour</w:t>
      </w:r>
      <w:proofErr w:type="spellEnd"/>
      <w:r w:rsidRPr="000B324D">
        <w:rPr>
          <w:rFonts w:asciiTheme="minorHAnsi" w:hAnsiTheme="minorHAnsi" w:cstheme="minorHAnsi"/>
          <w:bCs/>
          <w:sz w:val="22"/>
          <w:szCs w:val="22"/>
        </w:rPr>
        <w:t>, such as: deliberate contact, interfering with clothing, displaying sexual images; and</w:t>
      </w:r>
    </w:p>
    <w:p w14:paraId="73BC8112" w14:textId="77777777" w:rsidR="00906F3A" w:rsidRPr="000B324D" w:rsidRDefault="00906F3A" w:rsidP="00493C8E">
      <w:pPr>
        <w:pStyle w:val="ListParagraph"/>
        <w:numPr>
          <w:ilvl w:val="0"/>
          <w:numId w:val="26"/>
        </w:numPr>
        <w:spacing w:after="200" w:line="276" w:lineRule="auto"/>
        <w:contextualSpacing/>
        <w:jc w:val="both"/>
        <w:rPr>
          <w:rFonts w:asciiTheme="minorHAnsi" w:hAnsiTheme="minorHAnsi" w:cstheme="minorHAnsi"/>
          <w:bCs/>
          <w:sz w:val="22"/>
          <w:szCs w:val="22"/>
        </w:rPr>
      </w:pPr>
      <w:r w:rsidRPr="000B324D">
        <w:rPr>
          <w:rFonts w:asciiTheme="minorHAnsi" w:hAnsiTheme="minorHAnsi" w:cstheme="minorHAnsi"/>
          <w:bCs/>
          <w:sz w:val="22"/>
          <w:szCs w:val="22"/>
        </w:rPr>
        <w:t>Online sexual harassment, which might include: non-consensual sharing of images and videos (</w:t>
      </w:r>
      <w:r w:rsidR="00382BEB" w:rsidRPr="000B324D">
        <w:rPr>
          <w:rFonts w:asciiTheme="minorHAnsi" w:hAnsiTheme="minorHAnsi" w:cstheme="minorHAnsi"/>
          <w:bCs/>
          <w:sz w:val="22"/>
          <w:szCs w:val="22"/>
        </w:rPr>
        <w:t>often</w:t>
      </w:r>
      <w:r w:rsidRPr="000B324D">
        <w:rPr>
          <w:rFonts w:asciiTheme="minorHAnsi" w:hAnsiTheme="minorHAnsi" w:cstheme="minorHAnsi"/>
          <w:bCs/>
          <w:sz w:val="22"/>
          <w:szCs w:val="22"/>
        </w:rPr>
        <w:t xml:space="preserve"> referred to as sexting), inappropriate sexual comments on social media, exploitation, coercion and threats.</w:t>
      </w:r>
    </w:p>
    <w:p w14:paraId="21B08421" w14:textId="77777777" w:rsidR="004F69E2" w:rsidRPr="000B324D" w:rsidRDefault="004F69E2" w:rsidP="004F69E2">
      <w:pPr>
        <w:contextualSpacing/>
        <w:jc w:val="both"/>
        <w:rPr>
          <w:rFonts w:cstheme="minorHAnsi"/>
          <w:bCs/>
        </w:rPr>
      </w:pPr>
      <w:r w:rsidRPr="000B324D">
        <w:rPr>
          <w:rFonts w:cstheme="minorHAnsi"/>
          <w:bCs/>
        </w:rPr>
        <w:t>Sexual violence could include but is not limited to:</w:t>
      </w:r>
    </w:p>
    <w:p w14:paraId="0BC9B1BF" w14:textId="77777777" w:rsidR="004F69E2" w:rsidRPr="000B324D" w:rsidRDefault="00812094" w:rsidP="006861ED">
      <w:pPr>
        <w:rPr>
          <w:rFonts w:cstheme="minorHAnsi"/>
        </w:rPr>
      </w:pPr>
      <w:r w:rsidRPr="000B324D">
        <w:rPr>
          <w:rFonts w:cstheme="minorHAnsi"/>
        </w:rPr>
        <w:t>(</w:t>
      </w:r>
      <w:r w:rsidR="004F69E2" w:rsidRPr="000B324D">
        <w:rPr>
          <w:rFonts w:cstheme="minorHAnsi"/>
        </w:rPr>
        <w:t>When referring to sexual violence we are referring to sexual offences under the Sexual Offences Act 2003</w:t>
      </w:r>
      <w:r w:rsidRPr="000B324D">
        <w:rPr>
          <w:rFonts w:cstheme="minorHAnsi"/>
        </w:rPr>
        <w:t>)</w:t>
      </w:r>
      <w:r w:rsidR="004F69E2" w:rsidRPr="000B324D">
        <w:rPr>
          <w:rFonts w:cstheme="minorHAnsi"/>
        </w:rPr>
        <w:t xml:space="preserve">  </w:t>
      </w:r>
    </w:p>
    <w:p w14:paraId="53B49200" w14:textId="77777777" w:rsidR="004F69E2" w:rsidRPr="000B324D" w:rsidRDefault="004F69E2" w:rsidP="00493C8E">
      <w:pPr>
        <w:pStyle w:val="ListParagraph"/>
        <w:numPr>
          <w:ilvl w:val="0"/>
          <w:numId w:val="28"/>
        </w:numPr>
        <w:rPr>
          <w:rFonts w:asciiTheme="minorHAnsi" w:hAnsiTheme="minorHAnsi" w:cstheme="minorHAnsi"/>
          <w:sz w:val="22"/>
          <w:szCs w:val="22"/>
        </w:rPr>
      </w:pPr>
      <w:r w:rsidRPr="000B324D">
        <w:rPr>
          <w:rFonts w:asciiTheme="minorHAnsi" w:hAnsiTheme="minorHAnsi" w:cstheme="minorHAnsi"/>
          <w:sz w:val="22"/>
          <w:szCs w:val="22"/>
        </w:rPr>
        <w:t>Rape</w:t>
      </w:r>
      <w:r w:rsidR="00812094" w:rsidRPr="000B324D">
        <w:rPr>
          <w:rFonts w:asciiTheme="minorHAnsi" w:hAnsiTheme="minorHAnsi" w:cstheme="minorHAnsi"/>
          <w:sz w:val="22"/>
          <w:szCs w:val="22"/>
        </w:rPr>
        <w:t>;</w:t>
      </w:r>
    </w:p>
    <w:p w14:paraId="5151EAE2" w14:textId="77777777" w:rsidR="004F69E2" w:rsidRPr="000B324D" w:rsidRDefault="004F69E2" w:rsidP="00493C8E">
      <w:pPr>
        <w:pStyle w:val="ListParagraph"/>
        <w:numPr>
          <w:ilvl w:val="0"/>
          <w:numId w:val="28"/>
        </w:numPr>
        <w:rPr>
          <w:rFonts w:asciiTheme="minorHAnsi" w:hAnsiTheme="minorHAnsi" w:cstheme="minorHAnsi"/>
          <w:sz w:val="22"/>
          <w:szCs w:val="22"/>
        </w:rPr>
      </w:pPr>
      <w:r w:rsidRPr="000B324D">
        <w:rPr>
          <w:rFonts w:asciiTheme="minorHAnsi" w:hAnsiTheme="minorHAnsi" w:cstheme="minorHAnsi"/>
          <w:sz w:val="22"/>
          <w:szCs w:val="22"/>
        </w:rPr>
        <w:t>Assault by Penetration</w:t>
      </w:r>
      <w:r w:rsidR="00812094" w:rsidRPr="000B324D">
        <w:rPr>
          <w:rFonts w:asciiTheme="minorHAnsi" w:hAnsiTheme="minorHAnsi" w:cstheme="minorHAnsi"/>
          <w:sz w:val="22"/>
          <w:szCs w:val="22"/>
        </w:rPr>
        <w:t>;</w:t>
      </w:r>
    </w:p>
    <w:p w14:paraId="4EACB49F" w14:textId="77777777" w:rsidR="004F69E2" w:rsidRPr="000B324D" w:rsidRDefault="004F69E2" w:rsidP="00493C8E">
      <w:pPr>
        <w:pStyle w:val="ListParagraph"/>
        <w:numPr>
          <w:ilvl w:val="0"/>
          <w:numId w:val="28"/>
        </w:numPr>
        <w:rPr>
          <w:rFonts w:asciiTheme="minorHAnsi" w:hAnsiTheme="minorHAnsi" w:cstheme="minorHAnsi"/>
          <w:sz w:val="22"/>
          <w:szCs w:val="22"/>
        </w:rPr>
      </w:pPr>
      <w:r w:rsidRPr="000B324D">
        <w:rPr>
          <w:rFonts w:asciiTheme="minorHAnsi" w:hAnsiTheme="minorHAnsi" w:cstheme="minorHAnsi"/>
          <w:sz w:val="22"/>
          <w:szCs w:val="22"/>
        </w:rPr>
        <w:t>Sexual Assault</w:t>
      </w:r>
      <w:r w:rsidR="00812094" w:rsidRPr="000B324D">
        <w:rPr>
          <w:rFonts w:asciiTheme="minorHAnsi" w:hAnsiTheme="minorHAnsi" w:cstheme="minorHAnsi"/>
          <w:sz w:val="22"/>
          <w:szCs w:val="22"/>
        </w:rPr>
        <w:t>; and</w:t>
      </w:r>
      <w:r w:rsidRPr="000B324D">
        <w:rPr>
          <w:rFonts w:asciiTheme="minorHAnsi" w:hAnsiTheme="minorHAnsi" w:cstheme="minorHAnsi"/>
          <w:sz w:val="22"/>
          <w:szCs w:val="22"/>
        </w:rPr>
        <w:t xml:space="preserve"> </w:t>
      </w:r>
    </w:p>
    <w:p w14:paraId="529A0D67" w14:textId="77777777" w:rsidR="004F69E2" w:rsidRPr="000B324D" w:rsidRDefault="004F69E2" w:rsidP="00493C8E">
      <w:pPr>
        <w:pStyle w:val="ListParagraph"/>
        <w:numPr>
          <w:ilvl w:val="0"/>
          <w:numId w:val="28"/>
        </w:numPr>
        <w:rPr>
          <w:rFonts w:asciiTheme="minorHAnsi" w:hAnsiTheme="minorHAnsi" w:cstheme="minorHAnsi"/>
          <w:sz w:val="22"/>
          <w:szCs w:val="22"/>
        </w:rPr>
      </w:pPr>
      <w:r w:rsidRPr="000B324D">
        <w:rPr>
          <w:rFonts w:asciiTheme="minorHAnsi" w:hAnsiTheme="minorHAnsi" w:cstheme="minorHAnsi"/>
          <w:sz w:val="22"/>
          <w:szCs w:val="22"/>
        </w:rPr>
        <w:t xml:space="preserve">Causing someone to engage in sexual activity without </w:t>
      </w:r>
      <w:r w:rsidR="00BB2350" w:rsidRPr="000B324D">
        <w:rPr>
          <w:rFonts w:asciiTheme="minorHAnsi" w:hAnsiTheme="minorHAnsi" w:cstheme="minorHAnsi"/>
          <w:sz w:val="22"/>
          <w:szCs w:val="22"/>
        </w:rPr>
        <w:t>consent</w:t>
      </w:r>
      <w:r w:rsidR="00812094" w:rsidRPr="000B324D">
        <w:rPr>
          <w:rFonts w:asciiTheme="minorHAnsi" w:hAnsiTheme="minorHAnsi" w:cstheme="minorHAnsi"/>
          <w:sz w:val="22"/>
          <w:szCs w:val="22"/>
        </w:rPr>
        <w:t>.</w:t>
      </w:r>
    </w:p>
    <w:p w14:paraId="7B0119DB" w14:textId="77777777" w:rsidR="00E40BB2" w:rsidRPr="000B324D" w:rsidRDefault="00E40BB2" w:rsidP="00E40BB2">
      <w:pPr>
        <w:contextualSpacing/>
        <w:jc w:val="both"/>
        <w:rPr>
          <w:rFonts w:cstheme="minorHAnsi"/>
          <w:bCs/>
        </w:rPr>
      </w:pPr>
    </w:p>
    <w:p w14:paraId="7449E6E8" w14:textId="77777777" w:rsidR="00906F3A" w:rsidRPr="000B324D" w:rsidRDefault="00906F3A" w:rsidP="00906F3A">
      <w:pPr>
        <w:jc w:val="both"/>
        <w:rPr>
          <w:rFonts w:cstheme="minorHAnsi"/>
          <w:bCs/>
        </w:rPr>
      </w:pPr>
      <w:r w:rsidRPr="000B324D">
        <w:rPr>
          <w:rFonts w:cstheme="minorHAnsi"/>
          <w:bCs/>
        </w:rPr>
        <w:t>School will follow the following process when incidents are reported.</w:t>
      </w:r>
    </w:p>
    <w:p w14:paraId="522C5854" w14:textId="77777777" w:rsidR="00906F3A" w:rsidRPr="000B324D" w:rsidRDefault="00906F3A" w:rsidP="00906F3A">
      <w:pPr>
        <w:jc w:val="both"/>
        <w:rPr>
          <w:rFonts w:ascii="Myriad Pro" w:hAnsi="Myriad Pro" w:cstheme="minorHAnsi"/>
          <w:bCs/>
        </w:rPr>
      </w:pPr>
      <w:r w:rsidRPr="000B324D">
        <w:rPr>
          <w:rFonts w:ascii="Myriad Pro" w:hAnsi="Myriad Pro"/>
          <w:noProof/>
        </w:rPr>
        <w:lastRenderedPageBreak/>
        <mc:AlternateContent>
          <mc:Choice Requires="wpg">
            <w:drawing>
              <wp:inline distT="0" distB="0" distL="0" distR="0" wp14:anchorId="50843268" wp14:editId="7A8EAF7F">
                <wp:extent cx="5942588" cy="8572498"/>
                <wp:effectExtent l="0" t="0" r="20320" b="19685"/>
                <wp:docPr id="1" name="Group 1"/>
                <wp:cNvGraphicFramePr/>
                <a:graphic xmlns:a="http://schemas.openxmlformats.org/drawingml/2006/main">
                  <a:graphicData uri="http://schemas.microsoft.com/office/word/2010/wordprocessingGroup">
                    <wpg:wgp>
                      <wpg:cNvGrpSpPr/>
                      <wpg:grpSpPr>
                        <a:xfrm>
                          <a:off x="0" y="0"/>
                          <a:ext cx="5942588" cy="8572498"/>
                          <a:chOff x="0" y="0"/>
                          <a:chExt cx="5715000" cy="8267228"/>
                        </a:xfrm>
                      </wpg:grpSpPr>
                      <wpg:grpSp>
                        <wpg:cNvPr id="3" name="Group 3"/>
                        <wpg:cNvGrpSpPr/>
                        <wpg:grpSpPr>
                          <a:xfrm>
                            <a:off x="0" y="0"/>
                            <a:ext cx="5715000" cy="8267228"/>
                            <a:chOff x="19050" y="0"/>
                            <a:chExt cx="5715000" cy="8267228"/>
                          </a:xfrm>
                        </wpg:grpSpPr>
                        <wps:wsp>
                          <wps:cNvPr id="5" name="Rectangle: Rounded Corners 5"/>
                          <wps:cNvSpPr/>
                          <wps:spPr>
                            <a:xfrm>
                              <a:off x="19050" y="0"/>
                              <a:ext cx="5715000" cy="381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E8737B" w14:textId="77777777" w:rsidR="00D30C47" w:rsidRPr="00FD3692" w:rsidRDefault="00D30C47" w:rsidP="00906F3A">
                                <w:pPr>
                                  <w:spacing w:line="240" w:lineRule="auto"/>
                                  <w:jc w:val="center"/>
                                  <w:rPr>
                                    <w:rFonts w:cstheme="minorHAnsi"/>
                                    <w:color w:val="000000" w:themeColor="text1"/>
                                  </w:rPr>
                                </w:pPr>
                                <w:r w:rsidRPr="00FD3692">
                                  <w:rPr>
                                    <w:rFonts w:cstheme="minorHAnsi"/>
                                    <w:b/>
                                    <w:bCs/>
                                    <w:color w:val="000000" w:themeColor="text1"/>
                                  </w:rPr>
                                  <w:t>Report</w:t>
                                </w:r>
                                <w:r w:rsidRPr="00FD3692">
                                  <w:rPr>
                                    <w:rFonts w:cstheme="minorHAnsi"/>
                                    <w:color w:val="000000" w:themeColor="text1"/>
                                  </w:rPr>
                                  <w:t xml:space="preserve"> of incident received</w:t>
                                </w:r>
                              </w:p>
                              <w:p w14:paraId="49A2F8E5" w14:textId="77777777" w:rsidR="00D30C47" w:rsidRPr="0030508D" w:rsidRDefault="00D30C47" w:rsidP="00906F3A">
                                <w:pPr>
                                  <w:rPr>
                                    <w:rFonts w:ascii="Myriad Pro" w:hAnsi="Myriad 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wps:spPr>
                            <a:xfrm>
                              <a:off x="19050" y="619125"/>
                              <a:ext cx="5705475" cy="381000"/>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253AC01B" w14:textId="77777777" w:rsidR="00D30C47" w:rsidRPr="00FD3692" w:rsidRDefault="00D30C47" w:rsidP="00906F3A">
                                <w:pPr>
                                  <w:jc w:val="center"/>
                                  <w:rPr>
                                    <w:rFonts w:cstheme="minorHAnsi"/>
                                    <w:color w:val="FFFFFF" w:themeColor="background1"/>
                                  </w:rPr>
                                </w:pPr>
                                <w:r w:rsidRPr="00FD3692">
                                  <w:rPr>
                                    <w:rFonts w:cstheme="minorHAnsi"/>
                                    <w:b/>
                                    <w:bCs/>
                                    <w:sz w:val="20"/>
                                    <w:szCs w:val="20"/>
                                  </w:rPr>
                                  <w:t>Victi</w:t>
                                </w:r>
                                <w:r w:rsidRPr="00FD3692">
                                  <w:rPr>
                                    <w:rFonts w:cstheme="minorHAnsi"/>
                                    <w:b/>
                                    <w:bCs/>
                                  </w:rPr>
                                  <w:t>m reassured</w:t>
                                </w:r>
                                <w:r w:rsidRPr="00FD3692">
                                  <w:rPr>
                                    <w:rFonts w:cstheme="minorHAnsi"/>
                                  </w:rPr>
                                  <w:t xml:space="preserve"> and kept safe with TED principles applied- contact DSL/DHT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Rounded Corners 7"/>
                          <wps:cNvSpPr/>
                          <wps:spPr>
                            <a:xfrm>
                              <a:off x="19050" y="1238250"/>
                              <a:ext cx="5664200" cy="1009212"/>
                            </a:xfrm>
                            <a:prstGeom prst="roundRect">
                              <a:avLst/>
                            </a:prstGeom>
                            <a:solidFill>
                              <a:schemeClr val="bg1"/>
                            </a:solidFill>
                            <a:ln w="12700" cap="flat" cmpd="sng" algn="ctr">
                              <a:solidFill>
                                <a:srgbClr val="4472C4">
                                  <a:shade val="50000"/>
                                </a:srgbClr>
                              </a:solidFill>
                              <a:prstDash val="solid"/>
                              <a:miter lim="800000"/>
                            </a:ln>
                            <a:effectLst/>
                          </wps:spPr>
                          <wps:txbx>
                            <w:txbxContent>
                              <w:p w14:paraId="4BB4D3A9" w14:textId="77777777" w:rsidR="00D30C47" w:rsidRPr="00FD3692" w:rsidRDefault="00D30C47" w:rsidP="00906F3A">
                                <w:pPr>
                                  <w:spacing w:line="240" w:lineRule="auto"/>
                                  <w:jc w:val="center"/>
                                  <w:rPr>
                                    <w:rFonts w:cstheme="minorHAnsi"/>
                                  </w:rPr>
                                </w:pPr>
                                <w:r w:rsidRPr="00FD3692">
                                  <w:rPr>
                                    <w:rFonts w:cstheme="minorHAnsi"/>
                                    <w:b/>
                                    <w:bCs/>
                                  </w:rPr>
                                  <w:t>Considerations</w:t>
                                </w:r>
                                <w:r w:rsidRPr="00FD3692">
                                  <w:rPr>
                                    <w:rFonts w:cstheme="minorHAnsi"/>
                                  </w:rPr>
                                  <w:t xml:space="preserve"> (DHT/DSL)</w:t>
                                </w:r>
                              </w:p>
                              <w:p w14:paraId="7328CE50" w14:textId="77777777" w:rsidR="00D30C47" w:rsidRPr="00FD3692" w:rsidRDefault="00D30C47" w:rsidP="00906F3A">
                                <w:pPr>
                                  <w:jc w:val="both"/>
                                  <w:rPr>
                                    <w:rFonts w:cstheme="minorHAnsi"/>
                                    <w:sz w:val="20"/>
                                    <w:szCs w:val="20"/>
                                  </w:rPr>
                                </w:pPr>
                                <w:r w:rsidRPr="00FD3692">
                                  <w:rPr>
                                    <w:rFonts w:cstheme="minorHAnsi"/>
                                    <w:sz w:val="20"/>
                                    <w:szCs w:val="20"/>
                                  </w:rPr>
                                  <w:t xml:space="preserve">-Nature of incident      -The harm caused by the incident (both physical and </w:t>
                                </w:r>
                                <w:proofErr w:type="gramStart"/>
                                <w:r w:rsidRPr="00FD3692">
                                  <w:rPr>
                                    <w:rFonts w:cstheme="minorHAnsi"/>
                                    <w:sz w:val="20"/>
                                    <w:szCs w:val="20"/>
                                  </w:rPr>
                                  <w:t xml:space="preserve">emotional)   </w:t>
                                </w:r>
                                <w:proofErr w:type="gramEnd"/>
                                <w:r w:rsidRPr="00FD3692">
                                  <w:rPr>
                                    <w:rFonts w:cstheme="minorHAnsi"/>
                                    <w:sz w:val="20"/>
                                    <w:szCs w:val="20"/>
                                  </w:rPr>
                                  <w:t xml:space="preserve">  -Age of </w:t>
                                </w:r>
                                <w:r>
                                  <w:rPr>
                                    <w:rFonts w:cstheme="minorHAnsi"/>
                                    <w:sz w:val="20"/>
                                    <w:szCs w:val="20"/>
                                  </w:rPr>
                                  <w:t>scholar</w:t>
                                </w:r>
                                <w:r w:rsidRPr="00FD3692">
                                  <w:rPr>
                                    <w:rFonts w:cstheme="minorHAnsi"/>
                                    <w:sz w:val="20"/>
                                    <w:szCs w:val="20"/>
                                  </w:rPr>
                                  <w:t xml:space="preserve">s involved, particularly if the age gap is significant -Development stage of </w:t>
                                </w:r>
                                <w:r>
                                  <w:rPr>
                                    <w:rFonts w:cstheme="minorHAnsi"/>
                                    <w:sz w:val="20"/>
                                    <w:szCs w:val="20"/>
                                  </w:rPr>
                                  <w:t>scholar</w:t>
                                </w:r>
                                <w:r w:rsidRPr="00FD3692">
                                  <w:rPr>
                                    <w:rFonts w:cstheme="minorHAnsi"/>
                                    <w:sz w:val="20"/>
                                    <w:szCs w:val="20"/>
                                  </w:rPr>
                                  <w:t xml:space="preserve"> -Any aspects of coercion  -Regularity and repeated incidents  -Any relevant context to behaviours  -Wishes of victim   -Ongoing risk              </w:t>
                                </w:r>
                              </w:p>
                              <w:p w14:paraId="7F7FBDAF" w14:textId="77777777" w:rsidR="00D30C47" w:rsidRPr="009021C4" w:rsidRDefault="00D30C47" w:rsidP="00906F3A">
                                <w:pPr>
                                  <w:jc w:val="center"/>
                                  <w:rPr>
                                    <w:rFonts w:ascii="Myriad Pro" w:hAnsi="Myriad Pro"/>
                                  </w:rPr>
                                </w:pPr>
                              </w:p>
                              <w:p w14:paraId="629CCEB2" w14:textId="77777777" w:rsidR="00D30C47" w:rsidRPr="0030508D" w:rsidRDefault="00D30C47" w:rsidP="00906F3A">
                                <w:pPr>
                                  <w:jc w:val="center"/>
                                  <w:rPr>
                                    <w:rFonts w:ascii="Myriad Pro" w:hAnsi="Myriad 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34925" y="2571750"/>
                              <a:ext cx="5670550" cy="675694"/>
                              <a:chOff x="34925" y="38100"/>
                              <a:chExt cx="5670550" cy="675694"/>
                            </a:xfrm>
                          </wpg:grpSpPr>
                          <wps:wsp>
                            <wps:cNvPr id="11" name="Rectangle: Rounded Corners 11"/>
                            <wps:cNvSpPr/>
                            <wps:spPr>
                              <a:xfrm>
                                <a:off x="34925" y="85144"/>
                                <a:ext cx="1190625" cy="6286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A348B4B"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Manage internally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Rounded Corners 12"/>
                            <wps:cNvSpPr/>
                            <wps:spPr>
                              <a:xfrm>
                                <a:off x="1524000" y="47625"/>
                                <a:ext cx="1190625" cy="6286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8F25D7A"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Early Help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Rounded Corners 13"/>
                            <wps:cNvSpPr/>
                            <wps:spPr>
                              <a:xfrm>
                                <a:off x="3095625" y="47625"/>
                                <a:ext cx="1190625" cy="6286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1976F732"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4514850" y="38100"/>
                                <a:ext cx="1190625" cy="6286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C0B66AF"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4572000" y="3609975"/>
                              <a:ext cx="1152525" cy="4648202"/>
                              <a:chOff x="0" y="0"/>
                              <a:chExt cx="1152525" cy="2371726"/>
                            </a:xfrm>
                          </wpg:grpSpPr>
                          <wps:wsp>
                            <wps:cNvPr id="17" name="Rectangle: Rounded Corners 17"/>
                            <wps:cNvSpPr/>
                            <wps:spPr>
                              <a:xfrm>
                                <a:off x="0" y="0"/>
                                <a:ext cx="1143000" cy="500589"/>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B81D24A" w14:textId="77777777" w:rsidR="00D30C47" w:rsidRPr="00FD3692" w:rsidRDefault="00D30C47" w:rsidP="00906F3A">
                                  <w:pPr>
                                    <w:jc w:val="center"/>
                                    <w:rPr>
                                      <w:rFonts w:cstheme="minorHAnsi"/>
                                      <w:color w:val="FFFFFF" w:themeColor="background1"/>
                                      <w:sz w:val="20"/>
                                      <w:szCs w:val="20"/>
                                    </w:rPr>
                                  </w:pPr>
                                  <w:r w:rsidRPr="00FD3692">
                                    <w:rPr>
                                      <w:rFonts w:cstheme="minorHAnsi"/>
                                      <w:b/>
                                      <w:bCs/>
                                      <w:sz w:val="20"/>
                                      <w:szCs w:val="20"/>
                                    </w:rPr>
                                    <w:t>Risk Assessment</w:t>
                                  </w:r>
                                  <w:r w:rsidRPr="00FD3692">
                                    <w:rPr>
                                      <w:rFonts w:cstheme="minorHAnsi"/>
                                      <w:sz w:val="20"/>
                                      <w:szCs w:val="20"/>
                                    </w:rPr>
                                    <w:t xml:space="preserve"> completed immediately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wps:cNvSpPr/>
                            <wps:spPr>
                              <a:xfrm>
                                <a:off x="9525" y="690464"/>
                                <a:ext cx="1143000" cy="631481"/>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C817EC3" w14:textId="77777777" w:rsidR="00D30C47" w:rsidRPr="00FD3692" w:rsidRDefault="00D30C47" w:rsidP="00906F3A">
                                  <w:pPr>
                                    <w:rPr>
                                      <w:rFonts w:cstheme="minorHAnsi"/>
                                      <w:color w:val="FFFFFF" w:themeColor="background1"/>
                                      <w:sz w:val="20"/>
                                      <w:szCs w:val="20"/>
                                    </w:rPr>
                                  </w:pPr>
                                  <w:r w:rsidRPr="00FD3692">
                                    <w:rPr>
                                      <w:rFonts w:cstheme="minorHAnsi"/>
                                      <w:b/>
                                      <w:bCs/>
                                      <w:color w:val="000000" w:themeColor="text1"/>
                                      <w:sz w:val="20"/>
                                      <w:szCs w:val="20"/>
                                    </w:rPr>
                                    <w:t>Safeguard and support</w:t>
                                  </w:r>
                                  <w:r w:rsidRPr="00FD3692">
                                    <w:rPr>
                                      <w:rFonts w:cstheme="minorHAnsi"/>
                                      <w:color w:val="000000" w:themeColor="text1"/>
                                      <w:sz w:val="20"/>
                                      <w:szCs w:val="20"/>
                                    </w:rPr>
                                    <w:t xml:space="preserve"> victim and (alleged) perpetrator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38100" y="1487189"/>
                                <a:ext cx="1095375" cy="884537"/>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690D416"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Sanctions applied</w:t>
                                  </w:r>
                                  <w:r w:rsidRPr="00FD3692">
                                    <w:rPr>
                                      <w:rFonts w:cstheme="minorHAnsi"/>
                                      <w:color w:val="000000" w:themeColor="text1"/>
                                    </w:rPr>
                                    <w:t xml:space="preserve"> </w:t>
                                  </w:r>
                                  <w:proofErr w:type="gramStart"/>
                                  <w:r w:rsidRPr="00FD3692">
                                    <w:rPr>
                                      <w:rFonts w:cstheme="minorHAnsi"/>
                                      <w:color w:val="000000" w:themeColor="text1"/>
                                    </w:rPr>
                                    <w:t>In</w:t>
                                  </w:r>
                                  <w:proofErr w:type="gramEnd"/>
                                  <w:r w:rsidRPr="00FD3692">
                                    <w:rPr>
                                      <w:rFonts w:cstheme="minorHAnsi"/>
                                      <w:color w:val="000000" w:themeColor="text1"/>
                                    </w:rPr>
                                    <w:t xml:space="preserve"> accordance with behaviour policy </w:t>
                                  </w:r>
                                </w:p>
                                <w:p w14:paraId="0D25440F" w14:textId="77777777" w:rsidR="00D30C47" w:rsidRPr="006379B9" w:rsidRDefault="00D30C47" w:rsidP="00906F3A">
                                  <w:pPr>
                                    <w:spacing w:line="240" w:lineRule="auto"/>
                                    <w:jc w:val="center"/>
                                    <w:rPr>
                                      <w:rFonts w:ascii="Myriad Pro" w:hAnsi="Myriad 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19050" y="3600450"/>
                              <a:ext cx="4248150" cy="4666778"/>
                              <a:chOff x="0" y="1"/>
                              <a:chExt cx="4248150" cy="2381529"/>
                            </a:xfrm>
                          </wpg:grpSpPr>
                          <wps:wsp>
                            <wps:cNvPr id="21" name="Rectangle: Rounded Corners 21"/>
                            <wps:cNvSpPr/>
                            <wps:spPr>
                              <a:xfrm>
                                <a:off x="0" y="1"/>
                                <a:ext cx="4238625" cy="51031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B146BD8"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Risk assessment</w:t>
                                  </w:r>
                                  <w:r w:rsidRPr="00FD3692">
                                    <w:rPr>
                                      <w:rFonts w:cstheme="minorHAnsi"/>
                                      <w:color w:val="000000" w:themeColor="text1"/>
                                    </w:rPr>
                                    <w:t xml:space="preserve"> completed on case-by-case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Rounded Corners 22"/>
                            <wps:cNvSpPr/>
                            <wps:spPr>
                              <a:xfrm>
                                <a:off x="0" y="695325"/>
                                <a:ext cx="4238625" cy="612041"/>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C869BBD"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Safeguard and support</w:t>
                                  </w:r>
                                  <w:r w:rsidRPr="00FD3692">
                                    <w:rPr>
                                      <w:rFonts w:cstheme="minorHAnsi"/>
                                      <w:color w:val="000000" w:themeColor="text1"/>
                                    </w:rPr>
                                    <w:t xml:space="preserve"> victim and (alleged) perpetrator</w:t>
                                  </w:r>
                                </w:p>
                                <w:p w14:paraId="53119473" w14:textId="77777777" w:rsidR="00D30C47" w:rsidRPr="00FD3692" w:rsidRDefault="00D30C47" w:rsidP="00906F3A">
                                  <w:pPr>
                                    <w:jc w:val="center"/>
                                    <w:rPr>
                                      <w:rFonts w:cstheme="minorHAnsi"/>
                                      <w:color w:val="000000" w:themeColor="text1"/>
                                    </w:rPr>
                                  </w:pPr>
                                  <w:r w:rsidRPr="00FD3692">
                                    <w:rPr>
                                      <w:rFonts w:cstheme="minorHAnsi"/>
                                      <w:color w:val="000000" w:themeColor="text1"/>
                                    </w:rPr>
                                    <w:t xml:space="preserve">Could result in one or more </w:t>
                                  </w:r>
                                  <w:r>
                                    <w:rPr>
                                      <w:rFonts w:cstheme="minorHAnsi"/>
                                      <w:color w:val="000000" w:themeColor="text1"/>
                                    </w:rPr>
                                    <w:t>scholar</w:t>
                                  </w:r>
                                  <w:r w:rsidRPr="00FD3692">
                                    <w:rPr>
                                      <w:rFonts w:cstheme="minorHAnsi"/>
                                      <w:color w:val="000000" w:themeColor="text1"/>
                                    </w:rPr>
                                    <w:t>s being found (temporary) alternative educational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Rounded Corners 23"/>
                            <wps:cNvSpPr/>
                            <wps:spPr>
                              <a:xfrm>
                                <a:off x="9525" y="1472807"/>
                                <a:ext cx="4238625" cy="272204"/>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0CD3C1F8" w14:textId="77777777" w:rsidR="00D30C47" w:rsidRPr="00FD3692" w:rsidRDefault="00D30C47" w:rsidP="00906F3A">
                                  <w:pPr>
                                    <w:spacing w:line="480" w:lineRule="auto"/>
                                    <w:jc w:val="center"/>
                                    <w:rPr>
                                      <w:rFonts w:cstheme="minorHAnsi"/>
                                      <w:color w:val="000000" w:themeColor="text1"/>
                                    </w:rPr>
                                  </w:pPr>
                                  <w:r w:rsidRPr="00FD3692">
                                    <w:rPr>
                                      <w:rFonts w:cstheme="minorHAnsi"/>
                                      <w:b/>
                                      <w:bCs/>
                                      <w:color w:val="000000" w:themeColor="text1"/>
                                    </w:rPr>
                                    <w:t>Sanctions applied</w:t>
                                  </w:r>
                                  <w:r w:rsidRPr="00FD3692">
                                    <w:rPr>
                                      <w:rFonts w:cstheme="minorHAnsi"/>
                                      <w:color w:val="000000" w:themeColor="text1"/>
                                    </w:rPr>
                                    <w:t xml:space="preserve"> </w:t>
                                  </w:r>
                                  <w:proofErr w:type="gramStart"/>
                                  <w:r w:rsidRPr="00FD3692">
                                    <w:rPr>
                                      <w:rFonts w:cstheme="minorHAnsi"/>
                                      <w:color w:val="000000" w:themeColor="text1"/>
                                    </w:rPr>
                                    <w:t>In</w:t>
                                  </w:r>
                                  <w:proofErr w:type="gramEnd"/>
                                  <w:r w:rsidRPr="00FD3692">
                                    <w:rPr>
                                      <w:rFonts w:cstheme="minorHAnsi"/>
                                      <w:color w:val="000000" w:themeColor="text1"/>
                                    </w:rPr>
                                    <w:t xml:space="preserve"> accordance with behaviour policy </w:t>
                                  </w:r>
                                </w:p>
                                <w:p w14:paraId="32C4F89F" w14:textId="77777777" w:rsidR="00D30C47" w:rsidRPr="006379B9" w:rsidRDefault="00D30C47" w:rsidP="00906F3A">
                                  <w:pPr>
                                    <w:jc w:val="center"/>
                                    <w:rPr>
                                      <w:rFonts w:ascii="Myriad Pro" w:hAnsi="Myriad 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Rounded Corners 24"/>
                            <wps:cNvSpPr/>
                            <wps:spPr>
                              <a:xfrm>
                                <a:off x="0" y="1861754"/>
                                <a:ext cx="4238625" cy="519776"/>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3942525A"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Criminal process ends</w:t>
                                  </w:r>
                                </w:p>
                                <w:p w14:paraId="405E0B2E" w14:textId="77777777" w:rsidR="00D30C47" w:rsidRPr="00FD3692" w:rsidRDefault="00D30C47" w:rsidP="00906F3A">
                                  <w:pPr>
                                    <w:rPr>
                                      <w:rFonts w:cstheme="minorHAnsi"/>
                                      <w:color w:val="000000" w:themeColor="text1"/>
                                    </w:rPr>
                                  </w:pPr>
                                  <w:r w:rsidRPr="00FD3692">
                                    <w:rPr>
                                      <w:rFonts w:cstheme="minorHAnsi"/>
                                      <w:color w:val="000000" w:themeColor="text1"/>
                                    </w:rPr>
                                    <w:t>-Conviction or caution      -Not guilty</w:t>
                                  </w:r>
                                  <w:r w:rsidRPr="00FD3692">
                                    <w:rPr>
                                      <w:rFonts w:cstheme="minorHAnsi"/>
                                      <w:color w:val="000000" w:themeColor="text1"/>
                                    </w:rPr>
                                    <w:tab/>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 name="Group 25"/>
                        <wpg:cNvGrpSpPr/>
                        <wpg:grpSpPr>
                          <a:xfrm>
                            <a:off x="171450" y="419100"/>
                            <a:ext cx="5330825" cy="7756525"/>
                            <a:chOff x="0" y="0"/>
                            <a:chExt cx="5330825" cy="7756525"/>
                          </a:xfrm>
                        </wpg:grpSpPr>
                        <wps:wsp>
                          <wps:cNvPr id="26" name="Arrow: Down 26"/>
                          <wps:cNvSpPr/>
                          <wps:spPr>
                            <a:xfrm>
                              <a:off x="2305050" y="0"/>
                              <a:ext cx="771525"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2305050" y="6223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6350" y="1943101"/>
                              <a:ext cx="771525" cy="1619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1549400" y="1943101"/>
                              <a:ext cx="771525" cy="161926"/>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wps:spPr>
                            <a:xfrm>
                              <a:off x="3111500" y="19431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wps:spPr>
                            <a:xfrm>
                              <a:off x="4540250" y="193675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0" y="28575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Down 33"/>
                          <wps:cNvSpPr/>
                          <wps:spPr>
                            <a:xfrm>
                              <a:off x="1543050" y="28702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Down 34"/>
                          <wps:cNvSpPr/>
                          <wps:spPr>
                            <a:xfrm>
                              <a:off x="3124200" y="28702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Arrow: Down 35"/>
                          <wps:cNvSpPr/>
                          <wps:spPr>
                            <a:xfrm>
                              <a:off x="4533900" y="288925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Arrow: Down 36"/>
                          <wps:cNvSpPr/>
                          <wps:spPr>
                            <a:xfrm>
                              <a:off x="1676400" y="429895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Arrow: Down 37"/>
                          <wps:cNvSpPr/>
                          <wps:spPr>
                            <a:xfrm>
                              <a:off x="4533900" y="42799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Arrow: Down 38"/>
                          <wps:cNvSpPr/>
                          <wps:spPr>
                            <a:xfrm>
                              <a:off x="1733550" y="584835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Arrow: Down 39"/>
                          <wps:cNvSpPr/>
                          <wps:spPr>
                            <a:xfrm>
                              <a:off x="4559300" y="58801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Arrow: Down 40"/>
                          <wps:cNvSpPr/>
                          <wps:spPr>
                            <a:xfrm rot="5400000">
                              <a:off x="3854450" y="7289800"/>
                              <a:ext cx="771525" cy="1619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0843268" id="Group 1" o:spid="_x0000_s1027" style="width:467.9pt;height:675pt;mso-position-horizontal-relative:char;mso-position-vertical-relative:line" coordsize="57150,8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">
                <v:group id="Group 3" o:spid="_x0000_s1028" style="position:absolute;width:57150;height:82672" coordorigin="190" coordsize="57150,8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5" o:spid="_x0000_s1029" style="position:absolute;left:190;width:57150;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" fillcolor="white [3212]" strokecolor="#243f60 [1604]" strokeweight="2pt">
                    <v:textbox>
                      <w:txbxContent>
                        <w:p w14:paraId="2DE8737B" w14:textId="77777777" w:rsidR="00D30C47" w:rsidRPr="00FD3692" w:rsidRDefault="00D30C47" w:rsidP="00906F3A">
                          <w:pPr>
                            <w:spacing w:line="240" w:lineRule="auto"/>
                            <w:jc w:val="center"/>
                            <w:rPr>
                              <w:rFonts w:cstheme="minorHAnsi"/>
                              <w:color w:val="000000" w:themeColor="text1"/>
                            </w:rPr>
                          </w:pPr>
                          <w:r w:rsidRPr="00FD3692">
                            <w:rPr>
                              <w:rFonts w:cstheme="minorHAnsi"/>
                              <w:b/>
                              <w:bCs/>
                              <w:color w:val="000000" w:themeColor="text1"/>
                            </w:rPr>
                            <w:t>Report</w:t>
                          </w:r>
                          <w:r w:rsidRPr="00FD3692">
                            <w:rPr>
                              <w:rFonts w:cstheme="minorHAnsi"/>
                              <w:color w:val="000000" w:themeColor="text1"/>
                            </w:rPr>
                            <w:t xml:space="preserve"> of incident received</w:t>
                          </w:r>
                        </w:p>
                        <w:p w14:paraId="49A2F8E5" w14:textId="77777777" w:rsidR="00D30C47" w:rsidRPr="0030508D" w:rsidRDefault="00D30C47" w:rsidP="00906F3A">
                          <w:pPr>
                            <w:rPr>
                              <w:rFonts w:ascii="Myriad Pro" w:hAnsi="Myriad Pro"/>
                              <w:color w:val="000000" w:themeColor="text1"/>
                            </w:rPr>
                          </w:pPr>
                        </w:p>
                      </w:txbxContent>
                    </v:textbox>
                  </v:roundrect>
                  <v:roundrect id="Rectangle: Rounded Corners 6" o:spid="_x0000_s1030" style="position:absolute;left:190;top:6191;width:57055;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" fillcolor="white [3212]" strokecolor="#2f528f" strokeweight="1pt">
                    <v:stroke joinstyle="miter"/>
                    <v:textbox>
                      <w:txbxContent>
                        <w:p w14:paraId="253AC01B" w14:textId="77777777" w:rsidR="00D30C47" w:rsidRPr="00FD3692" w:rsidRDefault="00D30C47" w:rsidP="00906F3A">
                          <w:pPr>
                            <w:jc w:val="center"/>
                            <w:rPr>
                              <w:rFonts w:cstheme="minorHAnsi"/>
                              <w:color w:val="FFFFFF" w:themeColor="background1"/>
                            </w:rPr>
                          </w:pPr>
                          <w:r w:rsidRPr="00FD3692">
                            <w:rPr>
                              <w:rFonts w:cstheme="minorHAnsi"/>
                              <w:b/>
                              <w:bCs/>
                              <w:sz w:val="20"/>
                              <w:szCs w:val="20"/>
                            </w:rPr>
                            <w:t>Victi</w:t>
                          </w:r>
                          <w:r w:rsidRPr="00FD3692">
                            <w:rPr>
                              <w:rFonts w:cstheme="minorHAnsi"/>
                              <w:b/>
                              <w:bCs/>
                            </w:rPr>
                            <w:t>m reassured</w:t>
                          </w:r>
                          <w:r w:rsidRPr="00FD3692">
                            <w:rPr>
                              <w:rFonts w:cstheme="minorHAnsi"/>
                            </w:rPr>
                            <w:t xml:space="preserve"> and kept safe with TED principles applied- contact DSL/DHT</w:t>
                          </w:r>
                        </w:p>
                      </w:txbxContent>
                    </v:textbox>
                  </v:roundrect>
                  <v:roundrect id="Rectangle: Rounded Corners 7" o:spid="_x0000_s1031" style="position:absolute;left:190;top:12382;width:56642;height:10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" fillcolor="white [3212]" strokecolor="#2f528f" strokeweight="1pt">
                    <v:stroke joinstyle="miter"/>
                    <v:textbox>
                      <w:txbxContent>
                        <w:p w14:paraId="4BB4D3A9" w14:textId="77777777" w:rsidR="00D30C47" w:rsidRPr="00FD3692" w:rsidRDefault="00D30C47" w:rsidP="00906F3A">
                          <w:pPr>
                            <w:spacing w:line="240" w:lineRule="auto"/>
                            <w:jc w:val="center"/>
                            <w:rPr>
                              <w:rFonts w:cstheme="minorHAnsi"/>
                            </w:rPr>
                          </w:pPr>
                          <w:r w:rsidRPr="00FD3692">
                            <w:rPr>
                              <w:rFonts w:cstheme="minorHAnsi"/>
                              <w:b/>
                              <w:bCs/>
                            </w:rPr>
                            <w:t>Considerations</w:t>
                          </w:r>
                          <w:r w:rsidRPr="00FD3692">
                            <w:rPr>
                              <w:rFonts w:cstheme="minorHAnsi"/>
                            </w:rPr>
                            <w:t xml:space="preserve"> (DHT/DSL)</w:t>
                          </w:r>
                        </w:p>
                        <w:p w14:paraId="7328CE50" w14:textId="77777777" w:rsidR="00D30C47" w:rsidRPr="00FD3692" w:rsidRDefault="00D30C47" w:rsidP="00906F3A">
                          <w:pPr>
                            <w:jc w:val="both"/>
                            <w:rPr>
                              <w:rFonts w:cstheme="minorHAnsi"/>
                              <w:sz w:val="20"/>
                              <w:szCs w:val="20"/>
                            </w:rPr>
                          </w:pPr>
                          <w:r w:rsidRPr="00FD3692">
                            <w:rPr>
                              <w:rFonts w:cstheme="minorHAnsi"/>
                              <w:sz w:val="20"/>
                              <w:szCs w:val="20"/>
                            </w:rPr>
                            <w:t xml:space="preserve">-Nature of incident      -The harm caused by the incident (both physical and </w:t>
                          </w:r>
                          <w:proofErr w:type="gramStart"/>
                          <w:r w:rsidRPr="00FD3692">
                            <w:rPr>
                              <w:rFonts w:cstheme="minorHAnsi"/>
                              <w:sz w:val="20"/>
                              <w:szCs w:val="20"/>
                            </w:rPr>
                            <w:t xml:space="preserve">emotional)   </w:t>
                          </w:r>
                          <w:proofErr w:type="gramEnd"/>
                          <w:r w:rsidRPr="00FD3692">
                            <w:rPr>
                              <w:rFonts w:cstheme="minorHAnsi"/>
                              <w:sz w:val="20"/>
                              <w:szCs w:val="20"/>
                            </w:rPr>
                            <w:t xml:space="preserve">  -Age of </w:t>
                          </w:r>
                          <w:r>
                            <w:rPr>
                              <w:rFonts w:cstheme="minorHAnsi"/>
                              <w:sz w:val="20"/>
                              <w:szCs w:val="20"/>
                            </w:rPr>
                            <w:t>scholar</w:t>
                          </w:r>
                          <w:r w:rsidRPr="00FD3692">
                            <w:rPr>
                              <w:rFonts w:cstheme="minorHAnsi"/>
                              <w:sz w:val="20"/>
                              <w:szCs w:val="20"/>
                            </w:rPr>
                            <w:t xml:space="preserve">s involved, particularly if the age gap is significant -Development stage of </w:t>
                          </w:r>
                          <w:r>
                            <w:rPr>
                              <w:rFonts w:cstheme="minorHAnsi"/>
                              <w:sz w:val="20"/>
                              <w:szCs w:val="20"/>
                            </w:rPr>
                            <w:t>scholar</w:t>
                          </w:r>
                          <w:r w:rsidRPr="00FD3692">
                            <w:rPr>
                              <w:rFonts w:cstheme="minorHAnsi"/>
                              <w:sz w:val="20"/>
                              <w:szCs w:val="20"/>
                            </w:rPr>
                            <w:t xml:space="preserve"> -Any aspects of coercion  -Regularity and repeated incidents  -Any relevant context to behaviours  -Wishes of victim   -Ongoing risk              </w:t>
                          </w:r>
                        </w:p>
                        <w:p w14:paraId="7F7FBDAF" w14:textId="77777777" w:rsidR="00D30C47" w:rsidRPr="009021C4" w:rsidRDefault="00D30C47" w:rsidP="00906F3A">
                          <w:pPr>
                            <w:jc w:val="center"/>
                            <w:rPr>
                              <w:rFonts w:ascii="Myriad Pro" w:hAnsi="Myriad Pro"/>
                            </w:rPr>
                          </w:pPr>
                        </w:p>
                        <w:p w14:paraId="629CCEB2" w14:textId="77777777" w:rsidR="00D30C47" w:rsidRPr="0030508D" w:rsidRDefault="00D30C47" w:rsidP="00906F3A">
                          <w:pPr>
                            <w:jc w:val="center"/>
                            <w:rPr>
                              <w:rFonts w:ascii="Myriad Pro" w:hAnsi="Myriad Pro"/>
                            </w:rPr>
                          </w:pPr>
                        </w:p>
                      </w:txbxContent>
                    </v:textbox>
                  </v:roundrect>
                  <v:group id="Group 10" o:spid="_x0000_s1032" style="position:absolute;left:349;top:25717;width:56705;height:6757" coordorigin="349,381" coordsize="5670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3" style="position:absolute;left:349;top:851;width:1190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" fillcolor="window" strokecolor="#2f528f" strokeweight="1pt">
                      <v:stroke joinstyle="miter"/>
                      <v:textbox>
                        <w:txbxContent>
                          <w:p w14:paraId="3A348B4B"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Manage internally</w:t>
                            </w:r>
                          </w:p>
                        </w:txbxContent>
                      </v:textbox>
                    </v:roundrect>
                    <v:roundrect id="Rectangle: Rounded Corners 12" o:spid="_x0000_s1034" style="position:absolute;left:15240;top:476;width:1190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" fillcolor="window" strokecolor="#2f528f" strokeweight="1pt">
                      <v:stroke joinstyle="miter"/>
                      <v:textbox>
                        <w:txbxContent>
                          <w:p w14:paraId="38F25D7A"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Early Help</w:t>
                            </w:r>
                          </w:p>
                        </w:txbxContent>
                      </v:textbox>
                    </v:roundrect>
                    <v:roundrect id="Rectangle: Rounded Corners 13" o:spid="_x0000_s1035" style="position:absolute;left:30956;top:476;width:1190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" fillcolor="window" strokecolor="#2f528f" strokeweight="1pt">
                      <v:stroke joinstyle="miter"/>
                      <v:textbox>
                        <w:txbxContent>
                          <w:p w14:paraId="1976F732"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Social Care</w:t>
                            </w:r>
                          </w:p>
                        </w:txbxContent>
                      </v:textbox>
                    </v:roundrect>
                    <v:roundrect id="Rectangle: Rounded Corners 14" o:spid="_x0000_s1036" style="position:absolute;left:45148;top:381;width:11906;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" fillcolor="window" strokecolor="#2f528f" strokeweight="1pt">
                      <v:stroke joinstyle="miter"/>
                      <v:textbox>
                        <w:txbxContent>
                          <w:p w14:paraId="0C0B66AF"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Refer to Police</w:t>
                            </w:r>
                          </w:p>
                        </w:txbxContent>
                      </v:textbox>
                    </v:roundrect>
                  </v:group>
                  <v:group id="Group 16" o:spid="_x0000_s1037" style="position:absolute;left:45720;top:36099;width:11525;height:46482" coordsize="11525,2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ectangle: Rounded Corners 17" o:spid="_x0000_s1038" style="position:absolute;width:11430;height:5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" fillcolor="window" strokecolor="#2f528f" strokeweight="1pt">
                      <v:stroke joinstyle="miter"/>
                      <v:textbox>
                        <w:txbxContent>
                          <w:p w14:paraId="3B81D24A" w14:textId="77777777" w:rsidR="00D30C47" w:rsidRPr="00FD3692" w:rsidRDefault="00D30C47" w:rsidP="00906F3A">
                            <w:pPr>
                              <w:jc w:val="center"/>
                              <w:rPr>
                                <w:rFonts w:cstheme="minorHAnsi"/>
                                <w:color w:val="FFFFFF" w:themeColor="background1"/>
                                <w:sz w:val="20"/>
                                <w:szCs w:val="20"/>
                              </w:rPr>
                            </w:pPr>
                            <w:r w:rsidRPr="00FD3692">
                              <w:rPr>
                                <w:rFonts w:cstheme="minorHAnsi"/>
                                <w:b/>
                                <w:bCs/>
                                <w:sz w:val="20"/>
                                <w:szCs w:val="20"/>
                              </w:rPr>
                              <w:t>Risk Assessment</w:t>
                            </w:r>
                            <w:r w:rsidRPr="00FD3692">
                              <w:rPr>
                                <w:rFonts w:cstheme="minorHAnsi"/>
                                <w:sz w:val="20"/>
                                <w:szCs w:val="20"/>
                              </w:rPr>
                              <w:t xml:space="preserve"> completed immediately</w:t>
                            </w:r>
                          </w:p>
                        </w:txbxContent>
                      </v:textbox>
                    </v:roundrect>
                    <v:roundrect id="Rectangle: Rounded Corners 18" o:spid="_x0000_s1039" style="position:absolute;left:95;top:6904;width:11430;height:63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" fillcolor="window" strokecolor="#2f528f" strokeweight="1pt">
                      <v:stroke joinstyle="miter"/>
                      <v:textbox>
                        <w:txbxContent>
                          <w:p w14:paraId="3C817EC3" w14:textId="77777777" w:rsidR="00D30C47" w:rsidRPr="00FD3692" w:rsidRDefault="00D30C47" w:rsidP="00906F3A">
                            <w:pPr>
                              <w:rPr>
                                <w:rFonts w:cstheme="minorHAnsi"/>
                                <w:color w:val="FFFFFF" w:themeColor="background1"/>
                                <w:sz w:val="20"/>
                                <w:szCs w:val="20"/>
                              </w:rPr>
                            </w:pPr>
                            <w:r w:rsidRPr="00FD3692">
                              <w:rPr>
                                <w:rFonts w:cstheme="minorHAnsi"/>
                                <w:b/>
                                <w:bCs/>
                                <w:color w:val="000000" w:themeColor="text1"/>
                                <w:sz w:val="20"/>
                                <w:szCs w:val="20"/>
                              </w:rPr>
                              <w:t>Safeguard and support</w:t>
                            </w:r>
                            <w:r w:rsidRPr="00FD3692">
                              <w:rPr>
                                <w:rFonts w:cstheme="minorHAnsi"/>
                                <w:color w:val="000000" w:themeColor="text1"/>
                                <w:sz w:val="20"/>
                                <w:szCs w:val="20"/>
                              </w:rPr>
                              <w:t xml:space="preserve"> victim and (alleged) perpetrator</w:t>
                            </w:r>
                          </w:p>
                        </w:txbxContent>
                      </v:textbox>
                    </v:roundrect>
                    <v:roundrect id="Rectangle: Rounded Corners 19" o:spid="_x0000_s1040" style="position:absolute;left:381;top:14871;width:10953;height:88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" fillcolor="window" strokecolor="#2f528f" strokeweight="1pt">
                      <v:stroke joinstyle="miter"/>
                      <v:textbox>
                        <w:txbxContent>
                          <w:p w14:paraId="5690D416"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Sanctions applied</w:t>
                            </w:r>
                            <w:r w:rsidRPr="00FD3692">
                              <w:rPr>
                                <w:rFonts w:cstheme="minorHAnsi"/>
                                <w:color w:val="000000" w:themeColor="text1"/>
                              </w:rPr>
                              <w:t xml:space="preserve"> </w:t>
                            </w:r>
                            <w:proofErr w:type="gramStart"/>
                            <w:r w:rsidRPr="00FD3692">
                              <w:rPr>
                                <w:rFonts w:cstheme="minorHAnsi"/>
                                <w:color w:val="000000" w:themeColor="text1"/>
                              </w:rPr>
                              <w:t>In</w:t>
                            </w:r>
                            <w:proofErr w:type="gramEnd"/>
                            <w:r w:rsidRPr="00FD3692">
                              <w:rPr>
                                <w:rFonts w:cstheme="minorHAnsi"/>
                                <w:color w:val="000000" w:themeColor="text1"/>
                              </w:rPr>
                              <w:t xml:space="preserve"> accordance with behaviour policy </w:t>
                            </w:r>
                          </w:p>
                          <w:p w14:paraId="0D25440F" w14:textId="77777777" w:rsidR="00D30C47" w:rsidRPr="006379B9" w:rsidRDefault="00D30C47" w:rsidP="00906F3A">
                            <w:pPr>
                              <w:spacing w:line="240" w:lineRule="auto"/>
                              <w:jc w:val="center"/>
                              <w:rPr>
                                <w:rFonts w:ascii="Myriad Pro" w:hAnsi="Myriad Pro"/>
                                <w:color w:val="000000" w:themeColor="text1"/>
                              </w:rPr>
                            </w:pPr>
                          </w:p>
                        </w:txbxContent>
                      </v:textbox>
                    </v:roundrect>
                  </v:group>
                  <v:group id="Group 20" o:spid="_x0000_s1041" style="position:absolute;left:190;top:36004;width:42482;height:46668" coordorigin="" coordsize="42481,23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Rectangle: Rounded Corners 21" o:spid="_x0000_s1042" style="position:absolute;width:42386;height:51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" fillcolor="window" strokecolor="#2f528f" strokeweight="1pt">
                      <v:stroke joinstyle="miter"/>
                      <v:textbox>
                        <w:txbxContent>
                          <w:p w14:paraId="3B146BD8"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Risk assessment</w:t>
                            </w:r>
                            <w:r w:rsidRPr="00FD3692">
                              <w:rPr>
                                <w:rFonts w:cstheme="minorHAnsi"/>
                                <w:color w:val="000000" w:themeColor="text1"/>
                              </w:rPr>
                              <w:t xml:space="preserve"> completed on case-by-case basis</w:t>
                            </w:r>
                          </w:p>
                        </w:txbxContent>
                      </v:textbox>
                    </v:roundrect>
                    <v:roundrect id="Rectangle: Rounded Corners 22" o:spid="_x0000_s1043" style="position:absolute;top:6953;width:42386;height:61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" fillcolor="window" strokecolor="#2f528f" strokeweight="1pt">
                      <v:stroke joinstyle="miter"/>
                      <v:textbox>
                        <w:txbxContent>
                          <w:p w14:paraId="7C869BBD" w14:textId="77777777" w:rsidR="00D30C47" w:rsidRPr="00FD3692" w:rsidRDefault="00D30C47" w:rsidP="00906F3A">
                            <w:pPr>
                              <w:jc w:val="center"/>
                              <w:rPr>
                                <w:rFonts w:cstheme="minorHAnsi"/>
                                <w:color w:val="000000" w:themeColor="text1"/>
                              </w:rPr>
                            </w:pPr>
                            <w:r w:rsidRPr="00FD3692">
                              <w:rPr>
                                <w:rFonts w:cstheme="minorHAnsi"/>
                                <w:b/>
                                <w:bCs/>
                                <w:color w:val="000000" w:themeColor="text1"/>
                              </w:rPr>
                              <w:t>Safeguard and support</w:t>
                            </w:r>
                            <w:r w:rsidRPr="00FD3692">
                              <w:rPr>
                                <w:rFonts w:cstheme="minorHAnsi"/>
                                <w:color w:val="000000" w:themeColor="text1"/>
                              </w:rPr>
                              <w:t xml:space="preserve"> victim and (alleged) perpetrator</w:t>
                            </w:r>
                          </w:p>
                          <w:p w14:paraId="53119473" w14:textId="77777777" w:rsidR="00D30C47" w:rsidRPr="00FD3692" w:rsidRDefault="00D30C47" w:rsidP="00906F3A">
                            <w:pPr>
                              <w:jc w:val="center"/>
                              <w:rPr>
                                <w:rFonts w:cstheme="minorHAnsi"/>
                                <w:color w:val="000000" w:themeColor="text1"/>
                              </w:rPr>
                            </w:pPr>
                            <w:r w:rsidRPr="00FD3692">
                              <w:rPr>
                                <w:rFonts w:cstheme="minorHAnsi"/>
                                <w:color w:val="000000" w:themeColor="text1"/>
                              </w:rPr>
                              <w:t xml:space="preserve">Could result in one or more </w:t>
                            </w:r>
                            <w:r>
                              <w:rPr>
                                <w:rFonts w:cstheme="minorHAnsi"/>
                                <w:color w:val="000000" w:themeColor="text1"/>
                              </w:rPr>
                              <w:t>scholar</w:t>
                            </w:r>
                            <w:r w:rsidRPr="00FD3692">
                              <w:rPr>
                                <w:rFonts w:cstheme="minorHAnsi"/>
                                <w:color w:val="000000" w:themeColor="text1"/>
                              </w:rPr>
                              <w:t>s being found (temporary) alternative educational placement</w:t>
                            </w:r>
                          </w:p>
                        </w:txbxContent>
                      </v:textbox>
                    </v:roundrect>
                    <v:roundrect id="Rectangle: Rounded Corners 23" o:spid="_x0000_s1044" style="position:absolute;left:95;top:14728;width:42386;height:27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" fillcolor="window" strokecolor="#2f528f" strokeweight="1pt">
                      <v:stroke joinstyle="miter"/>
                      <v:textbox>
                        <w:txbxContent>
                          <w:p w14:paraId="0CD3C1F8" w14:textId="77777777" w:rsidR="00D30C47" w:rsidRPr="00FD3692" w:rsidRDefault="00D30C47" w:rsidP="00906F3A">
                            <w:pPr>
                              <w:spacing w:line="480" w:lineRule="auto"/>
                              <w:jc w:val="center"/>
                              <w:rPr>
                                <w:rFonts w:cstheme="minorHAnsi"/>
                                <w:color w:val="000000" w:themeColor="text1"/>
                              </w:rPr>
                            </w:pPr>
                            <w:r w:rsidRPr="00FD3692">
                              <w:rPr>
                                <w:rFonts w:cstheme="minorHAnsi"/>
                                <w:b/>
                                <w:bCs/>
                                <w:color w:val="000000" w:themeColor="text1"/>
                              </w:rPr>
                              <w:t>Sanctions applied</w:t>
                            </w:r>
                            <w:r w:rsidRPr="00FD3692">
                              <w:rPr>
                                <w:rFonts w:cstheme="minorHAnsi"/>
                                <w:color w:val="000000" w:themeColor="text1"/>
                              </w:rPr>
                              <w:t xml:space="preserve"> </w:t>
                            </w:r>
                            <w:proofErr w:type="gramStart"/>
                            <w:r w:rsidRPr="00FD3692">
                              <w:rPr>
                                <w:rFonts w:cstheme="minorHAnsi"/>
                                <w:color w:val="000000" w:themeColor="text1"/>
                              </w:rPr>
                              <w:t>In</w:t>
                            </w:r>
                            <w:proofErr w:type="gramEnd"/>
                            <w:r w:rsidRPr="00FD3692">
                              <w:rPr>
                                <w:rFonts w:cstheme="minorHAnsi"/>
                                <w:color w:val="000000" w:themeColor="text1"/>
                              </w:rPr>
                              <w:t xml:space="preserve"> accordance with behaviour policy </w:t>
                            </w:r>
                          </w:p>
                          <w:p w14:paraId="32C4F89F" w14:textId="77777777" w:rsidR="00D30C47" w:rsidRPr="006379B9" w:rsidRDefault="00D30C47" w:rsidP="00906F3A">
                            <w:pPr>
                              <w:jc w:val="center"/>
                              <w:rPr>
                                <w:rFonts w:ascii="Myriad Pro" w:hAnsi="Myriad Pro"/>
                                <w:color w:val="000000" w:themeColor="text1"/>
                              </w:rPr>
                            </w:pPr>
                          </w:p>
                        </w:txbxContent>
                      </v:textbox>
                    </v:roundrect>
                    <v:roundrect id="Rectangle: Rounded Corners 24" o:spid="_x0000_s1045" style="position:absolute;top:18617;width:42386;height:5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" fillcolor="window" strokecolor="#2f528f" strokeweight="1pt">
                      <v:stroke joinstyle="miter"/>
                      <v:textbox>
                        <w:txbxContent>
                          <w:p w14:paraId="3942525A" w14:textId="77777777" w:rsidR="00D30C47" w:rsidRPr="00FD3692" w:rsidRDefault="00D30C47" w:rsidP="00906F3A">
                            <w:pPr>
                              <w:jc w:val="center"/>
                              <w:rPr>
                                <w:rFonts w:cstheme="minorHAnsi"/>
                                <w:b/>
                                <w:bCs/>
                                <w:color w:val="000000" w:themeColor="text1"/>
                              </w:rPr>
                            </w:pPr>
                            <w:r w:rsidRPr="00FD3692">
                              <w:rPr>
                                <w:rFonts w:cstheme="minorHAnsi"/>
                                <w:b/>
                                <w:bCs/>
                                <w:color w:val="000000" w:themeColor="text1"/>
                              </w:rPr>
                              <w:t>Criminal process ends</w:t>
                            </w:r>
                          </w:p>
                          <w:p w14:paraId="405E0B2E" w14:textId="77777777" w:rsidR="00D30C47" w:rsidRPr="00FD3692" w:rsidRDefault="00D30C47" w:rsidP="00906F3A">
                            <w:pPr>
                              <w:rPr>
                                <w:rFonts w:cstheme="minorHAnsi"/>
                                <w:color w:val="000000" w:themeColor="text1"/>
                              </w:rPr>
                            </w:pPr>
                            <w:r w:rsidRPr="00FD3692">
                              <w:rPr>
                                <w:rFonts w:cstheme="minorHAnsi"/>
                                <w:color w:val="000000" w:themeColor="text1"/>
                              </w:rPr>
                              <w:t>-Conviction or caution      -Not guilty</w:t>
                            </w:r>
                            <w:r w:rsidRPr="00FD3692">
                              <w:rPr>
                                <w:rFonts w:cstheme="minorHAnsi"/>
                                <w:color w:val="000000" w:themeColor="text1"/>
                              </w:rPr>
                              <w:tab/>
                              <w:t>-No further action</w:t>
                            </w:r>
                          </w:p>
                        </w:txbxContent>
                      </v:textbox>
                    </v:roundrect>
                  </v:group>
                </v:group>
                <v:group id="Group 25" o:spid="_x0000_s1046" style="position:absolute;left:1714;top:4191;width:53308;height:77565" coordsize="53308,7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47" type="#_x0000_t67" style="position:absolute;left:23050;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" adj="10800" fillcolor="#4f81bd [3204]" strokecolor="#243f60 [1604]" strokeweight="2pt"/>
                  <v:shape id="Arrow: Down 27" o:spid="_x0000_s1048" type="#_x0000_t67" style="position:absolute;left:23050;top:6223;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" adj="10800" fillcolor="#4472c4" strokecolor="#2f528f" strokeweight="1pt"/>
                  <v:shape id="Arrow: Down 28" o:spid="_x0000_s1049" type="#_x0000_t67" style="position:absolute;left:63;top:19431;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" adj="10800" fillcolor="#4472c4" strokecolor="#2f528f" strokeweight="1pt"/>
                  <v:shape id="Arrow: Down 29" o:spid="_x0000_s1050" type="#_x0000_t67" style="position:absolute;left:15494;top:19431;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" adj="10800" fillcolor="#4472c4" strokecolor="#2f528f" strokeweight="1pt"/>
                  <v:shape id="Arrow: Down 30" o:spid="_x0000_s1051" type="#_x0000_t67" style="position:absolute;left:31115;top:19431;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" adj="10800" fillcolor="#4472c4" strokecolor="#2f528f" strokeweight="1pt"/>
                  <v:shape id="Arrow: Down 31" o:spid="_x0000_s1052" type="#_x0000_t67" style="position:absolute;left:45402;top:19367;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" adj="10800" fillcolor="#4472c4" strokecolor="#2f528f" strokeweight="1pt"/>
                  <v:shape id="Arrow: Down 32" o:spid="_x0000_s1053" type="#_x0000_t67" style="position:absolute;top:28575;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" adj="10800" fillcolor="#4472c4" strokecolor="#2f528f" strokeweight="1pt"/>
                  <v:shape id="Arrow: Down 33" o:spid="_x0000_s1054" type="#_x0000_t67" style="position:absolute;left:15430;top:28702;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" adj="10800" fillcolor="#4472c4" strokecolor="#2f528f" strokeweight="1pt"/>
                  <v:shape id="Arrow: Down 34" o:spid="_x0000_s1055" type="#_x0000_t67" style="position:absolute;left:31242;top:28702;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" adj="10800" fillcolor="#4472c4" strokecolor="#2f528f" strokeweight="1pt"/>
                  <v:shape id="Arrow: Down 35" o:spid="_x0000_s1056" type="#_x0000_t67" style="position:absolute;left:45339;top:28892;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" adj="10800" fillcolor="#4472c4" strokecolor="#2f528f" strokeweight="1pt"/>
                  <v:shape id="Arrow: Down 36" o:spid="_x0000_s1057" type="#_x0000_t67" style="position:absolute;left:16764;top:42989;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" adj="10800" fillcolor="#4472c4" strokecolor="#2f528f" strokeweight="1pt"/>
                  <v:shape id="Arrow: Down 37" o:spid="_x0000_s1058" type="#_x0000_t67" style="position:absolute;left:45339;top:42799;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" adj="10800" fillcolor="#4472c4" strokecolor="#2f528f" strokeweight="1pt"/>
                  <v:shape id="Arrow: Down 38" o:spid="_x0000_s1059" type="#_x0000_t67" style="position:absolute;left:17335;top:58483;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" adj="10800" fillcolor="#4472c4" strokecolor="#2f528f" strokeweight="1pt"/>
                  <v:shape id="Arrow: Down 39" o:spid="_x0000_s1060" type="#_x0000_t67" style="position:absolute;left:45593;top:58801;width:771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" adj="10800" fillcolor="#4472c4" strokecolor="#2f528f" strokeweight="1pt"/>
                  <v:shape id="Arrow: Down 40" o:spid="_x0000_s1061" type="#_x0000_t67" style="position:absolute;left:38544;top:72898;width:7715;height:1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" adj="10800" fillcolor="#4472c4" strokecolor="#2f528f" strokeweight="1pt"/>
                </v:group>
                <w10:anchorlock/>
              </v:group>
            </w:pict>
          </mc:Fallback>
        </mc:AlternateContent>
      </w:r>
    </w:p>
    <w:p w14:paraId="0A4566B6" w14:textId="77777777" w:rsidR="00906F3A" w:rsidRPr="000B324D" w:rsidRDefault="00906F3A" w:rsidP="00906F3A">
      <w:pPr>
        <w:jc w:val="both"/>
        <w:rPr>
          <w:rFonts w:cstheme="minorHAnsi"/>
        </w:rPr>
      </w:pPr>
      <w:r w:rsidRPr="000B324D">
        <w:rPr>
          <w:rFonts w:cstheme="minorHAnsi"/>
        </w:rPr>
        <w:lastRenderedPageBreak/>
        <w:t>School recognises that all reported cases will have a range of factors that will be considered, these include but are not limited to:</w:t>
      </w:r>
    </w:p>
    <w:p w14:paraId="2381FF94"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Nature of incident;</w:t>
      </w:r>
    </w:p>
    <w:p w14:paraId="4D3691BA"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The harm caused by the incident (both physical and emotional);</w:t>
      </w:r>
    </w:p>
    <w:p w14:paraId="418178EB"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Age of </w:t>
      </w:r>
      <w:r w:rsidR="00FB4A38">
        <w:rPr>
          <w:rFonts w:asciiTheme="minorHAnsi" w:hAnsiTheme="minorHAnsi" w:cstheme="minorHAnsi"/>
          <w:sz w:val="22"/>
          <w:szCs w:val="22"/>
        </w:rPr>
        <w:t>scholar</w:t>
      </w:r>
      <w:r w:rsidRPr="000B324D">
        <w:rPr>
          <w:rFonts w:asciiTheme="minorHAnsi" w:hAnsiTheme="minorHAnsi" w:cstheme="minorHAnsi"/>
          <w:sz w:val="22"/>
          <w:szCs w:val="22"/>
        </w:rPr>
        <w:t>s involved, particularly if the age gap is significant;</w:t>
      </w:r>
    </w:p>
    <w:p w14:paraId="1F089BE0"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Development stage of </w:t>
      </w:r>
      <w:r w:rsidR="00FB4A38">
        <w:rPr>
          <w:rFonts w:asciiTheme="minorHAnsi" w:hAnsiTheme="minorHAnsi" w:cstheme="minorHAnsi"/>
          <w:sz w:val="22"/>
          <w:szCs w:val="22"/>
        </w:rPr>
        <w:t>scholar</w:t>
      </w:r>
      <w:r w:rsidRPr="000B324D">
        <w:rPr>
          <w:rFonts w:asciiTheme="minorHAnsi" w:hAnsiTheme="minorHAnsi" w:cstheme="minorHAnsi"/>
          <w:sz w:val="22"/>
          <w:szCs w:val="22"/>
        </w:rPr>
        <w:t>;</w:t>
      </w:r>
    </w:p>
    <w:p w14:paraId="2850A550"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Any aspects of coercion;</w:t>
      </w:r>
    </w:p>
    <w:p w14:paraId="38E2A5BC"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Regularity and repeated incidents;</w:t>
      </w:r>
    </w:p>
    <w:p w14:paraId="69FCF58F"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Any relevant context to behaviours;</w:t>
      </w:r>
    </w:p>
    <w:p w14:paraId="28656E1B"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Wishes of victim;</w:t>
      </w:r>
      <w:r w:rsidR="00812094" w:rsidRPr="000B324D">
        <w:rPr>
          <w:rFonts w:asciiTheme="minorHAnsi" w:hAnsiTheme="minorHAnsi" w:cstheme="minorHAnsi"/>
          <w:sz w:val="22"/>
          <w:szCs w:val="22"/>
        </w:rPr>
        <w:t xml:space="preserve"> and</w:t>
      </w:r>
    </w:p>
    <w:p w14:paraId="563DBEA6" w14:textId="77777777" w:rsidR="00906F3A" w:rsidRPr="000B324D" w:rsidRDefault="00906F3A" w:rsidP="00493C8E">
      <w:pPr>
        <w:pStyle w:val="ListParagraph"/>
        <w:numPr>
          <w:ilvl w:val="0"/>
          <w:numId w:val="2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Ongoing risk.              </w:t>
      </w:r>
    </w:p>
    <w:p w14:paraId="19C7D307" w14:textId="77777777" w:rsidR="00906F3A" w:rsidRPr="000B324D" w:rsidRDefault="00906F3A" w:rsidP="00906F3A">
      <w:pPr>
        <w:pStyle w:val="ListParagraph"/>
        <w:jc w:val="both"/>
        <w:rPr>
          <w:rFonts w:asciiTheme="minorHAnsi" w:hAnsiTheme="minorHAnsi" w:cstheme="minorHAnsi"/>
          <w:sz w:val="22"/>
          <w:szCs w:val="22"/>
        </w:rPr>
      </w:pPr>
    </w:p>
    <w:p w14:paraId="21F77C86" w14:textId="77777777" w:rsidR="00906F3A" w:rsidRPr="000B324D" w:rsidRDefault="00906F3A" w:rsidP="00906F3A">
      <w:pPr>
        <w:rPr>
          <w:rFonts w:cstheme="minorHAnsi"/>
        </w:rPr>
      </w:pPr>
      <w:r w:rsidRPr="000B324D">
        <w:rPr>
          <w:rFonts w:cstheme="minorHAnsi"/>
        </w:rPr>
        <w:t>School will always aim to deal with incidents in a timely and sensitive manner. All reported incidents will be recorded and (where relevant) passed on to other agencies for support or further action.</w:t>
      </w:r>
    </w:p>
    <w:p w14:paraId="2E70F760" w14:textId="77777777" w:rsidR="00906F3A" w:rsidRPr="000B324D" w:rsidRDefault="00906F3A" w:rsidP="00906F3A">
      <w:pPr>
        <w:rPr>
          <w:rFonts w:cstheme="minorHAnsi"/>
        </w:rPr>
      </w:pPr>
      <w:r w:rsidRPr="000B324D">
        <w:rPr>
          <w:rFonts w:cstheme="minorHAnsi"/>
        </w:rPr>
        <w:t xml:space="preserve">School will apply the full range of sanctions available to any </w:t>
      </w:r>
      <w:r w:rsidR="00FB4A38">
        <w:rPr>
          <w:rFonts w:cstheme="minorHAnsi"/>
        </w:rPr>
        <w:t>scholar</w:t>
      </w:r>
      <w:r w:rsidRPr="000B324D">
        <w:rPr>
          <w:rFonts w:cstheme="minorHAnsi"/>
        </w:rPr>
        <w:t xml:space="preserve"> responsible for sexual harassment or online sexual abuse. The application of any sanction is not dependent on any further actions from any other relevant agencies and will be applied in-line with the balance of probabilities principle.</w:t>
      </w:r>
    </w:p>
    <w:p w14:paraId="3ECED76C" w14:textId="77777777" w:rsidR="00906F3A" w:rsidRPr="000B324D" w:rsidRDefault="00906F3A" w:rsidP="00906F3A">
      <w:pPr>
        <w:rPr>
          <w:rFonts w:cstheme="minorHAnsi"/>
        </w:rPr>
      </w:pPr>
      <w:r w:rsidRPr="000B324D">
        <w:rPr>
          <w:rFonts w:cstheme="minorHAnsi"/>
        </w:rPr>
        <w:t>Sanctions may include but are not limited to:</w:t>
      </w:r>
    </w:p>
    <w:p w14:paraId="202B10E5"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Restorative meeting;</w:t>
      </w:r>
    </w:p>
    <w:p w14:paraId="2F33DFAF"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Behaviour contract;</w:t>
      </w:r>
    </w:p>
    <w:p w14:paraId="741902C7" w14:textId="77777777" w:rsidR="00906F3A" w:rsidRPr="000B324D" w:rsidRDefault="00C64AF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Lesson</w:t>
      </w:r>
      <w:r w:rsidR="00BB2350" w:rsidRPr="000B324D">
        <w:rPr>
          <w:rFonts w:asciiTheme="minorHAnsi" w:hAnsiTheme="minorHAnsi" w:cstheme="minorHAnsi"/>
          <w:sz w:val="22"/>
          <w:szCs w:val="22"/>
        </w:rPr>
        <w:t xml:space="preserve"> removal</w:t>
      </w:r>
      <w:r w:rsidR="00906F3A" w:rsidRPr="000B324D">
        <w:rPr>
          <w:rFonts w:asciiTheme="minorHAnsi" w:hAnsiTheme="minorHAnsi" w:cstheme="minorHAnsi"/>
          <w:sz w:val="22"/>
          <w:szCs w:val="22"/>
        </w:rPr>
        <w:t>;</w:t>
      </w:r>
    </w:p>
    <w:p w14:paraId="7E8C940F"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 xml:space="preserve">Host school </w:t>
      </w:r>
      <w:r w:rsidR="00C64AFA" w:rsidRPr="000B324D">
        <w:rPr>
          <w:rFonts w:asciiTheme="minorHAnsi" w:hAnsiTheme="minorHAnsi" w:cstheme="minorHAnsi"/>
          <w:sz w:val="22"/>
          <w:szCs w:val="22"/>
        </w:rPr>
        <w:t>Lesson</w:t>
      </w:r>
      <w:r w:rsidR="00BB2350" w:rsidRPr="000B324D">
        <w:rPr>
          <w:rFonts w:asciiTheme="minorHAnsi" w:hAnsiTheme="minorHAnsi" w:cstheme="minorHAnsi"/>
          <w:sz w:val="22"/>
          <w:szCs w:val="22"/>
        </w:rPr>
        <w:t xml:space="preserve"> removal</w:t>
      </w:r>
      <w:r w:rsidRPr="000B324D">
        <w:rPr>
          <w:rFonts w:asciiTheme="minorHAnsi" w:hAnsiTheme="minorHAnsi" w:cstheme="minorHAnsi"/>
          <w:sz w:val="22"/>
          <w:szCs w:val="22"/>
        </w:rPr>
        <w:t>;</w:t>
      </w:r>
    </w:p>
    <w:p w14:paraId="721908BE" w14:textId="77777777" w:rsidR="00906F3A" w:rsidRPr="000B324D" w:rsidRDefault="006F3438"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suspension</w:t>
      </w:r>
      <w:r w:rsidR="00906F3A" w:rsidRPr="000B324D">
        <w:rPr>
          <w:rFonts w:asciiTheme="minorHAnsi" w:hAnsiTheme="minorHAnsi" w:cstheme="minorHAnsi"/>
          <w:sz w:val="22"/>
          <w:szCs w:val="22"/>
        </w:rPr>
        <w:t>;</w:t>
      </w:r>
    </w:p>
    <w:p w14:paraId="4571669F"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Managed move;</w:t>
      </w:r>
    </w:p>
    <w:p w14:paraId="2A7AB682"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Permanent exclusion;</w:t>
      </w:r>
      <w:r w:rsidR="00812094" w:rsidRPr="000B324D">
        <w:rPr>
          <w:rFonts w:asciiTheme="minorHAnsi" w:hAnsiTheme="minorHAnsi" w:cstheme="minorHAnsi"/>
          <w:sz w:val="22"/>
          <w:szCs w:val="22"/>
        </w:rPr>
        <w:t xml:space="preserve"> and</w:t>
      </w:r>
    </w:p>
    <w:p w14:paraId="40B85D69" w14:textId="77777777" w:rsidR="00906F3A" w:rsidRPr="000B324D" w:rsidRDefault="00906F3A" w:rsidP="00493C8E">
      <w:pPr>
        <w:pStyle w:val="ListParagraph"/>
        <w:numPr>
          <w:ilvl w:val="0"/>
          <w:numId w:val="25"/>
        </w:numPr>
        <w:spacing w:after="200" w:line="276" w:lineRule="auto"/>
        <w:contextualSpacing/>
        <w:rPr>
          <w:rFonts w:asciiTheme="minorHAnsi" w:hAnsiTheme="minorHAnsi" w:cstheme="minorHAnsi"/>
          <w:sz w:val="22"/>
          <w:szCs w:val="22"/>
        </w:rPr>
      </w:pPr>
      <w:r w:rsidRPr="000B324D">
        <w:rPr>
          <w:rFonts w:asciiTheme="minorHAnsi" w:hAnsiTheme="minorHAnsi" w:cstheme="minorHAnsi"/>
          <w:sz w:val="22"/>
          <w:szCs w:val="22"/>
        </w:rPr>
        <w:t>Referral to social services or police.</w:t>
      </w:r>
    </w:p>
    <w:p w14:paraId="7BE46A38" w14:textId="77777777" w:rsidR="00906F3A" w:rsidRDefault="00906F3A" w:rsidP="00906F3A">
      <w:pPr>
        <w:rPr>
          <w:rFonts w:cstheme="minorHAnsi"/>
        </w:rPr>
      </w:pPr>
      <w:r w:rsidRPr="000B324D">
        <w:rPr>
          <w:rFonts w:cstheme="minorHAnsi"/>
        </w:rPr>
        <w:t xml:space="preserve">Confidentiality and anonymity are very sensitive issues when dealing with allegations and cases of sexual harassment and online abuse. In all cases </w:t>
      </w:r>
      <w:r w:rsidR="00970EDE">
        <w:rPr>
          <w:rFonts w:cstheme="minorHAnsi"/>
        </w:rPr>
        <w:t>s</w:t>
      </w:r>
      <w:r w:rsidRPr="000B324D">
        <w:rPr>
          <w:rFonts w:cstheme="minorHAnsi"/>
        </w:rPr>
        <w:t xml:space="preserve">chool will work in-line with safeguarding principles and in conjunction with any other relevant agencies to protect </w:t>
      </w:r>
      <w:r w:rsidR="00FB4A38">
        <w:rPr>
          <w:rFonts w:cstheme="minorHAnsi"/>
        </w:rPr>
        <w:t>scholar</w:t>
      </w:r>
      <w:r w:rsidRPr="000B324D">
        <w:rPr>
          <w:rFonts w:cstheme="minorHAnsi"/>
        </w:rPr>
        <w:t xml:space="preserve">s. Ultimately, </w:t>
      </w:r>
      <w:r w:rsidR="00970EDE">
        <w:rPr>
          <w:rFonts w:cstheme="minorHAnsi"/>
        </w:rPr>
        <w:t>s</w:t>
      </w:r>
      <w:r w:rsidRPr="000B324D">
        <w:rPr>
          <w:rFonts w:cstheme="minorHAnsi"/>
        </w:rPr>
        <w:t xml:space="preserve">chool will balance the victim’s wishes with our duty to protect the victim and other </w:t>
      </w:r>
      <w:r w:rsidR="00FB4A38">
        <w:rPr>
          <w:rFonts w:cstheme="minorHAnsi"/>
        </w:rPr>
        <w:t>scholar</w:t>
      </w:r>
      <w:r w:rsidRPr="000B324D">
        <w:rPr>
          <w:rFonts w:cstheme="minorHAnsi"/>
        </w:rPr>
        <w:t>s within the school setting. Any decisions made will be discussed with all concerned and handled sensitively.</w:t>
      </w:r>
    </w:p>
    <w:p w14:paraId="04CBE7D3" w14:textId="77777777" w:rsidR="00497B6A" w:rsidRDefault="00497B6A" w:rsidP="00906F3A">
      <w:pPr>
        <w:rPr>
          <w:rFonts w:cstheme="minorHAnsi"/>
        </w:rPr>
      </w:pPr>
    </w:p>
    <w:p w14:paraId="1D893856" w14:textId="77777777" w:rsidR="00497B6A" w:rsidRDefault="00497B6A" w:rsidP="00497B6A">
      <w:pPr>
        <w:jc w:val="both"/>
        <w:rPr>
          <w:rFonts w:cstheme="minorHAnsi"/>
        </w:rPr>
      </w:pPr>
      <w:r w:rsidRPr="00FD3692">
        <w:rPr>
          <w:rFonts w:cstheme="minorHAnsi"/>
          <w:b/>
        </w:rPr>
        <w:t>1</w:t>
      </w:r>
      <w:r>
        <w:rPr>
          <w:rFonts w:cstheme="minorHAnsi"/>
          <w:b/>
        </w:rPr>
        <w:t>1</w:t>
      </w:r>
      <w:r w:rsidRPr="00FD3692">
        <w:rPr>
          <w:rFonts w:cstheme="minorHAnsi"/>
          <w:b/>
        </w:rPr>
        <w:t>.0 Suspension</w:t>
      </w:r>
      <w:r w:rsidRPr="00FD3692">
        <w:rPr>
          <w:rFonts w:cstheme="minorHAnsi"/>
        </w:rPr>
        <w:t xml:space="preserve"> </w:t>
      </w:r>
    </w:p>
    <w:p w14:paraId="3442F4F0" w14:textId="77777777" w:rsidR="00497B6A" w:rsidRPr="00497B6A" w:rsidRDefault="00497B6A" w:rsidP="00497B6A">
      <w:pPr>
        <w:jc w:val="both"/>
        <w:rPr>
          <w:rFonts w:cstheme="minorHAnsi"/>
        </w:rPr>
      </w:pPr>
      <w:r w:rsidRPr="00497B6A">
        <w:rPr>
          <w:rFonts w:cstheme="minorHAnsi"/>
        </w:rPr>
        <w:t xml:space="preserve">Application of suspension is completed in conjunction with </w:t>
      </w:r>
      <w:hyperlink r:id="rId23" w:history="1">
        <w:r w:rsidRPr="00497B6A">
          <w:rPr>
            <w:rStyle w:val="Hyperlink"/>
            <w:rFonts w:cstheme="minorHAnsi"/>
          </w:rPr>
          <w:t>Suspension and Permanent Exclusion from maintained schools, academies and pupil referral units in England, including pupil movement</w:t>
        </w:r>
      </w:hyperlink>
      <w:r w:rsidRPr="00497B6A">
        <w:rPr>
          <w:rFonts w:cstheme="minorHAnsi"/>
        </w:rPr>
        <w:t>.</w:t>
      </w:r>
    </w:p>
    <w:p w14:paraId="07BB6FC9" w14:textId="77777777" w:rsidR="00497B6A" w:rsidRPr="00497B6A" w:rsidRDefault="00497B6A" w:rsidP="00497B6A">
      <w:pPr>
        <w:jc w:val="both"/>
        <w:rPr>
          <w:rFonts w:cstheme="minorHAnsi"/>
        </w:rPr>
      </w:pPr>
      <w:r w:rsidRPr="00497B6A">
        <w:rPr>
          <w:rFonts w:cstheme="minorHAnsi"/>
        </w:rPr>
        <w:t xml:space="preserve">We will endeavour to avoid suspension wherever possible. A decision to suspend is taken only in response to a breach of the school’s behaviour policy, including persistent disruptive behaviour, or where such breaches are neither serious enough to merit permanent exclusion nor minor enough for detention, lesson removal, or lesson removal at host School to be appropriate. All suspensions are authorised by the Headteacher or designated representative or in their absence the next most senior member of staff. </w:t>
      </w:r>
    </w:p>
    <w:p w14:paraId="3CBC2845" w14:textId="77777777" w:rsidR="00497B6A" w:rsidRPr="00497B6A" w:rsidRDefault="00497B6A" w:rsidP="00497B6A">
      <w:pPr>
        <w:jc w:val="both"/>
        <w:rPr>
          <w:rFonts w:cstheme="minorHAnsi"/>
        </w:rPr>
      </w:pPr>
      <w:r w:rsidRPr="00497B6A">
        <w:rPr>
          <w:rFonts w:cstheme="minorHAnsi"/>
        </w:rPr>
        <w:lastRenderedPageBreak/>
        <w:t>Under exceptional circumstances a student may receive a suspension but if further investigation reveals more serious circumstances then a permanent exclusion may be issued.</w:t>
      </w:r>
    </w:p>
    <w:p w14:paraId="1961A607" w14:textId="77777777" w:rsidR="00497B6A" w:rsidRPr="00497B6A" w:rsidRDefault="00497B6A" w:rsidP="00497B6A">
      <w:pPr>
        <w:jc w:val="both"/>
        <w:rPr>
          <w:rFonts w:cstheme="minorHAnsi"/>
        </w:rPr>
      </w:pPr>
      <w:r w:rsidRPr="00497B6A">
        <w:rPr>
          <w:rFonts w:cstheme="minorHAnsi"/>
        </w:rPr>
        <w:t>All suspended students will be given some work to complete and will be expected to write a restorative letter apologising for their actions leading to the exclusion. The completed letter will form part of the reintegration meeting. All suspended students will spend at least one day in lesson removal as part of their reintegration.</w:t>
      </w:r>
    </w:p>
    <w:p w14:paraId="522B0E8B" w14:textId="77777777" w:rsidR="00497B6A" w:rsidRDefault="00497B6A" w:rsidP="00497B6A">
      <w:pPr>
        <w:jc w:val="both"/>
        <w:rPr>
          <w:rFonts w:cstheme="minorHAnsi"/>
        </w:rPr>
      </w:pPr>
      <w:r w:rsidRPr="00497B6A">
        <w:rPr>
          <w:rFonts w:cstheme="minorHAnsi"/>
        </w:rPr>
        <w:t>A re-integration meeting will take place at the earliest available time on the first day the student is to return to school. The reintegration meeting will aim to clarify next steps and discuss if any additional support is required. Failure to attend will result in the student remaining in lesson removal until the reintegration meeting can be held.</w:t>
      </w:r>
    </w:p>
    <w:p w14:paraId="58D9C695" w14:textId="77777777" w:rsidR="00497B6A" w:rsidRPr="00497B6A" w:rsidRDefault="00497B6A" w:rsidP="00497B6A">
      <w:pPr>
        <w:jc w:val="both"/>
        <w:rPr>
          <w:rFonts w:cstheme="minorHAnsi"/>
        </w:rPr>
      </w:pPr>
      <w:r w:rsidRPr="00497B6A">
        <w:rPr>
          <w:rFonts w:cstheme="minorHAnsi"/>
        </w:rPr>
        <w:t xml:space="preserve"> </w:t>
      </w:r>
    </w:p>
    <w:p w14:paraId="35A42509" w14:textId="77777777" w:rsidR="00497B6A" w:rsidRPr="00497B6A" w:rsidRDefault="00497B6A" w:rsidP="00497B6A">
      <w:pPr>
        <w:jc w:val="both"/>
        <w:rPr>
          <w:rFonts w:cstheme="minorHAnsi"/>
        </w:rPr>
      </w:pPr>
      <w:r w:rsidRPr="00497B6A">
        <w:rPr>
          <w:rFonts w:cstheme="minorHAnsi"/>
          <w:b/>
        </w:rPr>
        <w:t>1</w:t>
      </w:r>
      <w:r>
        <w:rPr>
          <w:rFonts w:cstheme="minorHAnsi"/>
          <w:b/>
        </w:rPr>
        <w:t>2</w:t>
      </w:r>
      <w:r w:rsidRPr="00497B6A">
        <w:rPr>
          <w:rFonts w:cstheme="minorHAnsi"/>
          <w:b/>
        </w:rPr>
        <w:t>.0 Permanent Exclusion</w:t>
      </w:r>
      <w:r w:rsidRPr="00497B6A">
        <w:rPr>
          <w:rFonts w:cstheme="minorHAnsi"/>
        </w:rPr>
        <w:t xml:space="preserve"> </w:t>
      </w:r>
      <w:r w:rsidRPr="00497B6A">
        <w:rPr>
          <w:rFonts w:cstheme="minorHAnsi"/>
          <w:b/>
        </w:rPr>
        <w:t>(PEX)</w:t>
      </w:r>
      <w:r w:rsidRPr="00497B6A">
        <w:rPr>
          <w:rFonts w:cstheme="minorHAnsi"/>
        </w:rPr>
        <w:t xml:space="preserve"> </w:t>
      </w:r>
    </w:p>
    <w:p w14:paraId="752D9B1D" w14:textId="77777777" w:rsidR="00497B6A" w:rsidRPr="00497B6A" w:rsidRDefault="00497B6A" w:rsidP="00497B6A">
      <w:pPr>
        <w:jc w:val="both"/>
        <w:rPr>
          <w:rFonts w:cstheme="minorHAnsi"/>
        </w:rPr>
      </w:pPr>
      <w:r w:rsidRPr="00497B6A">
        <w:rPr>
          <w:rFonts w:cstheme="minorHAnsi"/>
        </w:rPr>
        <w:t>A decision to exclude a student permanently should be taken only:</w:t>
      </w:r>
    </w:p>
    <w:p w14:paraId="71A4A75C" w14:textId="77777777" w:rsidR="00497B6A" w:rsidRPr="00497B6A" w:rsidRDefault="00497B6A" w:rsidP="00497B6A">
      <w:pPr>
        <w:pStyle w:val="ListParagraph"/>
        <w:numPr>
          <w:ilvl w:val="0"/>
          <w:numId w:val="9"/>
        </w:numPr>
        <w:spacing w:after="200" w:line="276" w:lineRule="auto"/>
        <w:contextualSpacing/>
        <w:jc w:val="both"/>
        <w:rPr>
          <w:rFonts w:asciiTheme="minorHAnsi" w:hAnsiTheme="minorHAnsi" w:cstheme="minorHAnsi"/>
          <w:sz w:val="22"/>
          <w:szCs w:val="22"/>
        </w:rPr>
      </w:pPr>
      <w:r w:rsidRPr="00497B6A">
        <w:rPr>
          <w:rFonts w:asciiTheme="minorHAnsi" w:hAnsiTheme="minorHAnsi" w:cstheme="minorHAnsi"/>
          <w:sz w:val="22"/>
          <w:szCs w:val="22"/>
        </w:rPr>
        <w:t xml:space="preserve">in response to a serious breach or persistent breaches of the school's </w:t>
      </w:r>
      <w:proofErr w:type="spellStart"/>
      <w:r w:rsidRPr="00497B6A">
        <w:rPr>
          <w:rFonts w:asciiTheme="minorHAnsi" w:hAnsiTheme="minorHAnsi" w:cstheme="minorHAnsi"/>
          <w:sz w:val="22"/>
          <w:szCs w:val="22"/>
        </w:rPr>
        <w:t>behaviour</w:t>
      </w:r>
      <w:proofErr w:type="spellEnd"/>
      <w:r w:rsidRPr="00497B6A">
        <w:rPr>
          <w:rFonts w:asciiTheme="minorHAnsi" w:hAnsiTheme="minorHAnsi" w:cstheme="minorHAnsi"/>
          <w:sz w:val="22"/>
          <w:szCs w:val="22"/>
        </w:rPr>
        <w:t xml:space="preserve"> policy; </w:t>
      </w:r>
      <w:r w:rsidRPr="00497B6A">
        <w:rPr>
          <w:rFonts w:asciiTheme="minorHAnsi" w:hAnsiTheme="minorHAnsi" w:cstheme="minorHAnsi"/>
          <w:b/>
          <w:bCs/>
          <w:sz w:val="22"/>
          <w:szCs w:val="22"/>
        </w:rPr>
        <w:t>and</w:t>
      </w:r>
    </w:p>
    <w:p w14:paraId="54B57021" w14:textId="77777777" w:rsidR="00497B6A" w:rsidRPr="00497B6A" w:rsidRDefault="00497B6A" w:rsidP="00497B6A">
      <w:pPr>
        <w:pStyle w:val="ListParagraph"/>
        <w:numPr>
          <w:ilvl w:val="0"/>
          <w:numId w:val="9"/>
        </w:numPr>
        <w:spacing w:after="200" w:line="276" w:lineRule="auto"/>
        <w:contextualSpacing/>
        <w:jc w:val="both"/>
        <w:rPr>
          <w:rFonts w:asciiTheme="minorHAnsi" w:hAnsiTheme="minorHAnsi" w:cstheme="minorHAnsi"/>
          <w:sz w:val="22"/>
          <w:szCs w:val="22"/>
        </w:rPr>
      </w:pPr>
      <w:r w:rsidRPr="00497B6A">
        <w:rPr>
          <w:rFonts w:asciiTheme="minorHAnsi" w:hAnsiTheme="minorHAnsi" w:cstheme="minorHAnsi"/>
          <w:sz w:val="22"/>
          <w:szCs w:val="22"/>
        </w:rPr>
        <w:t>where allowing the pupil to remain in school would seriously harm the education or welfare of the pupil or others in the school</w:t>
      </w:r>
    </w:p>
    <w:p w14:paraId="4F9B77A1" w14:textId="77777777" w:rsidR="00497B6A" w:rsidRPr="00497B6A" w:rsidRDefault="00497B6A" w:rsidP="00497B6A">
      <w:pPr>
        <w:jc w:val="both"/>
        <w:rPr>
          <w:rFonts w:cstheme="minorHAnsi"/>
        </w:rPr>
      </w:pPr>
      <w:r w:rsidRPr="00497B6A">
        <w:rPr>
          <w:rFonts w:cstheme="minorHAnsi"/>
        </w:rPr>
        <w:t>The act of setting off the fire alarm without good cause may lead to PEX, due to the huge disruption caused and potential harm to vulnerable students.</w:t>
      </w:r>
    </w:p>
    <w:p w14:paraId="1A494CEF" w14:textId="77777777" w:rsidR="00497B6A" w:rsidRPr="00497B6A" w:rsidRDefault="00497B6A" w:rsidP="00497B6A">
      <w:pPr>
        <w:spacing w:after="0"/>
        <w:ind w:right="479"/>
        <w:jc w:val="both"/>
        <w:rPr>
          <w:rFonts w:eastAsia="Calibri" w:cstheme="minorHAnsi"/>
        </w:rPr>
      </w:pPr>
      <w:r w:rsidRPr="00497B6A">
        <w:rPr>
          <w:rFonts w:eastAsia="Calibri" w:cstheme="minorHAnsi"/>
        </w:rPr>
        <w:t>A seri</w:t>
      </w:r>
      <w:r w:rsidRPr="00497B6A">
        <w:rPr>
          <w:rFonts w:eastAsia="Calibri" w:cstheme="minorHAnsi"/>
          <w:spacing w:val="1"/>
        </w:rPr>
        <w:t>o</w:t>
      </w:r>
      <w:r w:rsidRPr="00497B6A">
        <w:rPr>
          <w:rFonts w:eastAsia="Calibri" w:cstheme="minorHAnsi"/>
          <w:spacing w:val="-1"/>
        </w:rPr>
        <w:t>u</w:t>
      </w:r>
      <w:r w:rsidRPr="00497B6A">
        <w:rPr>
          <w:rFonts w:eastAsia="Calibri" w:cstheme="minorHAnsi"/>
        </w:rPr>
        <w:t>s</w:t>
      </w:r>
      <w:r w:rsidRPr="00497B6A">
        <w:rPr>
          <w:rFonts w:eastAsia="Calibri" w:cstheme="minorHAnsi"/>
          <w:spacing w:val="-2"/>
        </w:rPr>
        <w:t xml:space="preserve"> </w:t>
      </w:r>
      <w:r w:rsidRPr="00497B6A">
        <w:rPr>
          <w:rFonts w:eastAsia="Calibri" w:cstheme="minorHAnsi"/>
        </w:rPr>
        <w:t>breach</w:t>
      </w:r>
      <w:r w:rsidRPr="00497B6A">
        <w:rPr>
          <w:rFonts w:eastAsia="Calibri" w:cstheme="minorHAnsi"/>
          <w:spacing w:val="-2"/>
        </w:rPr>
        <w:t xml:space="preserve"> </w:t>
      </w:r>
      <w:r w:rsidRPr="00497B6A">
        <w:rPr>
          <w:rFonts w:eastAsia="Calibri" w:cstheme="minorHAnsi"/>
          <w:spacing w:val="1"/>
        </w:rPr>
        <w:t>o</w:t>
      </w:r>
      <w:r w:rsidRPr="00497B6A">
        <w:rPr>
          <w:rFonts w:eastAsia="Calibri" w:cstheme="minorHAnsi"/>
        </w:rPr>
        <w:t>f</w:t>
      </w:r>
      <w:r w:rsidRPr="00497B6A">
        <w:rPr>
          <w:rFonts w:eastAsia="Calibri" w:cstheme="minorHAnsi"/>
          <w:spacing w:val="-2"/>
        </w:rPr>
        <w:t xml:space="preserve"> </w:t>
      </w:r>
      <w:r w:rsidRPr="00497B6A">
        <w:rPr>
          <w:rFonts w:eastAsia="Calibri" w:cstheme="minorHAnsi"/>
        </w:rPr>
        <w:t>the sc</w:t>
      </w:r>
      <w:r w:rsidRPr="00497B6A">
        <w:rPr>
          <w:rFonts w:eastAsia="Calibri" w:cstheme="minorHAnsi"/>
          <w:spacing w:val="-3"/>
        </w:rPr>
        <w:t>h</w:t>
      </w:r>
      <w:r w:rsidRPr="00497B6A">
        <w:rPr>
          <w:rFonts w:eastAsia="Calibri" w:cstheme="minorHAnsi"/>
          <w:spacing w:val="1"/>
        </w:rPr>
        <w:t>oo</w:t>
      </w:r>
      <w:r w:rsidRPr="00497B6A">
        <w:rPr>
          <w:rFonts w:eastAsia="Calibri" w:cstheme="minorHAnsi"/>
        </w:rPr>
        <w:t>l</w:t>
      </w:r>
      <w:r w:rsidRPr="00497B6A">
        <w:rPr>
          <w:rFonts w:eastAsia="Calibri" w:cstheme="minorHAnsi"/>
          <w:spacing w:val="-3"/>
        </w:rPr>
        <w:t>’</w:t>
      </w:r>
      <w:r w:rsidRPr="00497B6A">
        <w:rPr>
          <w:rFonts w:eastAsia="Calibri" w:cstheme="minorHAnsi"/>
        </w:rPr>
        <w:t>s p</w:t>
      </w:r>
      <w:r w:rsidRPr="00497B6A">
        <w:rPr>
          <w:rFonts w:eastAsia="Calibri" w:cstheme="minorHAnsi"/>
          <w:spacing w:val="1"/>
        </w:rPr>
        <w:t>o</w:t>
      </w:r>
      <w:r w:rsidRPr="00497B6A">
        <w:rPr>
          <w:rFonts w:eastAsia="Calibri" w:cstheme="minorHAnsi"/>
        </w:rPr>
        <w:t>l</w:t>
      </w:r>
      <w:r w:rsidRPr="00497B6A">
        <w:rPr>
          <w:rFonts w:eastAsia="Calibri" w:cstheme="minorHAnsi"/>
          <w:spacing w:val="-1"/>
        </w:rPr>
        <w:t>i</w:t>
      </w:r>
      <w:r w:rsidRPr="00497B6A">
        <w:rPr>
          <w:rFonts w:eastAsia="Calibri" w:cstheme="minorHAnsi"/>
          <w:spacing w:val="-2"/>
        </w:rPr>
        <w:t>c</w:t>
      </w:r>
      <w:r w:rsidRPr="00497B6A">
        <w:rPr>
          <w:rFonts w:eastAsia="Calibri" w:cstheme="minorHAnsi"/>
        </w:rPr>
        <w:t xml:space="preserve">y </w:t>
      </w:r>
      <w:r w:rsidRPr="00497B6A">
        <w:rPr>
          <w:rFonts w:eastAsia="Calibri" w:cstheme="minorHAnsi"/>
          <w:spacing w:val="1"/>
        </w:rPr>
        <w:t>m</w:t>
      </w:r>
      <w:r w:rsidRPr="00497B6A">
        <w:rPr>
          <w:rFonts w:eastAsia="Calibri" w:cstheme="minorHAnsi"/>
          <w:spacing w:val="-3"/>
        </w:rPr>
        <w:t>a</w:t>
      </w:r>
      <w:r w:rsidRPr="00497B6A">
        <w:rPr>
          <w:rFonts w:eastAsia="Calibri" w:cstheme="minorHAnsi"/>
        </w:rPr>
        <w:t>y</w:t>
      </w:r>
      <w:r w:rsidRPr="00497B6A">
        <w:rPr>
          <w:rFonts w:eastAsia="Calibri" w:cstheme="minorHAnsi"/>
          <w:spacing w:val="2"/>
        </w:rPr>
        <w:t xml:space="preserve"> </w:t>
      </w:r>
      <w:r w:rsidRPr="00497B6A">
        <w:rPr>
          <w:rFonts w:eastAsia="Calibri" w:cstheme="minorHAnsi"/>
        </w:rPr>
        <w:t>resu</w:t>
      </w:r>
      <w:r w:rsidRPr="00497B6A">
        <w:rPr>
          <w:rFonts w:eastAsia="Calibri" w:cstheme="minorHAnsi"/>
          <w:spacing w:val="-3"/>
        </w:rPr>
        <w:t>l</w:t>
      </w:r>
      <w:r w:rsidRPr="00497B6A">
        <w:rPr>
          <w:rFonts w:eastAsia="Calibri" w:cstheme="minorHAnsi"/>
        </w:rPr>
        <w:t>t</w:t>
      </w:r>
      <w:r w:rsidRPr="00497B6A">
        <w:rPr>
          <w:rFonts w:eastAsia="Calibri" w:cstheme="minorHAnsi"/>
          <w:spacing w:val="1"/>
        </w:rPr>
        <w:t xml:space="preserve"> </w:t>
      </w:r>
      <w:r w:rsidRPr="00497B6A">
        <w:rPr>
          <w:rFonts w:eastAsia="Calibri" w:cstheme="minorHAnsi"/>
        </w:rPr>
        <w:t>in</w:t>
      </w:r>
      <w:r w:rsidRPr="00497B6A">
        <w:rPr>
          <w:rFonts w:eastAsia="Calibri" w:cstheme="minorHAnsi"/>
          <w:spacing w:val="-1"/>
        </w:rPr>
        <w:t xml:space="preserve"> </w:t>
      </w:r>
      <w:r w:rsidRPr="00497B6A">
        <w:rPr>
          <w:rFonts w:eastAsia="Calibri" w:cstheme="minorHAnsi"/>
        </w:rPr>
        <w:t>a</w:t>
      </w:r>
      <w:r w:rsidRPr="00497B6A">
        <w:rPr>
          <w:rFonts w:eastAsia="Calibri" w:cstheme="minorHAnsi"/>
          <w:spacing w:val="-1"/>
        </w:rPr>
        <w:t xml:space="preserve"> </w:t>
      </w:r>
      <w:r w:rsidRPr="00497B6A">
        <w:rPr>
          <w:rFonts w:eastAsia="Calibri" w:cstheme="minorHAnsi"/>
          <w:spacing w:val="1"/>
        </w:rPr>
        <w:t>PEX</w:t>
      </w:r>
      <w:r w:rsidRPr="00497B6A">
        <w:rPr>
          <w:rFonts w:eastAsia="Calibri" w:cstheme="minorHAnsi"/>
        </w:rPr>
        <w:t>.</w:t>
      </w:r>
      <w:r w:rsidRPr="00497B6A">
        <w:rPr>
          <w:rFonts w:eastAsia="Calibri" w:cstheme="minorHAnsi"/>
          <w:spacing w:val="-1"/>
        </w:rPr>
        <w:t xml:space="preserve"> </w:t>
      </w:r>
      <w:r w:rsidRPr="00497B6A">
        <w:rPr>
          <w:rFonts w:eastAsia="Calibri" w:cstheme="minorHAnsi"/>
        </w:rPr>
        <w:t>The</w:t>
      </w:r>
      <w:r w:rsidRPr="00497B6A">
        <w:rPr>
          <w:rFonts w:eastAsia="Calibri" w:cstheme="minorHAnsi"/>
          <w:spacing w:val="-2"/>
        </w:rPr>
        <w:t xml:space="preserve"> </w:t>
      </w:r>
      <w:r w:rsidRPr="00497B6A">
        <w:rPr>
          <w:rFonts w:eastAsia="Calibri" w:cstheme="minorHAnsi"/>
        </w:rPr>
        <w:t>list</w:t>
      </w:r>
      <w:r w:rsidRPr="00497B6A">
        <w:rPr>
          <w:rFonts w:eastAsia="Calibri" w:cstheme="minorHAnsi"/>
          <w:spacing w:val="1"/>
        </w:rPr>
        <w:t xml:space="preserve"> </w:t>
      </w:r>
      <w:r w:rsidRPr="00497B6A">
        <w:rPr>
          <w:rFonts w:eastAsia="Calibri" w:cstheme="minorHAnsi"/>
          <w:spacing w:val="-1"/>
        </w:rPr>
        <w:t>b</w:t>
      </w:r>
      <w:r w:rsidRPr="00497B6A">
        <w:rPr>
          <w:rFonts w:eastAsia="Calibri" w:cstheme="minorHAnsi"/>
        </w:rPr>
        <w:t>e</w:t>
      </w:r>
      <w:r w:rsidRPr="00497B6A">
        <w:rPr>
          <w:rFonts w:eastAsia="Calibri" w:cstheme="minorHAnsi"/>
          <w:spacing w:val="-2"/>
        </w:rPr>
        <w:t>l</w:t>
      </w:r>
      <w:r w:rsidRPr="00497B6A">
        <w:rPr>
          <w:rFonts w:eastAsia="Calibri" w:cstheme="minorHAnsi"/>
          <w:spacing w:val="1"/>
        </w:rPr>
        <w:t>o</w:t>
      </w:r>
      <w:r w:rsidRPr="00497B6A">
        <w:rPr>
          <w:rFonts w:eastAsia="Calibri" w:cstheme="minorHAnsi"/>
        </w:rPr>
        <w:t>w</w:t>
      </w:r>
      <w:r w:rsidRPr="00497B6A">
        <w:rPr>
          <w:rFonts w:eastAsia="Calibri" w:cstheme="minorHAnsi"/>
          <w:spacing w:val="2"/>
        </w:rPr>
        <w:t xml:space="preserve"> </w:t>
      </w:r>
      <w:r w:rsidRPr="00497B6A">
        <w:rPr>
          <w:rFonts w:eastAsia="Calibri" w:cstheme="minorHAnsi"/>
        </w:rPr>
        <w:t>i</w:t>
      </w:r>
      <w:r w:rsidRPr="00497B6A">
        <w:rPr>
          <w:rFonts w:eastAsia="Calibri" w:cstheme="minorHAnsi"/>
          <w:spacing w:val="-1"/>
        </w:rPr>
        <w:t>nd</w:t>
      </w:r>
      <w:r w:rsidRPr="00497B6A">
        <w:rPr>
          <w:rFonts w:eastAsia="Calibri" w:cstheme="minorHAnsi"/>
        </w:rPr>
        <w:t>ic</w:t>
      </w:r>
      <w:r w:rsidRPr="00497B6A">
        <w:rPr>
          <w:rFonts w:eastAsia="Calibri" w:cstheme="minorHAnsi"/>
          <w:spacing w:val="-3"/>
        </w:rPr>
        <w:t>a</w:t>
      </w:r>
      <w:r w:rsidRPr="00497B6A">
        <w:rPr>
          <w:rFonts w:eastAsia="Calibri" w:cstheme="minorHAnsi"/>
        </w:rPr>
        <w:t>t</w:t>
      </w:r>
      <w:r w:rsidRPr="00497B6A">
        <w:rPr>
          <w:rFonts w:eastAsia="Calibri" w:cstheme="minorHAnsi"/>
          <w:spacing w:val="1"/>
        </w:rPr>
        <w:t>e</w:t>
      </w:r>
      <w:r w:rsidRPr="00497B6A">
        <w:rPr>
          <w:rFonts w:eastAsia="Calibri" w:cstheme="minorHAnsi"/>
        </w:rPr>
        <w:t xml:space="preserve">s the </w:t>
      </w:r>
      <w:r w:rsidRPr="00497B6A">
        <w:rPr>
          <w:rFonts w:eastAsia="Calibri" w:cstheme="minorHAnsi"/>
          <w:spacing w:val="1"/>
        </w:rPr>
        <w:t>c</w:t>
      </w:r>
      <w:r w:rsidRPr="00497B6A">
        <w:rPr>
          <w:rFonts w:eastAsia="Calibri" w:cstheme="minorHAnsi"/>
        </w:rPr>
        <w:t>irc</w:t>
      </w:r>
      <w:r w:rsidRPr="00497B6A">
        <w:rPr>
          <w:rFonts w:eastAsia="Calibri" w:cstheme="minorHAnsi"/>
          <w:spacing w:val="-3"/>
        </w:rPr>
        <w:t>u</w:t>
      </w:r>
      <w:r w:rsidRPr="00497B6A">
        <w:rPr>
          <w:rFonts w:eastAsia="Calibri" w:cstheme="minorHAnsi"/>
          <w:spacing w:val="1"/>
        </w:rPr>
        <w:t>m</w:t>
      </w:r>
      <w:r w:rsidRPr="00497B6A">
        <w:rPr>
          <w:rFonts w:eastAsia="Calibri" w:cstheme="minorHAnsi"/>
        </w:rPr>
        <w:t>stan</w:t>
      </w:r>
      <w:r w:rsidRPr="00497B6A">
        <w:rPr>
          <w:rFonts w:eastAsia="Calibri" w:cstheme="minorHAnsi"/>
          <w:spacing w:val="-3"/>
        </w:rPr>
        <w:t>c</w:t>
      </w:r>
      <w:r w:rsidRPr="00497B6A">
        <w:rPr>
          <w:rFonts w:eastAsia="Calibri" w:cstheme="minorHAnsi"/>
        </w:rPr>
        <w:t>es</w:t>
      </w:r>
      <w:r w:rsidRPr="00497B6A">
        <w:rPr>
          <w:rFonts w:eastAsia="Calibri" w:cstheme="minorHAnsi"/>
          <w:spacing w:val="-1"/>
        </w:rPr>
        <w:t xml:space="preserve"> </w:t>
      </w:r>
      <w:r w:rsidRPr="00497B6A">
        <w:rPr>
          <w:rFonts w:eastAsia="Calibri" w:cstheme="minorHAnsi"/>
        </w:rPr>
        <w:t>where</w:t>
      </w:r>
      <w:r w:rsidRPr="00497B6A">
        <w:rPr>
          <w:rFonts w:eastAsia="Calibri" w:cstheme="minorHAnsi"/>
          <w:spacing w:val="-2"/>
        </w:rPr>
        <w:t xml:space="preserve"> </w:t>
      </w:r>
      <w:r w:rsidRPr="00497B6A">
        <w:rPr>
          <w:rFonts w:eastAsia="Calibri" w:cstheme="minorHAnsi"/>
        </w:rPr>
        <w:t>a PEX</w:t>
      </w:r>
      <w:r w:rsidRPr="00497B6A">
        <w:rPr>
          <w:rFonts w:eastAsia="Calibri" w:cstheme="minorHAnsi"/>
          <w:spacing w:val="-1"/>
        </w:rPr>
        <w:t xml:space="preserve"> </w:t>
      </w:r>
      <w:r w:rsidRPr="00497B6A">
        <w:rPr>
          <w:rFonts w:eastAsia="Calibri" w:cstheme="minorHAnsi"/>
          <w:spacing w:val="1"/>
        </w:rPr>
        <w:t>m</w:t>
      </w:r>
      <w:r w:rsidRPr="00497B6A">
        <w:rPr>
          <w:rFonts w:eastAsia="Calibri" w:cstheme="minorHAnsi"/>
        </w:rPr>
        <w:t>ay</w:t>
      </w:r>
      <w:r w:rsidRPr="00497B6A">
        <w:rPr>
          <w:rFonts w:eastAsia="Calibri" w:cstheme="minorHAnsi"/>
          <w:spacing w:val="-3"/>
        </w:rPr>
        <w:t xml:space="preserve"> </w:t>
      </w:r>
      <w:r w:rsidRPr="00497B6A">
        <w:rPr>
          <w:rFonts w:eastAsia="Calibri" w:cstheme="minorHAnsi"/>
          <w:spacing w:val="1"/>
        </w:rPr>
        <w:t>o</w:t>
      </w:r>
      <w:r w:rsidRPr="00497B6A">
        <w:rPr>
          <w:rFonts w:eastAsia="Calibri" w:cstheme="minorHAnsi"/>
        </w:rPr>
        <w:t xml:space="preserve">ccur </w:t>
      </w:r>
      <w:r w:rsidRPr="00497B6A">
        <w:rPr>
          <w:rFonts w:eastAsia="Calibri" w:cstheme="minorHAnsi"/>
          <w:spacing w:val="-2"/>
        </w:rPr>
        <w:t>(</w:t>
      </w:r>
      <w:r w:rsidRPr="00497B6A">
        <w:rPr>
          <w:rFonts w:eastAsia="Calibri" w:cstheme="minorHAnsi"/>
        </w:rPr>
        <w:t>at</w:t>
      </w:r>
      <w:r w:rsidRPr="00497B6A">
        <w:rPr>
          <w:rFonts w:eastAsia="Calibri" w:cstheme="minorHAnsi"/>
          <w:spacing w:val="1"/>
        </w:rPr>
        <w:t xml:space="preserve"> </w:t>
      </w:r>
      <w:r w:rsidRPr="00497B6A">
        <w:rPr>
          <w:rFonts w:eastAsia="Calibri" w:cstheme="minorHAnsi"/>
        </w:rPr>
        <w:t>t</w:t>
      </w:r>
      <w:r w:rsidRPr="00497B6A">
        <w:rPr>
          <w:rFonts w:eastAsia="Calibri" w:cstheme="minorHAnsi"/>
          <w:spacing w:val="-3"/>
        </w:rPr>
        <w:t>h</w:t>
      </w:r>
      <w:r w:rsidRPr="00497B6A">
        <w:rPr>
          <w:rFonts w:eastAsia="Calibri" w:cstheme="minorHAnsi"/>
        </w:rPr>
        <w:t>e</w:t>
      </w:r>
      <w:r w:rsidRPr="00497B6A">
        <w:rPr>
          <w:rFonts w:eastAsia="Calibri" w:cstheme="minorHAnsi"/>
          <w:spacing w:val="1"/>
        </w:rPr>
        <w:t xml:space="preserve"> </w:t>
      </w:r>
      <w:r w:rsidRPr="00497B6A">
        <w:rPr>
          <w:rFonts w:eastAsia="Calibri" w:cstheme="minorHAnsi"/>
          <w:spacing w:val="-1"/>
        </w:rPr>
        <w:t>d</w:t>
      </w:r>
      <w:r w:rsidRPr="00497B6A">
        <w:rPr>
          <w:rFonts w:eastAsia="Calibri" w:cstheme="minorHAnsi"/>
        </w:rPr>
        <w:t>isc</w:t>
      </w:r>
      <w:r w:rsidRPr="00497B6A">
        <w:rPr>
          <w:rFonts w:eastAsia="Calibri" w:cstheme="minorHAnsi"/>
          <w:spacing w:val="-3"/>
        </w:rPr>
        <w:t>r</w:t>
      </w:r>
      <w:r w:rsidRPr="00497B6A">
        <w:rPr>
          <w:rFonts w:eastAsia="Calibri" w:cstheme="minorHAnsi"/>
        </w:rPr>
        <w:t>e</w:t>
      </w:r>
      <w:r w:rsidRPr="00497B6A">
        <w:rPr>
          <w:rFonts w:eastAsia="Calibri" w:cstheme="minorHAnsi"/>
          <w:spacing w:val="1"/>
        </w:rPr>
        <w:t>t</w:t>
      </w:r>
      <w:r w:rsidRPr="00497B6A">
        <w:rPr>
          <w:rFonts w:eastAsia="Calibri" w:cstheme="minorHAnsi"/>
        </w:rPr>
        <w:t>i</w:t>
      </w:r>
      <w:r w:rsidRPr="00497B6A">
        <w:rPr>
          <w:rFonts w:eastAsia="Calibri" w:cstheme="minorHAnsi"/>
          <w:spacing w:val="1"/>
        </w:rPr>
        <w:t>o</w:t>
      </w:r>
      <w:r w:rsidRPr="00497B6A">
        <w:rPr>
          <w:rFonts w:eastAsia="Calibri" w:cstheme="minorHAnsi"/>
        </w:rPr>
        <w:t>n</w:t>
      </w:r>
      <w:r w:rsidRPr="00497B6A">
        <w:rPr>
          <w:rFonts w:eastAsia="Calibri" w:cstheme="minorHAnsi"/>
          <w:spacing w:val="-3"/>
        </w:rPr>
        <w:t xml:space="preserve"> </w:t>
      </w:r>
      <w:r w:rsidRPr="00497B6A">
        <w:rPr>
          <w:rFonts w:eastAsia="Calibri" w:cstheme="minorHAnsi"/>
          <w:spacing w:val="1"/>
        </w:rPr>
        <w:t>o</w:t>
      </w:r>
      <w:r w:rsidRPr="00497B6A">
        <w:rPr>
          <w:rFonts w:eastAsia="Calibri" w:cstheme="minorHAnsi"/>
        </w:rPr>
        <w:t>f</w:t>
      </w:r>
      <w:r w:rsidRPr="00497B6A">
        <w:rPr>
          <w:rFonts w:eastAsia="Calibri" w:cstheme="minorHAnsi"/>
          <w:spacing w:val="-3"/>
        </w:rPr>
        <w:t xml:space="preserve"> </w:t>
      </w:r>
      <w:r w:rsidRPr="00497B6A">
        <w:rPr>
          <w:rFonts w:eastAsia="Calibri" w:cstheme="minorHAnsi"/>
          <w:spacing w:val="-2"/>
        </w:rPr>
        <w:t>t</w:t>
      </w:r>
      <w:r w:rsidRPr="00497B6A">
        <w:rPr>
          <w:rFonts w:eastAsia="Calibri" w:cstheme="minorHAnsi"/>
          <w:spacing w:val="-1"/>
        </w:rPr>
        <w:t>h</w:t>
      </w:r>
      <w:r w:rsidRPr="00497B6A">
        <w:rPr>
          <w:rFonts w:eastAsia="Calibri" w:cstheme="minorHAnsi"/>
        </w:rPr>
        <w:t>e</w:t>
      </w:r>
      <w:r w:rsidRPr="00497B6A">
        <w:rPr>
          <w:rFonts w:eastAsia="Calibri" w:cstheme="minorHAnsi"/>
          <w:spacing w:val="1"/>
        </w:rPr>
        <w:t xml:space="preserve"> </w:t>
      </w:r>
      <w:r w:rsidRPr="00497B6A">
        <w:rPr>
          <w:rFonts w:eastAsia="Calibri" w:cstheme="minorHAnsi"/>
          <w:spacing w:val="-1"/>
        </w:rPr>
        <w:t>H</w:t>
      </w:r>
      <w:r w:rsidRPr="00497B6A">
        <w:rPr>
          <w:rFonts w:eastAsia="Calibri" w:cstheme="minorHAnsi"/>
        </w:rPr>
        <w:t>eadte</w:t>
      </w:r>
      <w:r w:rsidRPr="00497B6A">
        <w:rPr>
          <w:rFonts w:eastAsia="Calibri" w:cstheme="minorHAnsi"/>
          <w:spacing w:val="-2"/>
        </w:rPr>
        <w:t>a</w:t>
      </w:r>
      <w:r w:rsidRPr="00497B6A">
        <w:rPr>
          <w:rFonts w:eastAsia="Calibri" w:cstheme="minorHAnsi"/>
        </w:rPr>
        <w:t>cher) a</w:t>
      </w:r>
      <w:r w:rsidRPr="00497B6A">
        <w:rPr>
          <w:rFonts w:eastAsia="Calibri" w:cstheme="minorHAnsi"/>
          <w:spacing w:val="-1"/>
        </w:rPr>
        <w:t>n</w:t>
      </w:r>
      <w:r w:rsidRPr="00497B6A">
        <w:rPr>
          <w:rFonts w:eastAsia="Calibri" w:cstheme="minorHAnsi"/>
        </w:rPr>
        <w:t>d</w:t>
      </w:r>
      <w:r w:rsidRPr="00497B6A">
        <w:rPr>
          <w:rFonts w:eastAsia="Calibri" w:cstheme="minorHAnsi"/>
          <w:spacing w:val="-1"/>
        </w:rPr>
        <w:t xml:space="preserve"> </w:t>
      </w:r>
      <w:r w:rsidRPr="00497B6A">
        <w:rPr>
          <w:rFonts w:eastAsia="Calibri" w:cstheme="minorHAnsi"/>
        </w:rPr>
        <w:t>inc</w:t>
      </w:r>
      <w:r w:rsidRPr="00497B6A">
        <w:rPr>
          <w:rFonts w:eastAsia="Calibri" w:cstheme="minorHAnsi"/>
          <w:spacing w:val="-1"/>
        </w:rPr>
        <w:t>lud</w:t>
      </w:r>
      <w:r w:rsidRPr="00497B6A">
        <w:rPr>
          <w:rFonts w:eastAsia="Calibri" w:cstheme="minorHAnsi"/>
        </w:rPr>
        <w:t>es,</w:t>
      </w:r>
      <w:r w:rsidRPr="00497B6A">
        <w:rPr>
          <w:rFonts w:eastAsia="Calibri" w:cstheme="minorHAnsi"/>
          <w:spacing w:val="1"/>
        </w:rPr>
        <w:t xml:space="preserve"> </w:t>
      </w:r>
      <w:r w:rsidRPr="00497B6A">
        <w:rPr>
          <w:rFonts w:eastAsia="Calibri" w:cstheme="minorHAnsi"/>
          <w:spacing w:val="-1"/>
        </w:rPr>
        <w:t>bu</w:t>
      </w:r>
      <w:r w:rsidRPr="00497B6A">
        <w:rPr>
          <w:rFonts w:eastAsia="Calibri" w:cstheme="minorHAnsi"/>
        </w:rPr>
        <w:t>t</w:t>
      </w:r>
      <w:r w:rsidRPr="00497B6A">
        <w:rPr>
          <w:rFonts w:eastAsia="Calibri" w:cstheme="minorHAnsi"/>
          <w:spacing w:val="1"/>
        </w:rPr>
        <w:t xml:space="preserve"> </w:t>
      </w:r>
      <w:r w:rsidRPr="00497B6A">
        <w:rPr>
          <w:rFonts w:eastAsia="Calibri" w:cstheme="minorHAnsi"/>
        </w:rPr>
        <w:t xml:space="preserve">is </w:t>
      </w:r>
      <w:r w:rsidRPr="00497B6A">
        <w:rPr>
          <w:rFonts w:eastAsia="Calibri" w:cstheme="minorHAnsi"/>
          <w:spacing w:val="-3"/>
        </w:rPr>
        <w:t>n</w:t>
      </w:r>
      <w:r w:rsidRPr="00497B6A">
        <w:rPr>
          <w:rFonts w:eastAsia="Calibri" w:cstheme="minorHAnsi"/>
          <w:spacing w:val="1"/>
        </w:rPr>
        <w:t>o</w:t>
      </w:r>
      <w:r w:rsidRPr="00497B6A">
        <w:rPr>
          <w:rFonts w:eastAsia="Calibri" w:cstheme="minorHAnsi"/>
        </w:rPr>
        <w:t>t</w:t>
      </w:r>
      <w:r w:rsidRPr="00497B6A">
        <w:rPr>
          <w:rFonts w:eastAsia="Calibri" w:cstheme="minorHAnsi"/>
          <w:spacing w:val="1"/>
        </w:rPr>
        <w:t xml:space="preserve"> </w:t>
      </w:r>
      <w:r w:rsidRPr="00497B6A">
        <w:rPr>
          <w:rFonts w:eastAsia="Calibri" w:cstheme="minorHAnsi"/>
        </w:rPr>
        <w:t>l</w:t>
      </w:r>
      <w:r w:rsidRPr="00497B6A">
        <w:rPr>
          <w:rFonts w:eastAsia="Calibri" w:cstheme="minorHAnsi"/>
          <w:spacing w:val="-3"/>
        </w:rPr>
        <w:t>i</w:t>
      </w:r>
      <w:r w:rsidRPr="00497B6A">
        <w:rPr>
          <w:rFonts w:eastAsia="Calibri" w:cstheme="minorHAnsi"/>
          <w:spacing w:val="1"/>
        </w:rPr>
        <w:t>m</w:t>
      </w:r>
      <w:r w:rsidRPr="00497B6A">
        <w:rPr>
          <w:rFonts w:eastAsia="Calibri" w:cstheme="minorHAnsi"/>
          <w:spacing w:val="-3"/>
        </w:rPr>
        <w:t>i</w:t>
      </w:r>
      <w:r w:rsidRPr="00497B6A">
        <w:rPr>
          <w:rFonts w:eastAsia="Calibri" w:cstheme="minorHAnsi"/>
        </w:rPr>
        <w:t>t</w:t>
      </w:r>
      <w:r w:rsidRPr="00497B6A">
        <w:rPr>
          <w:rFonts w:eastAsia="Calibri" w:cstheme="minorHAnsi"/>
          <w:spacing w:val="1"/>
        </w:rPr>
        <w:t>e</w:t>
      </w:r>
      <w:r w:rsidRPr="00497B6A">
        <w:rPr>
          <w:rFonts w:eastAsia="Calibri" w:cstheme="minorHAnsi"/>
        </w:rPr>
        <w:t>d</w:t>
      </w:r>
      <w:r w:rsidRPr="00497B6A">
        <w:rPr>
          <w:rFonts w:eastAsia="Calibri" w:cstheme="minorHAnsi"/>
          <w:spacing w:val="-1"/>
        </w:rPr>
        <w:t xml:space="preserve"> </w:t>
      </w:r>
      <w:r w:rsidRPr="00497B6A">
        <w:rPr>
          <w:rFonts w:eastAsia="Calibri" w:cstheme="minorHAnsi"/>
          <w:spacing w:val="-2"/>
        </w:rPr>
        <w:t>t</w:t>
      </w:r>
      <w:r w:rsidRPr="00497B6A">
        <w:rPr>
          <w:rFonts w:eastAsia="Calibri" w:cstheme="minorHAnsi"/>
          <w:spacing w:val="3"/>
        </w:rPr>
        <w:t>o</w:t>
      </w:r>
      <w:r w:rsidRPr="00497B6A">
        <w:rPr>
          <w:rFonts w:eastAsia="Calibri" w:cstheme="minorHAnsi"/>
        </w:rPr>
        <w:t xml:space="preserve">, </w:t>
      </w:r>
      <w:r w:rsidRPr="00497B6A">
        <w:rPr>
          <w:rFonts w:eastAsia="Calibri" w:cstheme="minorHAnsi"/>
          <w:spacing w:val="1"/>
        </w:rPr>
        <w:t>t</w:t>
      </w:r>
      <w:r w:rsidRPr="00497B6A">
        <w:rPr>
          <w:rFonts w:eastAsia="Calibri" w:cstheme="minorHAnsi"/>
          <w:spacing w:val="-3"/>
        </w:rPr>
        <w:t>h</w:t>
      </w:r>
      <w:r w:rsidRPr="00497B6A">
        <w:rPr>
          <w:rFonts w:eastAsia="Calibri" w:cstheme="minorHAnsi"/>
        </w:rPr>
        <w:t>e</w:t>
      </w:r>
      <w:r w:rsidRPr="00497B6A">
        <w:rPr>
          <w:rFonts w:eastAsia="Calibri" w:cstheme="minorHAnsi"/>
          <w:spacing w:val="1"/>
        </w:rPr>
        <w:t xml:space="preserve"> </w:t>
      </w:r>
      <w:r w:rsidRPr="00497B6A">
        <w:rPr>
          <w:rFonts w:eastAsia="Calibri" w:cstheme="minorHAnsi"/>
          <w:spacing w:val="-3"/>
        </w:rPr>
        <w:t>f</w:t>
      </w:r>
      <w:r w:rsidRPr="00497B6A">
        <w:rPr>
          <w:rFonts w:eastAsia="Calibri" w:cstheme="minorHAnsi"/>
          <w:spacing w:val="1"/>
        </w:rPr>
        <w:t>o</w:t>
      </w:r>
      <w:r w:rsidRPr="00497B6A">
        <w:rPr>
          <w:rFonts w:eastAsia="Calibri" w:cstheme="minorHAnsi"/>
        </w:rPr>
        <w:t>ll</w:t>
      </w:r>
      <w:r w:rsidRPr="00497B6A">
        <w:rPr>
          <w:rFonts w:eastAsia="Calibri" w:cstheme="minorHAnsi"/>
          <w:spacing w:val="-1"/>
        </w:rPr>
        <w:t>o</w:t>
      </w:r>
      <w:r w:rsidRPr="00497B6A">
        <w:rPr>
          <w:rFonts w:eastAsia="Calibri" w:cstheme="minorHAnsi"/>
        </w:rPr>
        <w:t>win</w:t>
      </w:r>
      <w:r w:rsidRPr="00497B6A">
        <w:rPr>
          <w:rFonts w:eastAsia="Calibri" w:cstheme="minorHAnsi"/>
          <w:spacing w:val="-1"/>
        </w:rPr>
        <w:t>g</w:t>
      </w:r>
      <w:r w:rsidRPr="00497B6A">
        <w:rPr>
          <w:rFonts w:eastAsia="Calibri" w:cstheme="minorHAnsi"/>
        </w:rPr>
        <w:t>:</w:t>
      </w:r>
    </w:p>
    <w:p w14:paraId="09192074" w14:textId="77777777" w:rsidR="00497B6A" w:rsidRPr="00497B6A" w:rsidRDefault="00497B6A" w:rsidP="00497B6A">
      <w:pPr>
        <w:spacing w:before="5" w:after="0"/>
        <w:jc w:val="both"/>
        <w:rPr>
          <w:rFonts w:cstheme="minorHAnsi"/>
          <w:sz w:val="16"/>
          <w:szCs w:val="16"/>
        </w:rPr>
      </w:pPr>
    </w:p>
    <w:p w14:paraId="23FEBB63" w14:textId="77777777" w:rsidR="00497B6A" w:rsidRPr="00497B6A" w:rsidRDefault="00497B6A" w:rsidP="00497B6A">
      <w:pPr>
        <w:pStyle w:val="ListParagraph"/>
        <w:numPr>
          <w:ilvl w:val="0"/>
          <w:numId w:val="2"/>
        </w:numPr>
        <w:tabs>
          <w:tab w:val="left" w:pos="1180"/>
        </w:tabs>
        <w:spacing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z w:val="22"/>
          <w:szCs w:val="22"/>
        </w:rPr>
        <w:t>assa</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z w:val="22"/>
          <w:szCs w:val="22"/>
        </w:rPr>
        <w:t>lt or</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at</w:t>
      </w:r>
      <w:r w:rsidRPr="00497B6A">
        <w:rPr>
          <w:rFonts w:asciiTheme="minorHAnsi" w:eastAsia="Calibri" w:hAnsiTheme="minorHAnsi" w:cstheme="minorHAnsi"/>
          <w:spacing w:val="-2"/>
          <w:sz w:val="22"/>
          <w:szCs w:val="22"/>
        </w:rPr>
        <w:t>te</w:t>
      </w:r>
      <w:r w:rsidRPr="00497B6A">
        <w:rPr>
          <w:rFonts w:asciiTheme="minorHAnsi" w:eastAsia="Calibri" w:hAnsiTheme="minorHAnsi" w:cstheme="minorHAnsi"/>
          <w:spacing w:val="1"/>
          <w:sz w:val="22"/>
          <w:szCs w:val="22"/>
        </w:rPr>
        <w:t>m</w:t>
      </w:r>
      <w:r w:rsidRPr="00497B6A">
        <w:rPr>
          <w:rFonts w:asciiTheme="minorHAnsi" w:eastAsia="Calibri" w:hAnsiTheme="minorHAnsi" w:cstheme="minorHAnsi"/>
          <w:spacing w:val="-1"/>
          <w:sz w:val="22"/>
          <w:szCs w:val="22"/>
        </w:rPr>
        <w:t>p</w:t>
      </w:r>
      <w:r w:rsidRPr="00497B6A">
        <w:rPr>
          <w:rFonts w:asciiTheme="minorHAnsi" w:eastAsia="Calibri" w:hAnsiTheme="minorHAnsi" w:cstheme="minorHAnsi"/>
          <w:sz w:val="22"/>
          <w:szCs w:val="22"/>
        </w:rPr>
        <w:t>t</w:t>
      </w:r>
      <w:r w:rsidRPr="00497B6A">
        <w:rPr>
          <w:rFonts w:asciiTheme="minorHAnsi" w:eastAsia="Calibri" w:hAnsiTheme="minorHAnsi" w:cstheme="minorHAnsi"/>
          <w:spacing w:val="1"/>
          <w:sz w:val="22"/>
          <w:szCs w:val="22"/>
        </w:rPr>
        <w:t>e</w:t>
      </w:r>
      <w:r w:rsidRPr="00497B6A">
        <w:rPr>
          <w:rFonts w:asciiTheme="minorHAnsi" w:eastAsia="Calibri" w:hAnsiTheme="minorHAnsi" w:cstheme="minorHAnsi"/>
          <w:sz w:val="22"/>
          <w:szCs w:val="22"/>
        </w:rPr>
        <w:t>d assau</w:t>
      </w:r>
      <w:r w:rsidRPr="00497B6A">
        <w:rPr>
          <w:rFonts w:asciiTheme="minorHAnsi" w:eastAsia="Calibri" w:hAnsiTheme="minorHAnsi" w:cstheme="minorHAnsi"/>
          <w:spacing w:val="-1"/>
          <w:sz w:val="22"/>
          <w:szCs w:val="22"/>
        </w:rPr>
        <w:t>l</w:t>
      </w:r>
      <w:r w:rsidRPr="00497B6A">
        <w:rPr>
          <w:rFonts w:asciiTheme="minorHAnsi" w:eastAsia="Calibri" w:hAnsiTheme="minorHAnsi" w:cstheme="minorHAnsi"/>
          <w:sz w:val="22"/>
          <w:szCs w:val="22"/>
        </w:rPr>
        <w:t>t</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n</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s</w:t>
      </w:r>
      <w:r w:rsidRPr="00497B6A">
        <w:rPr>
          <w:rFonts w:asciiTheme="minorHAnsi" w:eastAsia="Calibri" w:hAnsiTheme="minorHAnsi" w:cstheme="minorHAnsi"/>
          <w:spacing w:val="1"/>
          <w:sz w:val="22"/>
          <w:szCs w:val="22"/>
        </w:rPr>
        <w:t>t</w:t>
      </w:r>
      <w:r w:rsidRPr="00497B6A">
        <w:rPr>
          <w:rFonts w:asciiTheme="minorHAnsi" w:eastAsia="Calibri" w:hAnsiTheme="minorHAnsi" w:cstheme="minorHAnsi"/>
          <w:sz w:val="22"/>
          <w:szCs w:val="22"/>
        </w:rPr>
        <w:t>af</w:t>
      </w:r>
      <w:r w:rsidRPr="00497B6A">
        <w:rPr>
          <w:rFonts w:asciiTheme="minorHAnsi" w:eastAsia="Calibri" w:hAnsiTheme="minorHAnsi" w:cstheme="minorHAnsi"/>
          <w:spacing w:val="-2"/>
          <w:sz w:val="22"/>
          <w:szCs w:val="22"/>
        </w:rPr>
        <w:t>f</w:t>
      </w:r>
      <w:r w:rsidRPr="00497B6A">
        <w:rPr>
          <w:rFonts w:asciiTheme="minorHAnsi" w:eastAsia="Calibri" w:hAnsiTheme="minorHAnsi" w:cstheme="minorHAnsi"/>
          <w:sz w:val="22"/>
          <w:szCs w:val="22"/>
        </w:rPr>
        <w:t>;</w:t>
      </w:r>
    </w:p>
    <w:p w14:paraId="7E67961C"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pacing w:val="1"/>
          <w:sz w:val="22"/>
          <w:szCs w:val="22"/>
        </w:rPr>
        <w:t>v</w:t>
      </w:r>
      <w:r w:rsidRPr="00497B6A">
        <w:rPr>
          <w:rFonts w:asciiTheme="minorHAnsi" w:eastAsia="Calibri" w:hAnsiTheme="minorHAnsi" w:cstheme="minorHAnsi"/>
          <w:sz w:val="22"/>
          <w:szCs w:val="22"/>
        </w:rPr>
        <w:t>i</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3"/>
          <w:sz w:val="22"/>
          <w:szCs w:val="22"/>
        </w:rPr>
        <w:t>l</w:t>
      </w:r>
      <w:r w:rsidRPr="00497B6A">
        <w:rPr>
          <w:rFonts w:asciiTheme="minorHAnsi" w:eastAsia="Calibri" w:hAnsiTheme="minorHAnsi" w:cstheme="minorHAnsi"/>
          <w:sz w:val="22"/>
          <w:szCs w:val="22"/>
        </w:rPr>
        <w:t>ent assau</w:t>
      </w:r>
      <w:r w:rsidRPr="00497B6A">
        <w:rPr>
          <w:rFonts w:asciiTheme="minorHAnsi" w:eastAsia="Calibri" w:hAnsiTheme="minorHAnsi" w:cstheme="minorHAnsi"/>
          <w:spacing w:val="-3"/>
          <w:sz w:val="22"/>
          <w:szCs w:val="22"/>
        </w:rPr>
        <w:t>l</w:t>
      </w:r>
      <w:r w:rsidRPr="00497B6A">
        <w:rPr>
          <w:rFonts w:asciiTheme="minorHAnsi" w:eastAsia="Calibri" w:hAnsiTheme="minorHAnsi" w:cstheme="minorHAnsi"/>
          <w:spacing w:val="1"/>
          <w:sz w:val="22"/>
          <w:szCs w:val="22"/>
        </w:rPr>
        <w:t>t</w:t>
      </w:r>
      <w:r w:rsidRPr="00497B6A">
        <w:rPr>
          <w:rFonts w:asciiTheme="minorHAnsi" w:eastAsia="Calibri" w:hAnsiTheme="minorHAnsi" w:cstheme="minorHAnsi"/>
          <w:sz w:val="22"/>
          <w:szCs w:val="22"/>
        </w:rPr>
        <w:t>- including any form of filming, sharing and distribution;</w:t>
      </w:r>
    </w:p>
    <w:p w14:paraId="66F6A582"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z w:val="22"/>
          <w:szCs w:val="22"/>
        </w:rPr>
        <w:t>se</w:t>
      </w:r>
      <w:r w:rsidRPr="00497B6A">
        <w:rPr>
          <w:rFonts w:asciiTheme="minorHAnsi" w:eastAsia="Calibri" w:hAnsiTheme="minorHAnsi" w:cstheme="minorHAnsi"/>
          <w:spacing w:val="1"/>
          <w:sz w:val="22"/>
          <w:szCs w:val="22"/>
        </w:rPr>
        <w:t>x</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z w:val="22"/>
          <w:szCs w:val="22"/>
        </w:rPr>
        <w:t>al assa</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pacing w:val="-3"/>
          <w:sz w:val="22"/>
          <w:szCs w:val="22"/>
        </w:rPr>
        <w:t>l</w:t>
      </w:r>
      <w:r w:rsidRPr="00497B6A">
        <w:rPr>
          <w:rFonts w:asciiTheme="minorHAnsi" w:eastAsia="Calibri" w:hAnsiTheme="minorHAnsi" w:cstheme="minorHAnsi"/>
          <w:sz w:val="22"/>
          <w:szCs w:val="22"/>
        </w:rPr>
        <w:t>t,</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pacing w:val="-1"/>
          <w:sz w:val="22"/>
          <w:szCs w:val="22"/>
        </w:rPr>
        <w:t>h</w:t>
      </w:r>
      <w:r w:rsidRPr="00497B6A">
        <w:rPr>
          <w:rFonts w:asciiTheme="minorHAnsi" w:eastAsia="Calibri" w:hAnsiTheme="minorHAnsi" w:cstheme="minorHAnsi"/>
          <w:sz w:val="22"/>
          <w:szCs w:val="22"/>
        </w:rPr>
        <w:t>aras</w:t>
      </w:r>
      <w:r w:rsidRPr="00497B6A">
        <w:rPr>
          <w:rFonts w:asciiTheme="minorHAnsi" w:eastAsia="Calibri" w:hAnsiTheme="minorHAnsi" w:cstheme="minorHAnsi"/>
          <w:spacing w:val="-3"/>
          <w:sz w:val="22"/>
          <w:szCs w:val="22"/>
        </w:rPr>
        <w:t>s</w:t>
      </w:r>
      <w:r w:rsidRPr="00497B6A">
        <w:rPr>
          <w:rFonts w:asciiTheme="minorHAnsi" w:eastAsia="Calibri" w:hAnsiTheme="minorHAnsi" w:cstheme="minorHAnsi"/>
          <w:spacing w:val="1"/>
          <w:sz w:val="22"/>
          <w:szCs w:val="22"/>
        </w:rPr>
        <w:t>m</w:t>
      </w:r>
      <w:r w:rsidRPr="00497B6A">
        <w:rPr>
          <w:rFonts w:asciiTheme="minorHAnsi" w:eastAsia="Calibri" w:hAnsiTheme="minorHAnsi" w:cstheme="minorHAnsi"/>
          <w:sz w:val="22"/>
          <w:szCs w:val="22"/>
        </w:rPr>
        <w:t>e</w:t>
      </w:r>
      <w:r w:rsidRPr="00497B6A">
        <w:rPr>
          <w:rFonts w:asciiTheme="minorHAnsi" w:eastAsia="Calibri" w:hAnsiTheme="minorHAnsi" w:cstheme="minorHAnsi"/>
          <w:spacing w:val="-3"/>
          <w:sz w:val="22"/>
          <w:szCs w:val="22"/>
        </w:rPr>
        <w:t>n</w:t>
      </w:r>
      <w:r w:rsidRPr="00497B6A">
        <w:rPr>
          <w:rFonts w:asciiTheme="minorHAnsi" w:eastAsia="Calibri" w:hAnsiTheme="minorHAnsi" w:cstheme="minorHAnsi"/>
          <w:sz w:val="22"/>
          <w:szCs w:val="22"/>
        </w:rPr>
        <w:t>t</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 xml:space="preserve">r </w:t>
      </w:r>
      <w:r w:rsidRPr="00497B6A">
        <w:rPr>
          <w:rFonts w:asciiTheme="minorHAnsi" w:eastAsia="Calibri" w:hAnsiTheme="minorHAnsi" w:cstheme="minorHAnsi"/>
          <w:spacing w:val="-2"/>
          <w:sz w:val="22"/>
          <w:szCs w:val="22"/>
        </w:rPr>
        <w:t>e</w:t>
      </w:r>
      <w:r w:rsidRPr="00497B6A">
        <w:rPr>
          <w:rFonts w:asciiTheme="minorHAnsi" w:eastAsia="Calibri" w:hAnsiTheme="minorHAnsi" w:cstheme="minorHAnsi"/>
          <w:sz w:val="22"/>
          <w:szCs w:val="22"/>
        </w:rPr>
        <w:t>xp</w:t>
      </w:r>
      <w:r w:rsidRPr="00497B6A">
        <w:rPr>
          <w:rFonts w:asciiTheme="minorHAnsi" w:eastAsia="Calibri" w:hAnsiTheme="minorHAnsi" w:cstheme="minorHAnsi"/>
          <w:spacing w:val="-1"/>
          <w:sz w:val="22"/>
          <w:szCs w:val="22"/>
        </w:rPr>
        <w:t>l</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it</w:t>
      </w:r>
      <w:r w:rsidRPr="00497B6A">
        <w:rPr>
          <w:rFonts w:asciiTheme="minorHAnsi" w:eastAsia="Calibri" w:hAnsiTheme="minorHAnsi" w:cstheme="minorHAnsi"/>
          <w:spacing w:val="-2"/>
          <w:sz w:val="22"/>
          <w:szCs w:val="22"/>
        </w:rPr>
        <w:t>a</w:t>
      </w:r>
      <w:r w:rsidRPr="00497B6A">
        <w:rPr>
          <w:rFonts w:asciiTheme="minorHAnsi" w:eastAsia="Calibri" w:hAnsiTheme="minorHAnsi" w:cstheme="minorHAnsi"/>
          <w:sz w:val="22"/>
          <w:szCs w:val="22"/>
        </w:rPr>
        <w:t>ti</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2"/>
          <w:sz w:val="22"/>
          <w:szCs w:val="22"/>
        </w:rPr>
        <w:t>n</w:t>
      </w:r>
      <w:r w:rsidRPr="00497B6A">
        <w:rPr>
          <w:rFonts w:asciiTheme="minorHAnsi" w:eastAsia="Calibri" w:hAnsiTheme="minorHAnsi" w:cstheme="minorHAnsi"/>
          <w:sz w:val="22"/>
          <w:szCs w:val="22"/>
        </w:rPr>
        <w:t>;</w:t>
      </w:r>
    </w:p>
    <w:p w14:paraId="1F385774"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pacing w:val="-1"/>
          <w:sz w:val="22"/>
          <w:szCs w:val="22"/>
        </w:rPr>
        <w:t>d</w:t>
      </w:r>
      <w:r w:rsidRPr="00497B6A">
        <w:rPr>
          <w:rFonts w:asciiTheme="minorHAnsi" w:eastAsia="Calibri" w:hAnsiTheme="minorHAnsi" w:cstheme="minorHAnsi"/>
          <w:sz w:val="22"/>
          <w:szCs w:val="22"/>
        </w:rPr>
        <w:t>r</w:t>
      </w:r>
      <w:r w:rsidRPr="00497B6A">
        <w:rPr>
          <w:rFonts w:asciiTheme="minorHAnsi" w:eastAsia="Calibri" w:hAnsiTheme="minorHAnsi" w:cstheme="minorHAnsi"/>
          <w:spacing w:val="-1"/>
          <w:sz w:val="22"/>
          <w:szCs w:val="22"/>
        </w:rPr>
        <w:t>ug</w:t>
      </w:r>
      <w:r w:rsidRPr="00497B6A">
        <w:rPr>
          <w:rFonts w:asciiTheme="minorHAnsi" w:eastAsia="Calibri" w:hAnsiTheme="minorHAnsi" w:cstheme="minorHAnsi"/>
          <w:sz w:val="22"/>
          <w:szCs w:val="22"/>
        </w:rPr>
        <w:t>-related act</w:t>
      </w:r>
      <w:r w:rsidRPr="00497B6A">
        <w:rPr>
          <w:rFonts w:asciiTheme="minorHAnsi" w:eastAsia="Calibri" w:hAnsiTheme="minorHAnsi" w:cstheme="minorHAnsi"/>
          <w:spacing w:val="-3"/>
          <w:sz w:val="22"/>
          <w:szCs w:val="22"/>
        </w:rPr>
        <w:t>i</w:t>
      </w:r>
      <w:r w:rsidRPr="00497B6A">
        <w:rPr>
          <w:rFonts w:asciiTheme="minorHAnsi" w:eastAsia="Calibri" w:hAnsiTheme="minorHAnsi" w:cstheme="minorHAnsi"/>
          <w:spacing w:val="1"/>
          <w:sz w:val="22"/>
          <w:szCs w:val="22"/>
        </w:rPr>
        <w:t>v</w:t>
      </w:r>
      <w:r w:rsidRPr="00497B6A">
        <w:rPr>
          <w:rFonts w:asciiTheme="minorHAnsi" w:eastAsia="Calibri" w:hAnsiTheme="minorHAnsi" w:cstheme="minorHAnsi"/>
          <w:sz w:val="22"/>
          <w:szCs w:val="22"/>
        </w:rPr>
        <w:t>i</w:t>
      </w:r>
      <w:r w:rsidRPr="00497B6A">
        <w:rPr>
          <w:rFonts w:asciiTheme="minorHAnsi" w:eastAsia="Calibri" w:hAnsiTheme="minorHAnsi" w:cstheme="minorHAnsi"/>
          <w:spacing w:val="-2"/>
          <w:sz w:val="22"/>
          <w:szCs w:val="22"/>
        </w:rPr>
        <w:t>t</w:t>
      </w:r>
      <w:r w:rsidRPr="00497B6A">
        <w:rPr>
          <w:rFonts w:asciiTheme="minorHAnsi" w:eastAsia="Calibri" w:hAnsiTheme="minorHAnsi" w:cstheme="minorHAnsi"/>
          <w:spacing w:val="1"/>
          <w:sz w:val="22"/>
          <w:szCs w:val="22"/>
        </w:rPr>
        <w:t>y/</w:t>
      </w:r>
      <w:r w:rsidRPr="00497B6A">
        <w:rPr>
          <w:rFonts w:asciiTheme="minorHAnsi" w:eastAsia="Calibri" w:hAnsiTheme="minorHAnsi" w:cstheme="minorHAnsi"/>
          <w:spacing w:val="-1"/>
          <w:sz w:val="22"/>
          <w:szCs w:val="22"/>
        </w:rPr>
        <w:t>p</w:t>
      </w:r>
      <w:r w:rsidRPr="00497B6A">
        <w:rPr>
          <w:rFonts w:asciiTheme="minorHAnsi" w:eastAsia="Calibri" w:hAnsiTheme="minorHAnsi" w:cstheme="minorHAnsi"/>
          <w:sz w:val="22"/>
          <w:szCs w:val="22"/>
        </w:rPr>
        <w:t>ara</w:t>
      </w:r>
      <w:r w:rsidRPr="00497B6A">
        <w:rPr>
          <w:rFonts w:asciiTheme="minorHAnsi" w:eastAsia="Calibri" w:hAnsiTheme="minorHAnsi" w:cstheme="minorHAnsi"/>
          <w:spacing w:val="-4"/>
          <w:sz w:val="22"/>
          <w:szCs w:val="22"/>
        </w:rPr>
        <w:t>p</w:t>
      </w:r>
      <w:r w:rsidRPr="00497B6A">
        <w:rPr>
          <w:rFonts w:asciiTheme="minorHAnsi" w:eastAsia="Calibri" w:hAnsiTheme="minorHAnsi" w:cstheme="minorHAnsi"/>
          <w:spacing w:val="-1"/>
          <w:sz w:val="22"/>
          <w:szCs w:val="22"/>
        </w:rPr>
        <w:t>h</w:t>
      </w:r>
      <w:r w:rsidRPr="00497B6A">
        <w:rPr>
          <w:rFonts w:asciiTheme="minorHAnsi" w:eastAsia="Calibri" w:hAnsiTheme="minorHAnsi" w:cstheme="minorHAnsi"/>
          <w:sz w:val="22"/>
          <w:szCs w:val="22"/>
        </w:rPr>
        <w:t>ern</w:t>
      </w:r>
      <w:r w:rsidRPr="00497B6A">
        <w:rPr>
          <w:rFonts w:asciiTheme="minorHAnsi" w:eastAsia="Calibri" w:hAnsiTheme="minorHAnsi" w:cstheme="minorHAnsi"/>
          <w:spacing w:val="-1"/>
          <w:sz w:val="22"/>
          <w:szCs w:val="22"/>
        </w:rPr>
        <w:t>a</w:t>
      </w:r>
      <w:r w:rsidRPr="00497B6A">
        <w:rPr>
          <w:rFonts w:asciiTheme="minorHAnsi" w:eastAsia="Calibri" w:hAnsiTheme="minorHAnsi" w:cstheme="minorHAnsi"/>
          <w:sz w:val="22"/>
          <w:szCs w:val="22"/>
        </w:rPr>
        <w:t>li</w:t>
      </w:r>
      <w:r w:rsidRPr="00497B6A">
        <w:rPr>
          <w:rFonts w:asciiTheme="minorHAnsi" w:eastAsia="Calibri" w:hAnsiTheme="minorHAnsi" w:cstheme="minorHAnsi"/>
          <w:spacing w:val="1"/>
          <w:sz w:val="22"/>
          <w:szCs w:val="22"/>
        </w:rPr>
        <w:t>a</w:t>
      </w:r>
      <w:r w:rsidRPr="00497B6A">
        <w:rPr>
          <w:rFonts w:asciiTheme="minorHAnsi" w:eastAsia="Calibri" w:hAnsiTheme="minorHAnsi" w:cstheme="minorHAnsi"/>
          <w:sz w:val="22"/>
          <w:szCs w:val="22"/>
        </w:rPr>
        <w:t>;</w:t>
      </w:r>
    </w:p>
    <w:p w14:paraId="4F7FADD8"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z w:val="22"/>
          <w:szCs w:val="22"/>
        </w:rPr>
        <w:t>criminal</w:t>
      </w:r>
      <w:r w:rsidRPr="00497B6A">
        <w:rPr>
          <w:rFonts w:asciiTheme="minorHAnsi" w:eastAsia="Calibri" w:hAnsiTheme="minorHAnsi" w:cstheme="minorHAnsi"/>
          <w:spacing w:val="-2"/>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 xml:space="preserve">r </w:t>
      </w:r>
      <w:r w:rsidRPr="00497B6A">
        <w:rPr>
          <w:rFonts w:asciiTheme="minorHAnsi" w:eastAsia="Calibri" w:hAnsiTheme="minorHAnsi" w:cstheme="minorHAnsi"/>
          <w:spacing w:val="-2"/>
          <w:sz w:val="22"/>
          <w:szCs w:val="22"/>
        </w:rPr>
        <w:t>t</w:t>
      </w:r>
      <w:r w:rsidRPr="00497B6A">
        <w:rPr>
          <w:rFonts w:asciiTheme="minorHAnsi" w:eastAsia="Calibri" w:hAnsiTheme="minorHAnsi" w:cstheme="minorHAnsi"/>
          <w:sz w:val="22"/>
          <w:szCs w:val="22"/>
        </w:rPr>
        <w:t>er</w:t>
      </w:r>
      <w:r w:rsidRPr="00497B6A">
        <w:rPr>
          <w:rFonts w:asciiTheme="minorHAnsi" w:eastAsia="Calibri" w:hAnsiTheme="minorHAnsi" w:cstheme="minorHAnsi"/>
          <w:spacing w:val="-2"/>
          <w:sz w:val="22"/>
          <w:szCs w:val="22"/>
        </w:rPr>
        <w:t>r</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 xml:space="preserve">rist </w:t>
      </w:r>
      <w:r w:rsidRPr="00497B6A">
        <w:rPr>
          <w:rFonts w:asciiTheme="minorHAnsi" w:eastAsia="Calibri" w:hAnsiTheme="minorHAnsi" w:cstheme="minorHAnsi"/>
          <w:spacing w:val="-2"/>
          <w:sz w:val="22"/>
          <w:szCs w:val="22"/>
        </w:rPr>
        <w:t>a</w:t>
      </w:r>
      <w:r w:rsidRPr="00497B6A">
        <w:rPr>
          <w:rFonts w:asciiTheme="minorHAnsi" w:eastAsia="Calibri" w:hAnsiTheme="minorHAnsi" w:cstheme="minorHAnsi"/>
          <w:sz w:val="22"/>
          <w:szCs w:val="22"/>
        </w:rPr>
        <w:t>cti</w:t>
      </w:r>
      <w:r w:rsidRPr="00497B6A">
        <w:rPr>
          <w:rFonts w:asciiTheme="minorHAnsi" w:eastAsia="Calibri" w:hAnsiTheme="minorHAnsi" w:cstheme="minorHAnsi"/>
          <w:spacing w:val="1"/>
          <w:sz w:val="22"/>
          <w:szCs w:val="22"/>
        </w:rPr>
        <w:t>v</w:t>
      </w:r>
      <w:r w:rsidRPr="00497B6A">
        <w:rPr>
          <w:rFonts w:asciiTheme="minorHAnsi" w:eastAsia="Calibri" w:hAnsiTheme="minorHAnsi" w:cstheme="minorHAnsi"/>
          <w:spacing w:val="-3"/>
          <w:sz w:val="22"/>
          <w:szCs w:val="22"/>
        </w:rPr>
        <w:t>i</w:t>
      </w:r>
      <w:r w:rsidRPr="00497B6A">
        <w:rPr>
          <w:rFonts w:asciiTheme="minorHAnsi" w:eastAsia="Calibri" w:hAnsiTheme="minorHAnsi" w:cstheme="minorHAnsi"/>
          <w:sz w:val="22"/>
          <w:szCs w:val="22"/>
        </w:rPr>
        <w:t>ty;</w:t>
      </w:r>
    </w:p>
    <w:p w14:paraId="703D13DA" w14:textId="77777777" w:rsidR="00497B6A" w:rsidRPr="00497B6A" w:rsidRDefault="00497B6A" w:rsidP="00497B6A">
      <w:pPr>
        <w:pStyle w:val="ListParagraph"/>
        <w:numPr>
          <w:ilvl w:val="0"/>
          <w:numId w:val="2"/>
        </w:numPr>
        <w:tabs>
          <w:tab w:val="left" w:pos="1180"/>
        </w:tabs>
        <w:spacing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z w:val="22"/>
          <w:szCs w:val="22"/>
        </w:rPr>
        <w:t>car</w:t>
      </w:r>
      <w:r w:rsidRPr="00497B6A">
        <w:rPr>
          <w:rFonts w:asciiTheme="minorHAnsi" w:eastAsia="Calibri" w:hAnsiTheme="minorHAnsi" w:cstheme="minorHAnsi"/>
          <w:spacing w:val="-1"/>
          <w:sz w:val="22"/>
          <w:szCs w:val="22"/>
        </w:rPr>
        <w:t>r</w:t>
      </w:r>
      <w:r w:rsidRPr="00497B6A">
        <w:rPr>
          <w:rFonts w:asciiTheme="minorHAnsi" w:eastAsia="Calibri" w:hAnsiTheme="minorHAnsi" w:cstheme="minorHAnsi"/>
          <w:spacing w:val="1"/>
          <w:sz w:val="22"/>
          <w:szCs w:val="22"/>
        </w:rPr>
        <w:t>y</w:t>
      </w:r>
      <w:r w:rsidRPr="00497B6A">
        <w:rPr>
          <w:rFonts w:asciiTheme="minorHAnsi" w:eastAsia="Calibri" w:hAnsiTheme="minorHAnsi" w:cstheme="minorHAnsi"/>
          <w:sz w:val="22"/>
          <w:szCs w:val="22"/>
        </w:rPr>
        <w:t>i</w:t>
      </w:r>
      <w:r w:rsidRPr="00497B6A">
        <w:rPr>
          <w:rFonts w:asciiTheme="minorHAnsi" w:eastAsia="Calibri" w:hAnsiTheme="minorHAnsi" w:cstheme="minorHAnsi"/>
          <w:spacing w:val="-1"/>
          <w:sz w:val="22"/>
          <w:szCs w:val="22"/>
        </w:rPr>
        <w:t>n</w:t>
      </w:r>
      <w:r w:rsidRPr="00497B6A">
        <w:rPr>
          <w:rFonts w:asciiTheme="minorHAnsi" w:eastAsia="Calibri" w:hAnsiTheme="minorHAnsi" w:cstheme="minorHAnsi"/>
          <w:sz w:val="22"/>
          <w:szCs w:val="22"/>
        </w:rPr>
        <w:t>g</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a</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w</w:t>
      </w:r>
      <w:r w:rsidRPr="00497B6A">
        <w:rPr>
          <w:rFonts w:asciiTheme="minorHAnsi" w:eastAsia="Calibri" w:hAnsiTheme="minorHAnsi" w:cstheme="minorHAnsi"/>
          <w:spacing w:val="1"/>
          <w:sz w:val="22"/>
          <w:szCs w:val="22"/>
        </w:rPr>
        <w:t>e</w:t>
      </w:r>
      <w:r w:rsidRPr="00497B6A">
        <w:rPr>
          <w:rFonts w:asciiTheme="minorHAnsi" w:eastAsia="Calibri" w:hAnsiTheme="minorHAnsi" w:cstheme="minorHAnsi"/>
          <w:sz w:val="22"/>
          <w:szCs w:val="22"/>
        </w:rPr>
        <w:t>a</w:t>
      </w:r>
      <w:r w:rsidRPr="00497B6A">
        <w:rPr>
          <w:rFonts w:asciiTheme="minorHAnsi" w:eastAsia="Calibri" w:hAnsiTheme="minorHAnsi" w:cstheme="minorHAnsi"/>
          <w:spacing w:val="-3"/>
          <w:sz w:val="22"/>
          <w:szCs w:val="22"/>
        </w:rPr>
        <w:t>p</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n</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r</w:t>
      </w:r>
      <w:r w:rsidRPr="00497B6A">
        <w:rPr>
          <w:rFonts w:asciiTheme="minorHAnsi" w:eastAsia="Calibri" w:hAnsiTheme="minorHAnsi" w:cstheme="minorHAnsi"/>
          <w:spacing w:val="-2"/>
          <w:sz w:val="22"/>
          <w:szCs w:val="22"/>
        </w:rPr>
        <w:t xml:space="preserve"> </w:t>
      </w:r>
      <w:r w:rsidRPr="00497B6A">
        <w:rPr>
          <w:rFonts w:asciiTheme="minorHAnsi" w:eastAsia="Calibri" w:hAnsiTheme="minorHAnsi" w:cstheme="minorHAnsi"/>
          <w:sz w:val="22"/>
          <w:szCs w:val="22"/>
        </w:rPr>
        <w:t>da</w:t>
      </w:r>
      <w:r w:rsidRPr="00497B6A">
        <w:rPr>
          <w:rFonts w:asciiTheme="minorHAnsi" w:eastAsia="Calibri" w:hAnsiTheme="minorHAnsi" w:cstheme="minorHAnsi"/>
          <w:spacing w:val="-1"/>
          <w:sz w:val="22"/>
          <w:szCs w:val="22"/>
        </w:rPr>
        <w:t>ng</w:t>
      </w:r>
      <w:r w:rsidRPr="00497B6A">
        <w:rPr>
          <w:rFonts w:asciiTheme="minorHAnsi" w:eastAsia="Calibri" w:hAnsiTheme="minorHAnsi" w:cstheme="minorHAnsi"/>
          <w:sz w:val="22"/>
          <w:szCs w:val="22"/>
        </w:rPr>
        <w:t>er</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z w:val="22"/>
          <w:szCs w:val="22"/>
        </w:rPr>
        <w:t>s</w:t>
      </w:r>
      <w:r w:rsidRPr="00497B6A">
        <w:rPr>
          <w:rFonts w:asciiTheme="minorHAnsi" w:eastAsia="Calibri" w:hAnsiTheme="minorHAnsi" w:cstheme="minorHAnsi"/>
          <w:spacing w:val="-2"/>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1"/>
          <w:sz w:val="22"/>
          <w:szCs w:val="22"/>
        </w:rPr>
        <w:t>b</w:t>
      </w:r>
      <w:r w:rsidRPr="00497B6A">
        <w:rPr>
          <w:rFonts w:asciiTheme="minorHAnsi" w:eastAsia="Calibri" w:hAnsiTheme="minorHAnsi" w:cstheme="minorHAnsi"/>
          <w:sz w:val="22"/>
          <w:szCs w:val="22"/>
        </w:rPr>
        <w:t>j</w:t>
      </w:r>
      <w:r w:rsidRPr="00497B6A">
        <w:rPr>
          <w:rFonts w:asciiTheme="minorHAnsi" w:eastAsia="Calibri" w:hAnsiTheme="minorHAnsi" w:cstheme="minorHAnsi"/>
          <w:spacing w:val="-2"/>
          <w:sz w:val="22"/>
          <w:szCs w:val="22"/>
        </w:rPr>
        <w:t>e</w:t>
      </w:r>
      <w:r w:rsidRPr="00497B6A">
        <w:rPr>
          <w:rFonts w:asciiTheme="minorHAnsi" w:eastAsia="Calibri" w:hAnsiTheme="minorHAnsi" w:cstheme="minorHAnsi"/>
          <w:sz w:val="22"/>
          <w:szCs w:val="22"/>
        </w:rPr>
        <w:t>c</w:t>
      </w:r>
      <w:r w:rsidRPr="00497B6A">
        <w:rPr>
          <w:rFonts w:asciiTheme="minorHAnsi" w:eastAsia="Calibri" w:hAnsiTheme="minorHAnsi" w:cstheme="minorHAnsi"/>
          <w:spacing w:val="2"/>
          <w:sz w:val="22"/>
          <w:szCs w:val="22"/>
        </w:rPr>
        <w:t>t</w:t>
      </w:r>
      <w:r w:rsidRPr="00497B6A">
        <w:rPr>
          <w:rFonts w:asciiTheme="minorHAnsi" w:eastAsia="Calibri" w:hAnsiTheme="minorHAnsi" w:cstheme="minorHAnsi"/>
          <w:sz w:val="22"/>
          <w:szCs w:val="22"/>
        </w:rPr>
        <w:t>;</w:t>
      </w:r>
    </w:p>
    <w:p w14:paraId="722F90F9"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pacing w:val="1"/>
          <w:sz w:val="22"/>
          <w:szCs w:val="22"/>
        </w:rPr>
        <w:t>e</w:t>
      </w:r>
      <w:r w:rsidRPr="00497B6A">
        <w:rPr>
          <w:rFonts w:asciiTheme="minorHAnsi" w:eastAsia="Calibri" w:hAnsiTheme="minorHAnsi" w:cstheme="minorHAnsi"/>
          <w:sz w:val="22"/>
          <w:szCs w:val="22"/>
        </w:rPr>
        <w:t>x</w:t>
      </w:r>
      <w:r w:rsidRPr="00497B6A">
        <w:rPr>
          <w:rFonts w:asciiTheme="minorHAnsi" w:eastAsia="Calibri" w:hAnsiTheme="minorHAnsi" w:cstheme="minorHAnsi"/>
          <w:spacing w:val="1"/>
          <w:sz w:val="22"/>
          <w:szCs w:val="22"/>
        </w:rPr>
        <w:t>t</w:t>
      </w:r>
      <w:r w:rsidRPr="00497B6A">
        <w:rPr>
          <w:rFonts w:asciiTheme="minorHAnsi" w:eastAsia="Calibri" w:hAnsiTheme="minorHAnsi" w:cstheme="minorHAnsi"/>
          <w:sz w:val="22"/>
          <w:szCs w:val="22"/>
        </w:rPr>
        <w:t>r</w:t>
      </w:r>
      <w:r w:rsidRPr="00497B6A">
        <w:rPr>
          <w:rFonts w:asciiTheme="minorHAnsi" w:eastAsia="Calibri" w:hAnsiTheme="minorHAnsi" w:cstheme="minorHAnsi"/>
          <w:spacing w:val="-2"/>
          <w:sz w:val="22"/>
          <w:szCs w:val="22"/>
        </w:rPr>
        <w:t>e</w:t>
      </w:r>
      <w:r w:rsidRPr="00497B6A">
        <w:rPr>
          <w:rFonts w:asciiTheme="minorHAnsi" w:eastAsia="Calibri" w:hAnsiTheme="minorHAnsi" w:cstheme="minorHAnsi"/>
          <w:spacing w:val="-1"/>
          <w:sz w:val="22"/>
          <w:szCs w:val="22"/>
        </w:rPr>
        <w:t>m</w:t>
      </w:r>
      <w:r w:rsidRPr="00497B6A">
        <w:rPr>
          <w:rFonts w:asciiTheme="minorHAnsi" w:eastAsia="Calibri" w:hAnsiTheme="minorHAnsi" w:cstheme="minorHAnsi"/>
          <w:sz w:val="22"/>
          <w:szCs w:val="22"/>
        </w:rPr>
        <w:t>ely</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da</w:t>
      </w:r>
      <w:r w:rsidRPr="00497B6A">
        <w:rPr>
          <w:rFonts w:asciiTheme="minorHAnsi" w:eastAsia="Calibri" w:hAnsiTheme="minorHAnsi" w:cstheme="minorHAnsi"/>
          <w:spacing w:val="-1"/>
          <w:sz w:val="22"/>
          <w:szCs w:val="22"/>
        </w:rPr>
        <w:t>ng</w:t>
      </w:r>
      <w:r w:rsidRPr="00497B6A">
        <w:rPr>
          <w:rFonts w:asciiTheme="minorHAnsi" w:eastAsia="Calibri" w:hAnsiTheme="minorHAnsi" w:cstheme="minorHAnsi"/>
          <w:sz w:val="22"/>
          <w:szCs w:val="22"/>
        </w:rPr>
        <w:t>e</w:t>
      </w:r>
      <w:r w:rsidRPr="00497B6A">
        <w:rPr>
          <w:rFonts w:asciiTheme="minorHAnsi" w:eastAsia="Calibri" w:hAnsiTheme="minorHAnsi" w:cstheme="minorHAnsi"/>
          <w:spacing w:val="-2"/>
          <w:sz w:val="22"/>
          <w:szCs w:val="22"/>
        </w:rPr>
        <w:t>r</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pacing w:val="-2"/>
          <w:sz w:val="22"/>
          <w:szCs w:val="22"/>
        </w:rPr>
        <w:t>s</w:t>
      </w:r>
      <w:r w:rsidRPr="00497B6A">
        <w:rPr>
          <w:rFonts w:asciiTheme="minorHAnsi" w:eastAsia="Calibri" w:hAnsiTheme="minorHAnsi" w:cstheme="minorHAnsi"/>
          <w:spacing w:val="1"/>
          <w:sz w:val="22"/>
          <w:szCs w:val="22"/>
        </w:rPr>
        <w:t>/</w:t>
      </w:r>
      <w:r w:rsidRPr="00497B6A">
        <w:rPr>
          <w:rFonts w:asciiTheme="minorHAnsi" w:eastAsia="Calibri" w:hAnsiTheme="minorHAnsi" w:cstheme="minorHAnsi"/>
          <w:sz w:val="22"/>
          <w:szCs w:val="22"/>
        </w:rPr>
        <w:t>ris</w:t>
      </w:r>
      <w:r w:rsidRPr="00497B6A">
        <w:rPr>
          <w:rFonts w:asciiTheme="minorHAnsi" w:eastAsia="Calibri" w:hAnsiTheme="minorHAnsi" w:cstheme="minorHAnsi"/>
          <w:spacing w:val="-2"/>
          <w:sz w:val="22"/>
          <w:szCs w:val="22"/>
        </w:rPr>
        <w:t>k</w:t>
      </w:r>
      <w:r w:rsidRPr="00497B6A">
        <w:rPr>
          <w:rFonts w:asciiTheme="minorHAnsi" w:eastAsia="Calibri" w:hAnsiTheme="minorHAnsi" w:cstheme="minorHAnsi"/>
          <w:sz w:val="22"/>
          <w:szCs w:val="22"/>
        </w:rPr>
        <w:t>y</w:t>
      </w:r>
      <w:r w:rsidRPr="00497B6A">
        <w:rPr>
          <w:rFonts w:asciiTheme="minorHAnsi" w:eastAsia="Calibri" w:hAnsiTheme="minorHAnsi" w:cstheme="minorHAnsi"/>
          <w:spacing w:val="1"/>
          <w:sz w:val="22"/>
          <w:szCs w:val="22"/>
        </w:rPr>
        <w:t xml:space="preserve"> </w:t>
      </w:r>
      <w:proofErr w:type="spellStart"/>
      <w:r w:rsidRPr="00497B6A">
        <w:rPr>
          <w:rFonts w:asciiTheme="minorHAnsi" w:eastAsia="Calibri" w:hAnsiTheme="minorHAnsi" w:cstheme="minorHAnsi"/>
          <w:spacing w:val="-1"/>
          <w:sz w:val="22"/>
          <w:szCs w:val="22"/>
        </w:rPr>
        <w:t>b</w:t>
      </w:r>
      <w:r w:rsidRPr="00497B6A">
        <w:rPr>
          <w:rFonts w:asciiTheme="minorHAnsi" w:eastAsia="Calibri" w:hAnsiTheme="minorHAnsi" w:cstheme="minorHAnsi"/>
          <w:sz w:val="22"/>
          <w:szCs w:val="22"/>
        </w:rPr>
        <w:t>ehavi</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pacing w:val="-1"/>
          <w:sz w:val="22"/>
          <w:szCs w:val="22"/>
        </w:rPr>
        <w:t>u</w:t>
      </w:r>
      <w:r w:rsidRPr="00497B6A">
        <w:rPr>
          <w:rFonts w:asciiTheme="minorHAnsi" w:eastAsia="Calibri" w:hAnsiTheme="minorHAnsi" w:cstheme="minorHAnsi"/>
          <w:spacing w:val="-3"/>
          <w:sz w:val="22"/>
          <w:szCs w:val="22"/>
        </w:rPr>
        <w:t>r</w:t>
      </w:r>
      <w:proofErr w:type="spellEnd"/>
      <w:r w:rsidRPr="00497B6A">
        <w:rPr>
          <w:rFonts w:asciiTheme="minorHAnsi" w:eastAsia="Calibri" w:hAnsiTheme="minorHAnsi" w:cstheme="minorHAnsi"/>
          <w:sz w:val="22"/>
          <w:szCs w:val="22"/>
        </w:rPr>
        <w:t>;</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z w:val="22"/>
          <w:szCs w:val="22"/>
        </w:rPr>
        <w:t>and</w:t>
      </w:r>
    </w:p>
    <w:p w14:paraId="25D98730" w14:textId="77777777" w:rsidR="00497B6A" w:rsidRPr="00497B6A" w:rsidRDefault="00497B6A" w:rsidP="00497B6A">
      <w:pPr>
        <w:pStyle w:val="ListParagraph"/>
        <w:numPr>
          <w:ilvl w:val="0"/>
          <w:numId w:val="2"/>
        </w:numPr>
        <w:tabs>
          <w:tab w:val="left" w:pos="1180"/>
        </w:tabs>
        <w:spacing w:before="1" w:line="276" w:lineRule="auto"/>
        <w:ind w:right="-20"/>
        <w:jc w:val="both"/>
        <w:rPr>
          <w:rFonts w:asciiTheme="minorHAnsi" w:eastAsia="Calibri" w:hAnsiTheme="minorHAnsi" w:cstheme="minorHAnsi"/>
          <w:sz w:val="22"/>
          <w:szCs w:val="22"/>
        </w:rPr>
      </w:pPr>
      <w:r w:rsidRPr="00497B6A">
        <w:rPr>
          <w:rFonts w:asciiTheme="minorHAnsi" w:eastAsia="Calibri" w:hAnsiTheme="minorHAnsi" w:cstheme="minorHAnsi"/>
          <w:sz w:val="22"/>
          <w:szCs w:val="22"/>
        </w:rPr>
        <w:t>s</w:t>
      </w:r>
      <w:r w:rsidRPr="00497B6A">
        <w:rPr>
          <w:rFonts w:asciiTheme="minorHAnsi" w:eastAsia="Calibri" w:hAnsiTheme="minorHAnsi" w:cstheme="minorHAnsi"/>
          <w:spacing w:val="1"/>
          <w:sz w:val="22"/>
          <w:szCs w:val="22"/>
        </w:rPr>
        <w:t>e</w:t>
      </w:r>
      <w:r w:rsidRPr="00497B6A">
        <w:rPr>
          <w:rFonts w:asciiTheme="minorHAnsi" w:eastAsia="Calibri" w:hAnsiTheme="minorHAnsi" w:cstheme="minorHAnsi"/>
          <w:spacing w:val="-2"/>
          <w:sz w:val="22"/>
          <w:szCs w:val="22"/>
        </w:rPr>
        <w:t>t</w:t>
      </w:r>
      <w:r w:rsidRPr="00497B6A">
        <w:rPr>
          <w:rFonts w:asciiTheme="minorHAnsi" w:eastAsia="Calibri" w:hAnsiTheme="minorHAnsi" w:cstheme="minorHAnsi"/>
          <w:sz w:val="22"/>
          <w:szCs w:val="22"/>
        </w:rPr>
        <w:t>ti</w:t>
      </w:r>
      <w:r w:rsidRPr="00497B6A">
        <w:rPr>
          <w:rFonts w:asciiTheme="minorHAnsi" w:eastAsia="Calibri" w:hAnsiTheme="minorHAnsi" w:cstheme="minorHAnsi"/>
          <w:spacing w:val="-1"/>
          <w:sz w:val="22"/>
          <w:szCs w:val="22"/>
        </w:rPr>
        <w:t>n</w:t>
      </w:r>
      <w:r w:rsidRPr="00497B6A">
        <w:rPr>
          <w:rFonts w:asciiTheme="minorHAnsi" w:eastAsia="Calibri" w:hAnsiTheme="minorHAnsi" w:cstheme="minorHAnsi"/>
          <w:sz w:val="22"/>
          <w:szCs w:val="22"/>
        </w:rPr>
        <w:t>g</w:t>
      </w:r>
      <w:r w:rsidRPr="00497B6A">
        <w:rPr>
          <w:rFonts w:asciiTheme="minorHAnsi" w:eastAsia="Calibri" w:hAnsiTheme="minorHAnsi" w:cstheme="minorHAnsi"/>
          <w:spacing w:val="-1"/>
          <w:sz w:val="22"/>
          <w:szCs w:val="22"/>
        </w:rPr>
        <w:t xml:space="preserve"> </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ff</w:t>
      </w:r>
      <w:r w:rsidRPr="00497B6A">
        <w:rPr>
          <w:rFonts w:asciiTheme="minorHAnsi" w:eastAsia="Calibri" w:hAnsiTheme="minorHAnsi" w:cstheme="minorHAnsi"/>
          <w:spacing w:val="-3"/>
          <w:sz w:val="22"/>
          <w:szCs w:val="22"/>
        </w:rPr>
        <w:t xml:space="preserve"> </w:t>
      </w:r>
      <w:r w:rsidRPr="00497B6A">
        <w:rPr>
          <w:rFonts w:asciiTheme="minorHAnsi" w:eastAsia="Calibri" w:hAnsiTheme="minorHAnsi" w:cstheme="minorHAnsi"/>
          <w:spacing w:val="1"/>
          <w:sz w:val="22"/>
          <w:szCs w:val="22"/>
        </w:rPr>
        <w:t>t</w:t>
      </w:r>
      <w:r w:rsidRPr="00497B6A">
        <w:rPr>
          <w:rFonts w:asciiTheme="minorHAnsi" w:eastAsia="Calibri" w:hAnsiTheme="minorHAnsi" w:cstheme="minorHAnsi"/>
          <w:spacing w:val="-1"/>
          <w:sz w:val="22"/>
          <w:szCs w:val="22"/>
        </w:rPr>
        <w:t>h</w:t>
      </w:r>
      <w:r w:rsidRPr="00497B6A">
        <w:rPr>
          <w:rFonts w:asciiTheme="minorHAnsi" w:eastAsia="Calibri" w:hAnsiTheme="minorHAnsi" w:cstheme="minorHAnsi"/>
          <w:sz w:val="22"/>
          <w:szCs w:val="22"/>
        </w:rPr>
        <w:t>e</w:t>
      </w:r>
      <w:r w:rsidRPr="00497B6A">
        <w:rPr>
          <w:rFonts w:asciiTheme="minorHAnsi" w:eastAsia="Calibri" w:hAnsiTheme="minorHAnsi" w:cstheme="minorHAnsi"/>
          <w:spacing w:val="-2"/>
          <w:sz w:val="22"/>
          <w:szCs w:val="22"/>
        </w:rPr>
        <w:t xml:space="preserve"> </w:t>
      </w:r>
      <w:r w:rsidRPr="00497B6A">
        <w:rPr>
          <w:rFonts w:asciiTheme="minorHAnsi" w:eastAsia="Calibri" w:hAnsiTheme="minorHAnsi" w:cstheme="minorHAnsi"/>
          <w:sz w:val="22"/>
          <w:szCs w:val="22"/>
        </w:rPr>
        <w:t>sc</w:t>
      </w:r>
      <w:r w:rsidRPr="00497B6A">
        <w:rPr>
          <w:rFonts w:asciiTheme="minorHAnsi" w:eastAsia="Calibri" w:hAnsiTheme="minorHAnsi" w:cstheme="minorHAnsi"/>
          <w:spacing w:val="-1"/>
          <w:sz w:val="22"/>
          <w:szCs w:val="22"/>
        </w:rPr>
        <w:t>ho</w:t>
      </w:r>
      <w:r w:rsidRPr="00497B6A">
        <w:rPr>
          <w:rFonts w:asciiTheme="minorHAnsi" w:eastAsia="Calibri" w:hAnsiTheme="minorHAnsi" w:cstheme="minorHAnsi"/>
          <w:spacing w:val="1"/>
          <w:sz w:val="22"/>
          <w:szCs w:val="22"/>
        </w:rPr>
        <w:t>o</w:t>
      </w:r>
      <w:r w:rsidRPr="00497B6A">
        <w:rPr>
          <w:rFonts w:asciiTheme="minorHAnsi" w:eastAsia="Calibri" w:hAnsiTheme="minorHAnsi" w:cstheme="minorHAnsi"/>
          <w:sz w:val="22"/>
          <w:szCs w:val="22"/>
        </w:rPr>
        <w:t>l fi</w:t>
      </w:r>
      <w:r w:rsidRPr="00497B6A">
        <w:rPr>
          <w:rFonts w:asciiTheme="minorHAnsi" w:eastAsia="Calibri" w:hAnsiTheme="minorHAnsi" w:cstheme="minorHAnsi"/>
          <w:spacing w:val="-1"/>
          <w:sz w:val="22"/>
          <w:szCs w:val="22"/>
        </w:rPr>
        <w:t>r</w:t>
      </w:r>
      <w:r w:rsidRPr="00497B6A">
        <w:rPr>
          <w:rFonts w:asciiTheme="minorHAnsi" w:eastAsia="Calibri" w:hAnsiTheme="minorHAnsi" w:cstheme="minorHAnsi"/>
          <w:sz w:val="22"/>
          <w:szCs w:val="22"/>
        </w:rPr>
        <w:t>e</w:t>
      </w:r>
      <w:r w:rsidRPr="00497B6A">
        <w:rPr>
          <w:rFonts w:asciiTheme="minorHAnsi" w:eastAsia="Calibri" w:hAnsiTheme="minorHAnsi" w:cstheme="minorHAnsi"/>
          <w:spacing w:val="-2"/>
          <w:sz w:val="22"/>
          <w:szCs w:val="22"/>
        </w:rPr>
        <w:t xml:space="preserve"> </w:t>
      </w:r>
      <w:r w:rsidRPr="00497B6A">
        <w:rPr>
          <w:rFonts w:asciiTheme="minorHAnsi" w:eastAsia="Calibri" w:hAnsiTheme="minorHAnsi" w:cstheme="minorHAnsi"/>
          <w:sz w:val="22"/>
          <w:szCs w:val="22"/>
        </w:rPr>
        <w:t>ala</w:t>
      </w:r>
      <w:r w:rsidRPr="00497B6A">
        <w:rPr>
          <w:rFonts w:asciiTheme="minorHAnsi" w:eastAsia="Calibri" w:hAnsiTheme="minorHAnsi" w:cstheme="minorHAnsi"/>
          <w:spacing w:val="-3"/>
          <w:sz w:val="22"/>
          <w:szCs w:val="22"/>
        </w:rPr>
        <w:t>r</w:t>
      </w:r>
      <w:r w:rsidRPr="00497B6A">
        <w:rPr>
          <w:rFonts w:asciiTheme="minorHAnsi" w:eastAsia="Calibri" w:hAnsiTheme="minorHAnsi" w:cstheme="minorHAnsi"/>
          <w:spacing w:val="1"/>
          <w:sz w:val="22"/>
          <w:szCs w:val="22"/>
        </w:rPr>
        <w:t>m</w:t>
      </w:r>
      <w:r w:rsidRPr="00497B6A">
        <w:rPr>
          <w:rFonts w:asciiTheme="minorHAnsi" w:eastAsia="Calibri" w:hAnsiTheme="minorHAnsi" w:cstheme="minorHAnsi"/>
          <w:spacing w:val="2"/>
          <w:sz w:val="22"/>
          <w:szCs w:val="22"/>
        </w:rPr>
        <w:t>.</w:t>
      </w:r>
    </w:p>
    <w:p w14:paraId="2523F11D" w14:textId="77777777" w:rsidR="00497B6A" w:rsidRPr="00497B6A" w:rsidRDefault="00497B6A" w:rsidP="00497B6A">
      <w:pPr>
        <w:tabs>
          <w:tab w:val="left" w:pos="1180"/>
        </w:tabs>
        <w:spacing w:before="1" w:after="0"/>
        <w:ind w:left="820" w:right="-20"/>
        <w:jc w:val="both"/>
        <w:rPr>
          <w:rFonts w:eastAsia="Calibri" w:cstheme="minorHAnsi"/>
        </w:rPr>
      </w:pPr>
    </w:p>
    <w:p w14:paraId="6EE5B39C" w14:textId="77777777" w:rsidR="00497B6A" w:rsidRDefault="00497B6A" w:rsidP="00497B6A">
      <w:pPr>
        <w:jc w:val="both"/>
        <w:rPr>
          <w:rFonts w:cstheme="minorHAnsi"/>
          <w:b/>
        </w:rPr>
      </w:pPr>
      <w:r w:rsidRPr="00497B6A">
        <w:rPr>
          <w:rFonts w:cstheme="minorHAnsi"/>
        </w:rPr>
        <w:t>For detailed information on Permanent Exclusion please see TWMAT Exclusion policy.</w:t>
      </w:r>
    </w:p>
    <w:p w14:paraId="7D284BD9" w14:textId="77777777" w:rsidR="00497B6A" w:rsidRPr="000B324D" w:rsidRDefault="00497B6A" w:rsidP="00906F3A">
      <w:pPr>
        <w:rPr>
          <w:rFonts w:cstheme="minorHAnsi"/>
        </w:rPr>
      </w:pPr>
    </w:p>
    <w:p w14:paraId="0DF2BE7E" w14:textId="77777777" w:rsidR="00D51BB1" w:rsidRPr="000B324D" w:rsidRDefault="000F07CD" w:rsidP="00F04798">
      <w:pPr>
        <w:spacing w:after="0"/>
        <w:jc w:val="both"/>
        <w:rPr>
          <w:rFonts w:cstheme="minorHAnsi"/>
          <w:b/>
        </w:rPr>
      </w:pPr>
      <w:r w:rsidRPr="000B324D">
        <w:rPr>
          <w:rFonts w:cstheme="minorHAnsi"/>
          <w:b/>
        </w:rPr>
        <w:t>1</w:t>
      </w:r>
      <w:r w:rsidR="00497B6A">
        <w:rPr>
          <w:rFonts w:cstheme="minorHAnsi"/>
          <w:b/>
        </w:rPr>
        <w:t>3</w:t>
      </w:r>
      <w:r w:rsidR="00D51BB1" w:rsidRPr="000B324D">
        <w:rPr>
          <w:rFonts w:cstheme="minorHAnsi"/>
          <w:b/>
        </w:rPr>
        <w:t>.</w:t>
      </w:r>
      <w:r w:rsidR="00DF7085" w:rsidRPr="000B324D">
        <w:rPr>
          <w:rFonts w:cstheme="minorHAnsi"/>
          <w:b/>
        </w:rPr>
        <w:t>0</w:t>
      </w:r>
      <w:r w:rsidR="00D51BB1" w:rsidRPr="000B324D">
        <w:rPr>
          <w:rFonts w:cstheme="minorHAnsi"/>
          <w:b/>
        </w:rPr>
        <w:t xml:space="preserve"> Drugs</w:t>
      </w:r>
    </w:p>
    <w:p w14:paraId="3482A896" w14:textId="77777777" w:rsidR="00D51BB1" w:rsidRPr="000B324D" w:rsidRDefault="00D51BB1" w:rsidP="00F04798">
      <w:pPr>
        <w:spacing w:after="0"/>
        <w:jc w:val="both"/>
        <w:rPr>
          <w:rFonts w:cstheme="minorHAnsi"/>
          <w:b/>
        </w:rPr>
      </w:pPr>
    </w:p>
    <w:p w14:paraId="138A60E8" w14:textId="77777777" w:rsidR="00D51BB1" w:rsidRPr="000B324D" w:rsidRDefault="00D51BB1" w:rsidP="00F04798">
      <w:pPr>
        <w:spacing w:after="0"/>
        <w:jc w:val="both"/>
        <w:rPr>
          <w:rFonts w:cstheme="minorHAnsi"/>
        </w:rPr>
      </w:pPr>
      <w:r w:rsidRPr="000B324D">
        <w:rPr>
          <w:rFonts w:cstheme="minorHAnsi"/>
        </w:rPr>
        <w:t xml:space="preserve">The school will not tolerate drug use of any sort on school property or during off-site school activities. The school will </w:t>
      </w:r>
      <w:r w:rsidR="00693A3C" w:rsidRPr="000B324D">
        <w:rPr>
          <w:rFonts w:cstheme="minorHAnsi"/>
        </w:rPr>
        <w:t>sanction</w:t>
      </w:r>
      <w:r w:rsidRPr="000B324D">
        <w:rPr>
          <w:rFonts w:cstheme="minorHAnsi"/>
        </w:rPr>
        <w:t xml:space="preserve"> any </w:t>
      </w:r>
      <w:r w:rsidR="00FB4A38">
        <w:rPr>
          <w:rFonts w:cstheme="minorHAnsi"/>
        </w:rPr>
        <w:t>scholar</w:t>
      </w:r>
      <w:r w:rsidRPr="000B324D">
        <w:rPr>
          <w:rFonts w:cstheme="minorHAnsi"/>
        </w:rPr>
        <w:t xml:space="preserve"> found to be supplying, possessing or taking drugs. This includes the possession, supply or misuse of solvents or other substances that can be harmful. </w:t>
      </w:r>
      <w:r w:rsidR="00FB4A38">
        <w:rPr>
          <w:rFonts w:cstheme="minorHAnsi"/>
        </w:rPr>
        <w:t>Scholar</w:t>
      </w:r>
      <w:r w:rsidRPr="000B324D">
        <w:rPr>
          <w:rFonts w:cstheme="minorHAnsi"/>
        </w:rPr>
        <w:t xml:space="preserve">s may be permanently excluded if they are found to be involved in drug-related incidents. Where controlled drugs are found, these </w:t>
      </w:r>
      <w:r w:rsidR="00693A3C" w:rsidRPr="000B324D">
        <w:rPr>
          <w:rFonts w:cstheme="minorHAnsi"/>
        </w:rPr>
        <w:t>will</w:t>
      </w:r>
      <w:r w:rsidRPr="000B324D">
        <w:rPr>
          <w:rFonts w:cstheme="minorHAnsi"/>
        </w:rPr>
        <w:t xml:space="preserve"> be delivered to the police as soon as possible but may be disposed of if the staff member thinks there is a good reason to do so. </w:t>
      </w:r>
    </w:p>
    <w:p w14:paraId="3EB452AA" w14:textId="77777777" w:rsidR="00D51BB1" w:rsidRPr="000B324D" w:rsidRDefault="00D51BB1" w:rsidP="00F04798">
      <w:pPr>
        <w:spacing w:after="0"/>
        <w:jc w:val="both"/>
        <w:rPr>
          <w:rFonts w:cstheme="minorHAnsi"/>
          <w:sz w:val="24"/>
          <w:szCs w:val="24"/>
        </w:rPr>
      </w:pPr>
    </w:p>
    <w:p w14:paraId="26D407F2" w14:textId="77777777" w:rsidR="00D51BB1" w:rsidRPr="000B324D" w:rsidRDefault="00224328" w:rsidP="00F04798">
      <w:pPr>
        <w:spacing w:after="0"/>
        <w:jc w:val="both"/>
        <w:rPr>
          <w:rFonts w:cstheme="minorHAnsi"/>
          <w:b/>
        </w:rPr>
      </w:pPr>
      <w:r w:rsidRPr="000B324D">
        <w:rPr>
          <w:rFonts w:cstheme="minorHAnsi"/>
          <w:b/>
        </w:rPr>
        <w:lastRenderedPageBreak/>
        <w:t>1</w:t>
      </w:r>
      <w:r w:rsidR="00497B6A">
        <w:rPr>
          <w:rFonts w:cstheme="minorHAnsi"/>
          <w:b/>
        </w:rPr>
        <w:t>4</w:t>
      </w:r>
      <w:r w:rsidR="00D51BB1" w:rsidRPr="000B324D">
        <w:rPr>
          <w:rFonts w:cstheme="minorHAnsi"/>
          <w:b/>
        </w:rPr>
        <w:t>.</w:t>
      </w:r>
      <w:r w:rsidR="00DF7085" w:rsidRPr="000B324D">
        <w:rPr>
          <w:rFonts w:cstheme="minorHAnsi"/>
          <w:b/>
        </w:rPr>
        <w:t>0</w:t>
      </w:r>
      <w:r w:rsidR="00D51BB1" w:rsidRPr="000B324D">
        <w:rPr>
          <w:rFonts w:cstheme="minorHAnsi"/>
          <w:b/>
        </w:rPr>
        <w:t xml:space="preserve"> Alcohol</w:t>
      </w:r>
    </w:p>
    <w:p w14:paraId="2F418DA1" w14:textId="77777777" w:rsidR="00D51BB1" w:rsidRPr="000B324D" w:rsidRDefault="00D51BB1" w:rsidP="00F04798">
      <w:pPr>
        <w:spacing w:after="0"/>
        <w:jc w:val="both"/>
        <w:rPr>
          <w:rFonts w:cstheme="minorHAnsi"/>
          <w:b/>
        </w:rPr>
      </w:pPr>
    </w:p>
    <w:p w14:paraId="00E3349B" w14:textId="77777777" w:rsidR="00D51BB1" w:rsidRPr="000B324D" w:rsidRDefault="00D51BB1" w:rsidP="00F04798">
      <w:pPr>
        <w:spacing w:after="0"/>
        <w:jc w:val="both"/>
        <w:rPr>
          <w:rFonts w:cstheme="minorHAnsi"/>
        </w:rPr>
      </w:pPr>
      <w:r w:rsidRPr="000B324D">
        <w:rPr>
          <w:rFonts w:cstheme="minorHAnsi"/>
        </w:rPr>
        <w:t xml:space="preserve">Consuming, carrying or supplying alcohol is strictly prohibited. Any </w:t>
      </w:r>
      <w:r w:rsidR="00FB4A38">
        <w:rPr>
          <w:rFonts w:cstheme="minorHAnsi"/>
        </w:rPr>
        <w:t>scholar</w:t>
      </w:r>
      <w:r w:rsidRPr="000B324D">
        <w:rPr>
          <w:rFonts w:cstheme="minorHAnsi"/>
        </w:rPr>
        <w:t xml:space="preserve"> involved in any alcohol-related activity may be permanently excluded.</w:t>
      </w:r>
    </w:p>
    <w:p w14:paraId="2765CCFE" w14:textId="77777777" w:rsidR="00D51BB1" w:rsidRPr="000B324D" w:rsidRDefault="00D51BB1" w:rsidP="00F04798">
      <w:pPr>
        <w:spacing w:after="0"/>
        <w:jc w:val="both"/>
        <w:rPr>
          <w:rFonts w:cstheme="minorHAnsi"/>
          <w:b/>
          <w:sz w:val="24"/>
          <w:szCs w:val="24"/>
        </w:rPr>
      </w:pPr>
    </w:p>
    <w:p w14:paraId="0775E5F9" w14:textId="77777777" w:rsidR="00D51BB1" w:rsidRPr="000B324D" w:rsidRDefault="00224328" w:rsidP="00F04798">
      <w:pPr>
        <w:spacing w:after="0"/>
        <w:jc w:val="both"/>
        <w:rPr>
          <w:rFonts w:cstheme="minorHAnsi"/>
          <w:b/>
        </w:rPr>
      </w:pPr>
      <w:r w:rsidRPr="000B324D">
        <w:rPr>
          <w:rFonts w:cstheme="minorHAnsi"/>
          <w:b/>
        </w:rPr>
        <w:t>1</w:t>
      </w:r>
      <w:r w:rsidR="00497B6A">
        <w:rPr>
          <w:rFonts w:cstheme="minorHAnsi"/>
          <w:b/>
        </w:rPr>
        <w:t>5</w:t>
      </w:r>
      <w:r w:rsidR="00D51BB1" w:rsidRPr="000B324D">
        <w:rPr>
          <w:rFonts w:cstheme="minorHAnsi"/>
          <w:b/>
        </w:rPr>
        <w:t>.</w:t>
      </w:r>
      <w:r w:rsidR="00DF7085" w:rsidRPr="000B324D">
        <w:rPr>
          <w:rFonts w:cstheme="minorHAnsi"/>
          <w:b/>
        </w:rPr>
        <w:t>0</w:t>
      </w:r>
      <w:r w:rsidR="00D51BB1" w:rsidRPr="000B324D">
        <w:rPr>
          <w:rFonts w:cstheme="minorHAnsi"/>
          <w:b/>
        </w:rPr>
        <w:t xml:space="preserve"> Medication</w:t>
      </w:r>
    </w:p>
    <w:p w14:paraId="51043B30" w14:textId="77777777" w:rsidR="00D51BB1" w:rsidRPr="000B324D" w:rsidRDefault="00D51BB1" w:rsidP="00F04798">
      <w:pPr>
        <w:spacing w:after="0"/>
        <w:jc w:val="both"/>
        <w:rPr>
          <w:rFonts w:cstheme="minorHAnsi"/>
          <w:b/>
        </w:rPr>
      </w:pPr>
    </w:p>
    <w:p w14:paraId="2A5F8BB3" w14:textId="77777777" w:rsidR="00D51BB1" w:rsidRPr="000B324D" w:rsidRDefault="00D51BB1" w:rsidP="00F04798">
      <w:pPr>
        <w:spacing w:after="0"/>
        <w:jc w:val="both"/>
        <w:rPr>
          <w:rFonts w:cstheme="minorHAnsi"/>
        </w:rPr>
      </w:pPr>
      <w:r w:rsidRPr="000B324D">
        <w:rPr>
          <w:rFonts w:cstheme="minorHAnsi"/>
        </w:rPr>
        <w:t xml:space="preserve">Carrying, supplying or taking prescription medicines illegitimately could result in a permanent exclusion. We are aware that it may be necessary for some </w:t>
      </w:r>
      <w:r w:rsidR="00FB4A38">
        <w:rPr>
          <w:rFonts w:cstheme="minorHAnsi"/>
        </w:rPr>
        <w:t>scholar</w:t>
      </w:r>
      <w:r w:rsidRPr="000B324D">
        <w:rPr>
          <w:rFonts w:cstheme="minorHAnsi"/>
        </w:rPr>
        <w:t xml:space="preserve">s to take medication during the school day. Parents/carers should complete an ‘Administration of medicines in school’ form and bring it together with the medication to </w:t>
      </w:r>
      <w:r w:rsidR="00FB4A38">
        <w:rPr>
          <w:rFonts w:cstheme="minorHAnsi"/>
        </w:rPr>
        <w:t>scholar</w:t>
      </w:r>
      <w:r w:rsidRPr="000B324D">
        <w:rPr>
          <w:rFonts w:cstheme="minorHAnsi"/>
        </w:rPr>
        <w:t xml:space="preserve"> reception. This form authorises our first-aid trained staff, to dispense medication on their behalf. All medication brought into school by parents/carers is stored in a locked cabinet. </w:t>
      </w:r>
    </w:p>
    <w:p w14:paraId="2E7F195C" w14:textId="77777777" w:rsidR="00D51BB1" w:rsidRPr="000B324D" w:rsidRDefault="00D51BB1" w:rsidP="00F04798">
      <w:pPr>
        <w:jc w:val="both"/>
        <w:rPr>
          <w:rFonts w:cstheme="minorHAnsi"/>
          <w:b/>
        </w:rPr>
      </w:pPr>
    </w:p>
    <w:p w14:paraId="5CFCB543" w14:textId="77777777" w:rsidR="006D748D" w:rsidRPr="000B324D" w:rsidRDefault="00224328" w:rsidP="00F04798">
      <w:pPr>
        <w:jc w:val="both"/>
        <w:rPr>
          <w:rFonts w:cstheme="minorHAnsi"/>
          <w:b/>
        </w:rPr>
      </w:pPr>
      <w:r w:rsidRPr="000B324D">
        <w:rPr>
          <w:rFonts w:cstheme="minorHAnsi"/>
          <w:b/>
        </w:rPr>
        <w:t>1</w:t>
      </w:r>
      <w:r w:rsidR="00497B6A">
        <w:rPr>
          <w:rFonts w:cstheme="minorHAnsi"/>
          <w:b/>
        </w:rPr>
        <w:t>6</w:t>
      </w:r>
      <w:r w:rsidR="003516DF" w:rsidRPr="000B324D">
        <w:rPr>
          <w:rFonts w:cstheme="minorHAnsi"/>
          <w:b/>
        </w:rPr>
        <w:t>.</w:t>
      </w:r>
      <w:r w:rsidR="00DF7085" w:rsidRPr="000B324D">
        <w:rPr>
          <w:rFonts w:cstheme="minorHAnsi"/>
          <w:b/>
        </w:rPr>
        <w:t>0</w:t>
      </w:r>
      <w:r w:rsidR="009267C1" w:rsidRPr="000B324D">
        <w:rPr>
          <w:rFonts w:cstheme="minorHAnsi"/>
          <w:b/>
        </w:rPr>
        <w:t xml:space="preserve"> </w:t>
      </w:r>
      <w:r w:rsidR="006D748D" w:rsidRPr="000B324D">
        <w:rPr>
          <w:rFonts w:cstheme="minorHAnsi"/>
          <w:b/>
        </w:rPr>
        <w:t>Smoking- including all forms of e-cigarette/vaping devices</w:t>
      </w:r>
    </w:p>
    <w:p w14:paraId="65C2B92F" w14:textId="77777777" w:rsidR="00FF0B24" w:rsidRPr="000B324D" w:rsidRDefault="00FF0B24" w:rsidP="00F04798">
      <w:pPr>
        <w:pStyle w:val="NoSpacing"/>
        <w:spacing w:line="276" w:lineRule="auto"/>
        <w:jc w:val="both"/>
        <w:rPr>
          <w:rFonts w:cstheme="minorHAnsi"/>
        </w:rPr>
      </w:pPr>
      <w:r w:rsidRPr="000B324D">
        <w:rPr>
          <w:rFonts w:cstheme="minorHAnsi"/>
        </w:rPr>
        <w:t>Smoking</w:t>
      </w:r>
      <w:r w:rsidR="00A43DC1" w:rsidRPr="000B324D">
        <w:rPr>
          <w:rFonts w:cstheme="minorHAnsi"/>
        </w:rPr>
        <w:t xml:space="preserve"> (including vaping)</w:t>
      </w:r>
      <w:r w:rsidRPr="000B324D">
        <w:rPr>
          <w:rFonts w:cstheme="minorHAnsi"/>
        </w:rPr>
        <w:t>, in all its forms, is detrimenta</w:t>
      </w:r>
      <w:r w:rsidR="00A43DC1" w:rsidRPr="000B324D">
        <w:rPr>
          <w:rFonts w:cstheme="minorHAnsi"/>
        </w:rPr>
        <w:t>l to health, anti-social and</w:t>
      </w:r>
      <w:r w:rsidRPr="000B324D">
        <w:rPr>
          <w:rFonts w:cstheme="minorHAnsi"/>
        </w:rPr>
        <w:t xml:space="preserve"> not conducive to a safe school environment.</w:t>
      </w:r>
      <w:r w:rsidR="00676900" w:rsidRPr="000B324D">
        <w:rPr>
          <w:rFonts w:cstheme="minorHAnsi"/>
        </w:rPr>
        <w:t xml:space="preserve"> We will apply this policy to any </w:t>
      </w:r>
      <w:r w:rsidR="00FB4A38">
        <w:rPr>
          <w:rFonts w:cstheme="minorHAnsi"/>
        </w:rPr>
        <w:t>scholar</w:t>
      </w:r>
      <w:r w:rsidR="00676900" w:rsidRPr="000B324D">
        <w:rPr>
          <w:rFonts w:cstheme="minorHAnsi"/>
        </w:rPr>
        <w:t xml:space="preserve"> who is seen smoking</w:t>
      </w:r>
      <w:r w:rsidR="00A43DC1" w:rsidRPr="000B324D">
        <w:rPr>
          <w:rFonts w:cstheme="minorHAnsi"/>
        </w:rPr>
        <w:t>/vaping</w:t>
      </w:r>
      <w:r w:rsidR="00676900" w:rsidRPr="000B324D">
        <w:rPr>
          <w:rFonts w:cstheme="minorHAnsi"/>
        </w:rPr>
        <w:t xml:space="preserve"> or we suspect of smoking</w:t>
      </w:r>
      <w:r w:rsidR="00A43DC1" w:rsidRPr="000B324D">
        <w:rPr>
          <w:rFonts w:cstheme="minorHAnsi"/>
        </w:rPr>
        <w:t>/vaping</w:t>
      </w:r>
      <w:r w:rsidR="00676900" w:rsidRPr="000B324D">
        <w:rPr>
          <w:rFonts w:cstheme="minorHAnsi"/>
        </w:rPr>
        <w:t>.</w:t>
      </w:r>
      <w:r w:rsidR="00E64491" w:rsidRPr="000B324D">
        <w:rPr>
          <w:rFonts w:cstheme="minorHAnsi"/>
        </w:rPr>
        <w:t xml:space="preserve"> Any sa</w:t>
      </w:r>
      <w:r w:rsidR="00557AC2" w:rsidRPr="000B324D">
        <w:rPr>
          <w:rFonts w:cstheme="minorHAnsi"/>
        </w:rPr>
        <w:t>n</w:t>
      </w:r>
      <w:r w:rsidR="00E64491" w:rsidRPr="000B324D">
        <w:rPr>
          <w:rFonts w:cstheme="minorHAnsi"/>
        </w:rPr>
        <w:t xml:space="preserve">ctions applied will </w:t>
      </w:r>
      <w:r w:rsidR="007A6F16" w:rsidRPr="000B324D">
        <w:rPr>
          <w:rFonts w:cstheme="minorHAnsi"/>
        </w:rPr>
        <w:t>consider</w:t>
      </w:r>
      <w:r w:rsidR="00557AC2" w:rsidRPr="000B324D">
        <w:rPr>
          <w:rFonts w:cstheme="minorHAnsi"/>
        </w:rPr>
        <w:t xml:space="preserve"> the nature, location and frequency of the </w:t>
      </w:r>
      <w:r w:rsidR="00F26616" w:rsidRPr="000B324D">
        <w:rPr>
          <w:rFonts w:cstheme="minorHAnsi"/>
        </w:rPr>
        <w:t>incident.</w:t>
      </w:r>
    </w:p>
    <w:p w14:paraId="7A4724D9" w14:textId="77777777" w:rsidR="00FF0B24" w:rsidRPr="000B324D" w:rsidRDefault="00FF0B24" w:rsidP="00F04798">
      <w:pPr>
        <w:pStyle w:val="NoSpacing"/>
        <w:spacing w:line="276" w:lineRule="auto"/>
        <w:jc w:val="both"/>
        <w:rPr>
          <w:rFonts w:cstheme="minorHAnsi"/>
        </w:rPr>
      </w:pPr>
    </w:p>
    <w:p w14:paraId="165DA4CD" w14:textId="77777777" w:rsidR="00A666C0" w:rsidRPr="000B324D" w:rsidRDefault="00FF0B24" w:rsidP="00F04798">
      <w:pPr>
        <w:pStyle w:val="NoSpacing"/>
        <w:spacing w:line="276" w:lineRule="auto"/>
        <w:jc w:val="both"/>
        <w:rPr>
          <w:rFonts w:cstheme="minorHAnsi"/>
        </w:rPr>
      </w:pPr>
      <w:r w:rsidRPr="000B324D">
        <w:rPr>
          <w:rFonts w:cstheme="minorHAnsi"/>
        </w:rPr>
        <w:t>Smoking</w:t>
      </w:r>
      <w:r w:rsidR="00A43DC1" w:rsidRPr="000B324D">
        <w:rPr>
          <w:rFonts w:cstheme="minorHAnsi"/>
        </w:rPr>
        <w:t>/vaping</w:t>
      </w:r>
      <w:r w:rsidRPr="000B324D">
        <w:rPr>
          <w:rFonts w:cstheme="minorHAnsi"/>
        </w:rPr>
        <w:t xml:space="preserve"> is not permitted anywhere on the school site.  </w:t>
      </w:r>
    </w:p>
    <w:p w14:paraId="21880BA4" w14:textId="77777777" w:rsidR="009267C1" w:rsidRPr="000B324D" w:rsidRDefault="009267C1" w:rsidP="00F04798">
      <w:pPr>
        <w:pStyle w:val="NoSpacing"/>
        <w:spacing w:line="276" w:lineRule="auto"/>
        <w:jc w:val="both"/>
        <w:rPr>
          <w:rFonts w:cstheme="minorHAnsi"/>
        </w:rPr>
      </w:pPr>
    </w:p>
    <w:p w14:paraId="7B334AC5" w14:textId="77777777" w:rsidR="009F7F90" w:rsidRPr="000B324D" w:rsidRDefault="00224328" w:rsidP="00F04798">
      <w:pPr>
        <w:jc w:val="both"/>
        <w:rPr>
          <w:rFonts w:cstheme="minorHAnsi"/>
          <w:b/>
        </w:rPr>
      </w:pPr>
      <w:r w:rsidRPr="000B324D">
        <w:rPr>
          <w:rFonts w:cstheme="minorHAnsi"/>
          <w:b/>
        </w:rPr>
        <w:t>1</w:t>
      </w:r>
      <w:r w:rsidR="00497B6A">
        <w:rPr>
          <w:rFonts w:cstheme="minorHAnsi"/>
          <w:b/>
        </w:rPr>
        <w:t>7</w:t>
      </w:r>
      <w:r w:rsidR="003516DF" w:rsidRPr="000B324D">
        <w:rPr>
          <w:rFonts w:cstheme="minorHAnsi"/>
          <w:b/>
        </w:rPr>
        <w:t>.</w:t>
      </w:r>
      <w:r w:rsidR="00DF7085" w:rsidRPr="000B324D">
        <w:rPr>
          <w:rFonts w:cstheme="minorHAnsi"/>
          <w:b/>
        </w:rPr>
        <w:t>0</w:t>
      </w:r>
      <w:r w:rsidR="009267C1" w:rsidRPr="000B324D">
        <w:rPr>
          <w:rFonts w:cstheme="minorHAnsi"/>
          <w:b/>
        </w:rPr>
        <w:t xml:space="preserve"> </w:t>
      </w:r>
      <w:r w:rsidR="005063AC" w:rsidRPr="000B324D">
        <w:rPr>
          <w:rFonts w:cstheme="minorHAnsi"/>
          <w:b/>
        </w:rPr>
        <w:t xml:space="preserve">Search and </w:t>
      </w:r>
      <w:r w:rsidR="009F7F90" w:rsidRPr="000B324D">
        <w:rPr>
          <w:rFonts w:cstheme="minorHAnsi"/>
          <w:b/>
        </w:rPr>
        <w:t>Confiscation</w:t>
      </w:r>
    </w:p>
    <w:p w14:paraId="79C8709B" w14:textId="77777777" w:rsidR="009F7F90" w:rsidRPr="000B324D" w:rsidRDefault="009F7F90" w:rsidP="00F04798">
      <w:pPr>
        <w:jc w:val="both"/>
        <w:rPr>
          <w:rFonts w:cstheme="minorHAnsi"/>
        </w:rPr>
      </w:pPr>
      <w:r w:rsidRPr="000B324D">
        <w:rPr>
          <w:rFonts w:cstheme="minorHAnsi"/>
        </w:rPr>
        <w:t xml:space="preserve">The school follows government advice when confiscating items from </w:t>
      </w:r>
      <w:r w:rsidR="00FB4A38">
        <w:rPr>
          <w:rFonts w:cstheme="minorHAnsi"/>
        </w:rPr>
        <w:t>scholar</w:t>
      </w:r>
      <w:r w:rsidRPr="000B324D">
        <w:rPr>
          <w:rFonts w:cstheme="minorHAnsi"/>
        </w:rPr>
        <w:t xml:space="preserve">s which is outlined in the document ‘Searching, screening and confiscation. Advice for Headteachers, school staff and governing bodies.’ </w:t>
      </w:r>
      <w:r w:rsidR="00DB4398" w:rsidRPr="000B324D">
        <w:rPr>
          <w:rFonts w:cstheme="minorHAnsi"/>
        </w:rPr>
        <w:t>J</w:t>
      </w:r>
      <w:r w:rsidR="006E682D" w:rsidRPr="000B324D">
        <w:rPr>
          <w:rFonts w:cstheme="minorHAnsi"/>
        </w:rPr>
        <w:t>uly</w:t>
      </w:r>
      <w:r w:rsidR="00DB4398" w:rsidRPr="000B324D">
        <w:rPr>
          <w:rFonts w:cstheme="minorHAnsi"/>
        </w:rPr>
        <w:t xml:space="preserve"> 20</w:t>
      </w:r>
      <w:r w:rsidR="006E682D" w:rsidRPr="000B324D">
        <w:rPr>
          <w:rFonts w:cstheme="minorHAnsi"/>
        </w:rPr>
        <w:t>22</w:t>
      </w:r>
      <w:r w:rsidRPr="000B324D">
        <w:rPr>
          <w:rFonts w:cstheme="minorHAnsi"/>
        </w:rPr>
        <w:t xml:space="preserve">. </w:t>
      </w:r>
    </w:p>
    <w:p w14:paraId="1994F30E" w14:textId="77777777" w:rsidR="00484552" w:rsidRPr="000B324D" w:rsidRDefault="004A17E5" w:rsidP="00F04798">
      <w:pPr>
        <w:jc w:val="both"/>
      </w:pPr>
      <w:hyperlink r:id="rId24" w:history="1">
        <w:r w:rsidR="00484552" w:rsidRPr="000B324D">
          <w:rPr>
            <w:rStyle w:val="Hyperlink"/>
          </w:rPr>
          <w:t>Searching, Screening and Confiscation (publishing.service.gov.uk)</w:t>
        </w:r>
      </w:hyperlink>
    </w:p>
    <w:p w14:paraId="023D2699" w14:textId="77777777" w:rsidR="009F7F90" w:rsidRPr="000B324D" w:rsidRDefault="009F7F90" w:rsidP="00F04798">
      <w:pPr>
        <w:jc w:val="both"/>
        <w:rPr>
          <w:rFonts w:cstheme="minorHAnsi"/>
        </w:rPr>
      </w:pPr>
      <w:r w:rsidRPr="000B324D">
        <w:rPr>
          <w:rFonts w:cstheme="minorHAnsi"/>
        </w:rPr>
        <w:t xml:space="preserve">The school </w:t>
      </w:r>
      <w:r w:rsidR="00795722" w:rsidRPr="000B324D">
        <w:rPr>
          <w:rFonts w:cstheme="minorHAnsi"/>
        </w:rPr>
        <w:t>can</w:t>
      </w:r>
      <w:r w:rsidRPr="000B324D">
        <w:rPr>
          <w:rFonts w:cstheme="minorHAnsi"/>
        </w:rPr>
        <w:t xml:space="preserve"> confiscate any electronic items being used inappropriately on the premises such as mobile phones, etc. The school reserves the right to view, confiscate and delete any files deemed to be inappropriate that are brought on to the school site on electronic equipment e.g. photos on a mobile phone. In certain </w:t>
      </w:r>
      <w:r w:rsidR="000C25F9" w:rsidRPr="000B324D">
        <w:rPr>
          <w:rFonts w:cstheme="minorHAnsi"/>
        </w:rPr>
        <w:t>circumstances,</w:t>
      </w:r>
      <w:r w:rsidRPr="000B324D">
        <w:rPr>
          <w:rFonts w:cstheme="minorHAnsi"/>
        </w:rPr>
        <w:t xml:space="preserve"> we reserve the right to retain electronic data as evidence.</w:t>
      </w:r>
    </w:p>
    <w:p w14:paraId="7EFE6C22" w14:textId="77777777" w:rsidR="00D1383D" w:rsidRPr="000B324D" w:rsidRDefault="00FB4A38" w:rsidP="00F04798">
      <w:pPr>
        <w:jc w:val="both"/>
        <w:rPr>
          <w:rFonts w:cstheme="minorHAnsi"/>
        </w:rPr>
      </w:pPr>
      <w:r>
        <w:rPr>
          <w:rFonts w:cstheme="minorHAnsi"/>
        </w:rPr>
        <w:t>Scholar</w:t>
      </w:r>
      <w:r w:rsidR="009F7F90" w:rsidRPr="000B324D">
        <w:rPr>
          <w:rFonts w:cstheme="minorHAnsi"/>
        </w:rPr>
        <w:t>s wearing any accessories or jewellery which do not follow the school uniform policy can expect to have these items confiscated. Any confiscated item will be logged and available for collection at the end of the school day.</w:t>
      </w:r>
      <w:r w:rsidR="00D1383D" w:rsidRPr="000B324D">
        <w:rPr>
          <w:rFonts w:cstheme="minorHAnsi"/>
        </w:rPr>
        <w:t xml:space="preserve"> Where a </w:t>
      </w:r>
      <w:r>
        <w:rPr>
          <w:rFonts w:cstheme="minorHAnsi"/>
        </w:rPr>
        <w:t>scholar</w:t>
      </w:r>
      <w:r w:rsidR="00D1383D" w:rsidRPr="000B324D">
        <w:rPr>
          <w:rFonts w:cstheme="minorHAnsi"/>
        </w:rPr>
        <w:t xml:space="preserve"> is unable to immediately rectify a uniform issue </w:t>
      </w:r>
      <w:proofErr w:type="spellStart"/>
      <w:r w:rsidR="00D1383D" w:rsidRPr="000B324D">
        <w:rPr>
          <w:rFonts w:cstheme="minorHAnsi"/>
        </w:rPr>
        <w:t>eg.</w:t>
      </w:r>
      <w:proofErr w:type="spellEnd"/>
      <w:r w:rsidR="00D1383D" w:rsidRPr="000B324D">
        <w:rPr>
          <w:rFonts w:cstheme="minorHAnsi"/>
        </w:rPr>
        <w:t xml:space="preserve"> Hair dye or false nails they will spend time in the </w:t>
      </w:r>
      <w:r w:rsidR="00C64AFA" w:rsidRPr="000B324D">
        <w:rPr>
          <w:rFonts w:cstheme="minorHAnsi"/>
        </w:rPr>
        <w:t>lesson</w:t>
      </w:r>
      <w:r w:rsidR="00BB2350" w:rsidRPr="000B324D">
        <w:rPr>
          <w:rFonts w:cstheme="minorHAnsi"/>
        </w:rPr>
        <w:t xml:space="preserve"> removal</w:t>
      </w:r>
      <w:r w:rsidR="00D1383D" w:rsidRPr="000B324D">
        <w:rPr>
          <w:rFonts w:cstheme="minorHAnsi"/>
        </w:rPr>
        <w:t xml:space="preserve"> room until they are able to follow uniform expectations. In all cases parents will be informed and given the opportunity to rectify the issue.</w:t>
      </w:r>
    </w:p>
    <w:p w14:paraId="0187492C" w14:textId="77777777" w:rsidR="009F7F90" w:rsidRPr="000B324D" w:rsidRDefault="00DB4398" w:rsidP="00F04798">
      <w:pPr>
        <w:jc w:val="both"/>
        <w:rPr>
          <w:rFonts w:cstheme="minorHAnsi"/>
        </w:rPr>
      </w:pPr>
      <w:r w:rsidRPr="000B324D">
        <w:rPr>
          <w:rFonts w:cstheme="minorHAnsi"/>
        </w:rPr>
        <w:t xml:space="preserve">Where </w:t>
      </w:r>
      <w:r w:rsidR="00FB4A38">
        <w:rPr>
          <w:rFonts w:cstheme="minorHAnsi"/>
        </w:rPr>
        <w:t>scholar</w:t>
      </w:r>
      <w:r w:rsidRPr="000B324D">
        <w:rPr>
          <w:rFonts w:cstheme="minorHAnsi"/>
        </w:rPr>
        <w:t>s repeatedly break</w:t>
      </w:r>
      <w:r w:rsidR="009F7F90" w:rsidRPr="000B324D">
        <w:rPr>
          <w:rFonts w:cstheme="minorHAnsi"/>
        </w:rPr>
        <w:t xml:space="preserve"> rules, they may be asked to hand in items at the beginning of each day to reduce unnecessary time wasting for teachers.</w:t>
      </w:r>
      <w:r w:rsidR="00CB04DB" w:rsidRPr="000B324D">
        <w:rPr>
          <w:rFonts w:cstheme="minorHAnsi"/>
        </w:rPr>
        <w:t xml:space="preserve"> </w:t>
      </w:r>
      <w:r w:rsidR="00FB4A38">
        <w:rPr>
          <w:rFonts w:cstheme="minorHAnsi"/>
        </w:rPr>
        <w:t>Scholar</w:t>
      </w:r>
      <w:r w:rsidR="00F11577" w:rsidRPr="000B324D">
        <w:rPr>
          <w:rFonts w:cstheme="minorHAnsi"/>
        </w:rPr>
        <w:t xml:space="preserve">s may also be asked not to bring items to school at all </w:t>
      </w:r>
      <w:proofErr w:type="spellStart"/>
      <w:r w:rsidR="00F11577" w:rsidRPr="000B324D">
        <w:rPr>
          <w:rFonts w:cstheme="minorHAnsi"/>
        </w:rPr>
        <w:t>eg.</w:t>
      </w:r>
      <w:proofErr w:type="spellEnd"/>
      <w:r w:rsidR="00F11577" w:rsidRPr="000B324D">
        <w:rPr>
          <w:rFonts w:cstheme="minorHAnsi"/>
        </w:rPr>
        <w:t xml:space="preserve"> </w:t>
      </w:r>
      <w:r w:rsidR="00CB04DB" w:rsidRPr="000B324D">
        <w:rPr>
          <w:rFonts w:cstheme="minorHAnsi"/>
        </w:rPr>
        <w:t>m</w:t>
      </w:r>
      <w:r w:rsidR="00F11577" w:rsidRPr="000B324D">
        <w:rPr>
          <w:rFonts w:cstheme="minorHAnsi"/>
        </w:rPr>
        <w:t>obile phone and bag searches used to support this.</w:t>
      </w:r>
      <w:r w:rsidR="009F7F90" w:rsidRPr="000B324D">
        <w:rPr>
          <w:rFonts w:cstheme="minorHAnsi"/>
        </w:rPr>
        <w:t xml:space="preserve"> For repeated offences of this nature parents will be asked to collect confiscated items. Where items have been previously returned to parents and have been </w:t>
      </w:r>
      <w:r w:rsidR="00B11A0D" w:rsidRPr="000B324D">
        <w:rPr>
          <w:rFonts w:cstheme="minorHAnsi"/>
        </w:rPr>
        <w:t>brought</w:t>
      </w:r>
      <w:r w:rsidR="009F7F90" w:rsidRPr="000B324D">
        <w:rPr>
          <w:rFonts w:cstheme="minorHAnsi"/>
        </w:rPr>
        <w:t xml:space="preserve"> again </w:t>
      </w:r>
      <w:r w:rsidR="00B11A0D" w:rsidRPr="000B324D">
        <w:rPr>
          <w:rFonts w:cstheme="minorHAnsi"/>
        </w:rPr>
        <w:t>to</w:t>
      </w:r>
      <w:r w:rsidR="009F7F90" w:rsidRPr="000B324D">
        <w:rPr>
          <w:rFonts w:cstheme="minorHAnsi"/>
        </w:rPr>
        <w:t xml:space="preserve"> school, they will be confiscated again and retained until the end of term. Where items are not collected the school will dispose of them at the end of every term.</w:t>
      </w:r>
    </w:p>
    <w:p w14:paraId="3E0EC7EB" w14:textId="77777777" w:rsidR="009F7F90" w:rsidRPr="000B324D" w:rsidRDefault="00FB4A38" w:rsidP="00F04798">
      <w:pPr>
        <w:jc w:val="both"/>
        <w:rPr>
          <w:rFonts w:cstheme="minorHAnsi"/>
        </w:rPr>
      </w:pPr>
      <w:r>
        <w:rPr>
          <w:rFonts w:cstheme="minorHAnsi"/>
        </w:rPr>
        <w:t>Scholar</w:t>
      </w:r>
      <w:r w:rsidR="009F7F90" w:rsidRPr="000B324D">
        <w:rPr>
          <w:rFonts w:cstheme="minorHAnsi"/>
        </w:rPr>
        <w:t>s with smoking</w:t>
      </w:r>
      <w:r w:rsidR="00CB04DB" w:rsidRPr="000B324D">
        <w:rPr>
          <w:rFonts w:cstheme="minorHAnsi"/>
        </w:rPr>
        <w:t>/vaping</w:t>
      </w:r>
      <w:r w:rsidR="009F7F90" w:rsidRPr="000B324D">
        <w:rPr>
          <w:rFonts w:cstheme="minorHAnsi"/>
        </w:rPr>
        <w:t xml:space="preserve"> materials</w:t>
      </w:r>
      <w:r w:rsidR="00F74E03" w:rsidRPr="000B324D">
        <w:rPr>
          <w:rFonts w:cstheme="minorHAnsi"/>
        </w:rPr>
        <w:t>, including electronic devices</w:t>
      </w:r>
      <w:r w:rsidR="00CB04DB" w:rsidRPr="000B324D">
        <w:rPr>
          <w:rFonts w:cstheme="minorHAnsi"/>
        </w:rPr>
        <w:t xml:space="preserve"> and fluid</w:t>
      </w:r>
      <w:r w:rsidR="009F7F90" w:rsidRPr="000B324D">
        <w:rPr>
          <w:rFonts w:cstheme="minorHAnsi"/>
        </w:rPr>
        <w:t xml:space="preserve"> will have these confiscated and destroyed whether they are found to be smoking</w:t>
      </w:r>
      <w:r w:rsidR="00CB04DB" w:rsidRPr="000B324D">
        <w:rPr>
          <w:rFonts w:cstheme="minorHAnsi"/>
        </w:rPr>
        <w:t>/vaping</w:t>
      </w:r>
      <w:r w:rsidR="009F7F90" w:rsidRPr="000B324D">
        <w:rPr>
          <w:rFonts w:cstheme="minorHAnsi"/>
        </w:rPr>
        <w:t xml:space="preserve"> or not. They will also be issued with a sanction for </w:t>
      </w:r>
      <w:r w:rsidR="009F7F90" w:rsidRPr="000B324D">
        <w:rPr>
          <w:rFonts w:cstheme="minorHAnsi"/>
        </w:rPr>
        <w:lastRenderedPageBreak/>
        <w:t xml:space="preserve">bringing </w:t>
      </w:r>
      <w:r w:rsidR="00CB04DB" w:rsidRPr="000B324D">
        <w:rPr>
          <w:rFonts w:cstheme="minorHAnsi"/>
        </w:rPr>
        <w:t>such materials</w:t>
      </w:r>
      <w:r w:rsidR="009F7F90" w:rsidRPr="000B324D">
        <w:rPr>
          <w:rFonts w:cstheme="minorHAnsi"/>
        </w:rPr>
        <w:t xml:space="preserve"> on to the school premises. </w:t>
      </w:r>
      <w:r>
        <w:rPr>
          <w:rFonts w:cstheme="minorHAnsi"/>
        </w:rPr>
        <w:t>Scholar</w:t>
      </w:r>
      <w:r w:rsidR="009F7F90" w:rsidRPr="000B324D">
        <w:rPr>
          <w:rFonts w:cstheme="minorHAnsi"/>
        </w:rPr>
        <w:t>s will also receive sanctions for smoking</w:t>
      </w:r>
      <w:r w:rsidR="00CB04DB" w:rsidRPr="000B324D">
        <w:rPr>
          <w:rFonts w:cstheme="minorHAnsi"/>
        </w:rPr>
        <w:t>/vaping</w:t>
      </w:r>
      <w:r w:rsidR="009F7F90" w:rsidRPr="000B324D">
        <w:rPr>
          <w:rFonts w:cstheme="minorHAnsi"/>
        </w:rPr>
        <w:t xml:space="preserve"> near the school</w:t>
      </w:r>
      <w:r w:rsidR="00F74E03" w:rsidRPr="000B324D">
        <w:rPr>
          <w:rFonts w:cstheme="minorHAnsi"/>
        </w:rPr>
        <w:t xml:space="preserve">, and if they are recognisable as a </w:t>
      </w:r>
      <w:r w:rsidR="00831F51" w:rsidRPr="000B324D">
        <w:rPr>
          <w:rFonts w:cstheme="minorHAnsi"/>
        </w:rPr>
        <w:t>School</w:t>
      </w:r>
      <w:r w:rsidR="00F74E03" w:rsidRPr="000B324D">
        <w:rPr>
          <w:rFonts w:cstheme="minorHAnsi"/>
        </w:rPr>
        <w:t xml:space="preserve"> </w:t>
      </w:r>
      <w:r>
        <w:rPr>
          <w:rFonts w:cstheme="minorHAnsi"/>
        </w:rPr>
        <w:t>Scholar</w:t>
      </w:r>
      <w:r w:rsidR="009F7F90" w:rsidRPr="000B324D">
        <w:rPr>
          <w:rFonts w:cstheme="minorHAnsi"/>
        </w:rPr>
        <w:t xml:space="preserve"> on their way to and from school. </w:t>
      </w:r>
    </w:p>
    <w:p w14:paraId="58185F48" w14:textId="77777777" w:rsidR="009F7F90" w:rsidRPr="000B324D" w:rsidRDefault="009F7F90" w:rsidP="00F04798">
      <w:pPr>
        <w:pStyle w:val="Default"/>
        <w:spacing w:line="276" w:lineRule="auto"/>
        <w:jc w:val="both"/>
        <w:rPr>
          <w:rFonts w:asciiTheme="minorHAnsi" w:hAnsiTheme="minorHAnsi" w:cstheme="minorHAnsi"/>
          <w:sz w:val="22"/>
          <w:szCs w:val="22"/>
        </w:rPr>
      </w:pPr>
      <w:r w:rsidRPr="000B324D">
        <w:rPr>
          <w:rFonts w:asciiTheme="minorHAnsi" w:hAnsiTheme="minorHAnsi" w:cstheme="minorHAnsi"/>
          <w:sz w:val="22"/>
          <w:szCs w:val="22"/>
        </w:rPr>
        <w:t xml:space="preserve">In certain </w:t>
      </w:r>
      <w:r w:rsidR="000C25F9" w:rsidRPr="000B324D">
        <w:rPr>
          <w:rFonts w:asciiTheme="minorHAnsi" w:hAnsiTheme="minorHAnsi" w:cstheme="minorHAnsi"/>
          <w:sz w:val="22"/>
          <w:szCs w:val="22"/>
        </w:rPr>
        <w:t>instances,</w:t>
      </w:r>
      <w:r w:rsidRPr="000B324D">
        <w:rPr>
          <w:rFonts w:asciiTheme="minorHAnsi" w:hAnsiTheme="minorHAnsi" w:cstheme="minorHAnsi"/>
          <w:sz w:val="22"/>
          <w:szCs w:val="22"/>
        </w:rPr>
        <w:t xml:space="preserve"> items will not be returned to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s and will be disposed of by the school according to the guidance in the DfE document as above. </w:t>
      </w:r>
    </w:p>
    <w:p w14:paraId="3A0C3B74" w14:textId="77777777" w:rsidR="009F7F90" w:rsidRPr="000B324D" w:rsidRDefault="009F7F90" w:rsidP="00F04798">
      <w:pPr>
        <w:autoSpaceDE w:val="0"/>
        <w:autoSpaceDN w:val="0"/>
        <w:adjustRightInd w:val="0"/>
        <w:spacing w:after="0"/>
        <w:jc w:val="both"/>
        <w:rPr>
          <w:rFonts w:cstheme="minorHAnsi"/>
          <w:color w:val="000000"/>
        </w:rPr>
      </w:pPr>
    </w:p>
    <w:p w14:paraId="02519302" w14:textId="77777777" w:rsidR="00F45A2F" w:rsidRPr="000B324D" w:rsidRDefault="00FB4A38" w:rsidP="00F04798">
      <w:pPr>
        <w:jc w:val="both"/>
        <w:rPr>
          <w:rFonts w:cstheme="minorHAnsi"/>
        </w:rPr>
      </w:pPr>
      <w:r>
        <w:rPr>
          <w:rFonts w:cstheme="minorHAnsi"/>
        </w:rPr>
        <w:t>Scholar</w:t>
      </w:r>
      <w:r w:rsidR="009F7F90" w:rsidRPr="000B324D">
        <w:rPr>
          <w:rFonts w:cstheme="minorHAnsi"/>
        </w:rPr>
        <w:t xml:space="preserve">s must not bring any of the items listed below on to the school premises. The school will automatically confiscate any of the items below and has the power to search </w:t>
      </w:r>
      <w:r>
        <w:rPr>
          <w:rFonts w:cstheme="minorHAnsi"/>
        </w:rPr>
        <w:t>scholar</w:t>
      </w:r>
      <w:r w:rsidR="009F7F90" w:rsidRPr="000B324D">
        <w:rPr>
          <w:rFonts w:cstheme="minorHAnsi"/>
        </w:rPr>
        <w:t xml:space="preserve">s with or without </w:t>
      </w:r>
      <w:r w:rsidR="00BB2350" w:rsidRPr="000B324D">
        <w:rPr>
          <w:rFonts w:cstheme="minorHAnsi"/>
        </w:rPr>
        <w:t>consent</w:t>
      </w:r>
      <w:r w:rsidR="009F7F90" w:rsidRPr="000B324D">
        <w:rPr>
          <w:rFonts w:cstheme="minorHAnsi"/>
        </w:rPr>
        <w:t xml:space="preserve">. There may also be severe penalties for </w:t>
      </w:r>
      <w:r>
        <w:rPr>
          <w:rFonts w:cstheme="minorHAnsi"/>
        </w:rPr>
        <w:t>scholar</w:t>
      </w:r>
      <w:r w:rsidR="009F7F90" w:rsidRPr="000B324D">
        <w:rPr>
          <w:rFonts w:cstheme="minorHAnsi"/>
        </w:rPr>
        <w:t>s with these items, including permanent exclusion.</w:t>
      </w:r>
      <w:r w:rsidR="00E15A5C" w:rsidRPr="000B324D">
        <w:rPr>
          <w:rFonts w:cstheme="minorHAnsi"/>
        </w:rPr>
        <w:t xml:space="preserve"> The following are some examples</w:t>
      </w:r>
      <w:r w:rsidR="006312F7" w:rsidRPr="000B324D">
        <w:rPr>
          <w:rFonts w:cstheme="minorHAnsi"/>
        </w:rPr>
        <w:t>,</w:t>
      </w:r>
      <w:r w:rsidR="00E15A5C" w:rsidRPr="000B324D">
        <w:rPr>
          <w:rFonts w:cstheme="minorHAnsi"/>
        </w:rPr>
        <w:t xml:space="preserve"> but</w:t>
      </w:r>
      <w:r w:rsidR="00E83A78" w:rsidRPr="000B324D">
        <w:rPr>
          <w:rFonts w:cstheme="minorHAnsi"/>
        </w:rPr>
        <w:t xml:space="preserve"> not</w:t>
      </w:r>
      <w:r w:rsidR="00E15A5C" w:rsidRPr="000B324D">
        <w:rPr>
          <w:rFonts w:cstheme="minorHAnsi"/>
        </w:rPr>
        <w:t xml:space="preserve"> limited to:</w:t>
      </w:r>
    </w:p>
    <w:p w14:paraId="0E815A3E"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knives or weapons</w:t>
      </w:r>
      <w:r w:rsidR="007A6F16" w:rsidRPr="000B324D">
        <w:rPr>
          <w:rFonts w:asciiTheme="minorHAnsi" w:hAnsiTheme="minorHAnsi" w:cstheme="minorHAnsi"/>
          <w:color w:val="000000"/>
          <w:sz w:val="22"/>
          <w:szCs w:val="22"/>
        </w:rPr>
        <w:t>;</w:t>
      </w:r>
    </w:p>
    <w:p w14:paraId="136FBDF1"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alcohol</w:t>
      </w:r>
      <w:r w:rsidR="007A6F16" w:rsidRPr="000B324D">
        <w:rPr>
          <w:rFonts w:asciiTheme="minorHAnsi" w:hAnsiTheme="minorHAnsi" w:cstheme="minorHAnsi"/>
          <w:color w:val="000000"/>
          <w:sz w:val="22"/>
          <w:szCs w:val="22"/>
        </w:rPr>
        <w:t>;</w:t>
      </w:r>
      <w:r w:rsidRPr="000B324D">
        <w:rPr>
          <w:rFonts w:asciiTheme="minorHAnsi" w:hAnsiTheme="minorHAnsi" w:cstheme="minorHAnsi"/>
          <w:color w:val="000000"/>
          <w:sz w:val="22"/>
          <w:szCs w:val="22"/>
        </w:rPr>
        <w:t xml:space="preserve"> </w:t>
      </w:r>
    </w:p>
    <w:p w14:paraId="40D6809F"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illegal drugs</w:t>
      </w:r>
      <w:r w:rsidR="007A6F16" w:rsidRPr="000B324D">
        <w:rPr>
          <w:rFonts w:asciiTheme="minorHAnsi" w:hAnsiTheme="minorHAnsi" w:cstheme="minorHAnsi"/>
          <w:color w:val="000000"/>
          <w:sz w:val="22"/>
          <w:szCs w:val="22"/>
        </w:rPr>
        <w:t>;</w:t>
      </w:r>
      <w:r w:rsidRPr="000B324D">
        <w:rPr>
          <w:rFonts w:asciiTheme="minorHAnsi" w:hAnsiTheme="minorHAnsi" w:cstheme="minorHAnsi"/>
          <w:color w:val="000000"/>
          <w:sz w:val="22"/>
          <w:szCs w:val="22"/>
        </w:rPr>
        <w:t xml:space="preserve"> </w:t>
      </w:r>
    </w:p>
    <w:p w14:paraId="001124D7"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stolen items</w:t>
      </w:r>
      <w:r w:rsidR="007A6F16" w:rsidRPr="000B324D">
        <w:rPr>
          <w:rFonts w:asciiTheme="minorHAnsi" w:hAnsiTheme="minorHAnsi" w:cstheme="minorHAnsi"/>
          <w:color w:val="000000"/>
          <w:sz w:val="22"/>
          <w:szCs w:val="22"/>
        </w:rPr>
        <w:t>;</w:t>
      </w:r>
      <w:r w:rsidRPr="000B324D">
        <w:rPr>
          <w:rFonts w:asciiTheme="minorHAnsi" w:hAnsiTheme="minorHAnsi" w:cstheme="minorHAnsi"/>
          <w:color w:val="000000"/>
          <w:sz w:val="22"/>
          <w:szCs w:val="22"/>
        </w:rPr>
        <w:t xml:space="preserve"> </w:t>
      </w:r>
    </w:p>
    <w:p w14:paraId="2CBEEDC0"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tobacco</w:t>
      </w:r>
      <w:r w:rsidR="00900CFD" w:rsidRPr="000B324D">
        <w:rPr>
          <w:rFonts w:asciiTheme="minorHAnsi" w:hAnsiTheme="minorHAnsi" w:cstheme="minorHAnsi"/>
          <w:color w:val="000000"/>
          <w:sz w:val="22"/>
          <w:szCs w:val="22"/>
        </w:rPr>
        <w:t>, filters</w:t>
      </w:r>
      <w:r w:rsidRPr="000B324D">
        <w:rPr>
          <w:rFonts w:asciiTheme="minorHAnsi" w:hAnsiTheme="minorHAnsi" w:cstheme="minorHAnsi"/>
          <w:color w:val="000000"/>
          <w:sz w:val="22"/>
          <w:szCs w:val="22"/>
        </w:rPr>
        <w:t xml:space="preserve"> and cigarette papers</w:t>
      </w:r>
      <w:r w:rsidR="007A6F16" w:rsidRPr="000B324D">
        <w:rPr>
          <w:rFonts w:asciiTheme="minorHAnsi" w:hAnsiTheme="minorHAnsi" w:cstheme="minorHAnsi"/>
          <w:color w:val="000000"/>
          <w:sz w:val="22"/>
          <w:szCs w:val="22"/>
        </w:rPr>
        <w:t>;</w:t>
      </w:r>
    </w:p>
    <w:p w14:paraId="33B3A795"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fireworks</w:t>
      </w:r>
      <w:r w:rsidR="00AE3EB1" w:rsidRPr="000B324D">
        <w:rPr>
          <w:rFonts w:asciiTheme="minorHAnsi" w:hAnsiTheme="minorHAnsi" w:cstheme="minorHAnsi"/>
          <w:color w:val="000000"/>
          <w:sz w:val="22"/>
          <w:szCs w:val="22"/>
        </w:rPr>
        <w:t>;</w:t>
      </w:r>
      <w:r w:rsidRPr="000B324D">
        <w:rPr>
          <w:rFonts w:asciiTheme="minorHAnsi" w:hAnsiTheme="minorHAnsi" w:cstheme="minorHAnsi"/>
          <w:color w:val="000000"/>
          <w:sz w:val="22"/>
          <w:szCs w:val="22"/>
        </w:rPr>
        <w:t xml:space="preserve"> </w:t>
      </w:r>
    </w:p>
    <w:p w14:paraId="0E30D586"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pornographic images</w:t>
      </w:r>
      <w:r w:rsidR="00AE3EB1" w:rsidRPr="000B324D">
        <w:rPr>
          <w:rFonts w:asciiTheme="minorHAnsi" w:hAnsiTheme="minorHAnsi" w:cstheme="minorHAnsi"/>
          <w:color w:val="000000"/>
          <w:sz w:val="22"/>
          <w:szCs w:val="22"/>
        </w:rPr>
        <w:t>;</w:t>
      </w:r>
      <w:r w:rsidRPr="000B324D">
        <w:rPr>
          <w:rFonts w:asciiTheme="minorHAnsi" w:hAnsiTheme="minorHAnsi" w:cstheme="minorHAnsi"/>
          <w:color w:val="000000"/>
          <w:sz w:val="22"/>
          <w:szCs w:val="22"/>
        </w:rPr>
        <w:t xml:space="preserve"> </w:t>
      </w:r>
    </w:p>
    <w:p w14:paraId="027C39B8"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 xml:space="preserve">any article that the member of staff reasonably suspects has been, or is likely to be, used to commit an offence, or to cause personal injury to, or damage to the property of, any person (including the </w:t>
      </w:r>
      <w:r w:rsidR="00FB4A38">
        <w:rPr>
          <w:rFonts w:asciiTheme="minorHAnsi" w:hAnsiTheme="minorHAnsi" w:cstheme="minorHAnsi"/>
          <w:color w:val="000000"/>
          <w:sz w:val="22"/>
          <w:szCs w:val="22"/>
        </w:rPr>
        <w:t>scholar</w:t>
      </w:r>
      <w:r w:rsidRPr="000B324D">
        <w:rPr>
          <w:rFonts w:asciiTheme="minorHAnsi" w:hAnsiTheme="minorHAnsi" w:cstheme="minorHAnsi"/>
          <w:color w:val="000000"/>
          <w:sz w:val="22"/>
          <w:szCs w:val="22"/>
        </w:rPr>
        <w:t>). This would include: matches, lighters, ‘legal highs’, and laser pens</w:t>
      </w:r>
      <w:r w:rsidR="00AE3EB1" w:rsidRPr="000B324D">
        <w:rPr>
          <w:rFonts w:asciiTheme="minorHAnsi" w:hAnsiTheme="minorHAnsi" w:cstheme="minorHAnsi"/>
          <w:color w:val="000000"/>
          <w:sz w:val="22"/>
          <w:szCs w:val="22"/>
        </w:rPr>
        <w:t>;</w:t>
      </w:r>
    </w:p>
    <w:p w14:paraId="72BEF89F"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E-cigarettes</w:t>
      </w:r>
      <w:r w:rsidR="00760FC9" w:rsidRPr="000B324D">
        <w:rPr>
          <w:rFonts w:asciiTheme="minorHAnsi" w:hAnsiTheme="minorHAnsi" w:cstheme="minorHAnsi"/>
          <w:color w:val="000000"/>
          <w:sz w:val="22"/>
          <w:szCs w:val="22"/>
        </w:rPr>
        <w:t>/fluid</w:t>
      </w:r>
      <w:r w:rsidR="00AE3EB1" w:rsidRPr="000B324D">
        <w:rPr>
          <w:rFonts w:asciiTheme="minorHAnsi" w:hAnsiTheme="minorHAnsi" w:cstheme="minorHAnsi"/>
          <w:color w:val="000000"/>
          <w:sz w:val="22"/>
          <w:szCs w:val="22"/>
        </w:rPr>
        <w:t>;</w:t>
      </w:r>
    </w:p>
    <w:p w14:paraId="2354CF1F"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fizzy drinks</w:t>
      </w:r>
      <w:r w:rsidR="00AE3EB1" w:rsidRPr="000B324D">
        <w:rPr>
          <w:rFonts w:asciiTheme="minorHAnsi" w:hAnsiTheme="minorHAnsi" w:cstheme="minorHAnsi"/>
          <w:color w:val="000000"/>
          <w:sz w:val="22"/>
          <w:szCs w:val="22"/>
        </w:rPr>
        <w:t>;</w:t>
      </w:r>
    </w:p>
    <w:p w14:paraId="079A9D46" w14:textId="77777777" w:rsidR="00F74E03" w:rsidRPr="000B324D" w:rsidRDefault="00F74E03"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energy drinks</w:t>
      </w:r>
      <w:r w:rsidR="00AE3EB1" w:rsidRPr="000B324D">
        <w:rPr>
          <w:rFonts w:asciiTheme="minorHAnsi" w:hAnsiTheme="minorHAnsi" w:cstheme="minorHAnsi"/>
          <w:color w:val="000000"/>
          <w:sz w:val="22"/>
          <w:szCs w:val="22"/>
        </w:rPr>
        <w:t>;</w:t>
      </w:r>
    </w:p>
    <w:p w14:paraId="51904512" w14:textId="77777777" w:rsidR="000669EC" w:rsidRPr="000B324D" w:rsidRDefault="00EA1E63"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hot water bottles;</w:t>
      </w:r>
    </w:p>
    <w:p w14:paraId="26B697AF"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 xml:space="preserve">pictures of staff or </w:t>
      </w:r>
      <w:r w:rsidR="00FB4A38">
        <w:rPr>
          <w:rFonts w:asciiTheme="minorHAnsi" w:hAnsiTheme="minorHAnsi" w:cstheme="minorHAnsi"/>
          <w:color w:val="000000"/>
          <w:sz w:val="22"/>
          <w:szCs w:val="22"/>
        </w:rPr>
        <w:t>scholar</w:t>
      </w:r>
      <w:r w:rsidRPr="000B324D">
        <w:rPr>
          <w:rFonts w:asciiTheme="minorHAnsi" w:hAnsiTheme="minorHAnsi" w:cstheme="minorHAnsi"/>
          <w:color w:val="000000"/>
          <w:sz w:val="22"/>
          <w:szCs w:val="22"/>
        </w:rPr>
        <w:t xml:space="preserve">s </w:t>
      </w:r>
      <w:r w:rsidR="001A4472" w:rsidRPr="000B324D">
        <w:rPr>
          <w:rFonts w:asciiTheme="minorHAnsi" w:hAnsiTheme="minorHAnsi" w:cstheme="minorHAnsi"/>
          <w:color w:val="000000"/>
          <w:sz w:val="22"/>
          <w:szCs w:val="22"/>
        </w:rPr>
        <w:t xml:space="preserve">taken </w:t>
      </w:r>
      <w:r w:rsidRPr="000B324D">
        <w:rPr>
          <w:rFonts w:asciiTheme="minorHAnsi" w:hAnsiTheme="minorHAnsi" w:cstheme="minorHAnsi"/>
          <w:color w:val="000000"/>
          <w:sz w:val="22"/>
          <w:szCs w:val="22"/>
        </w:rPr>
        <w:t xml:space="preserve">without appropriate </w:t>
      </w:r>
      <w:r w:rsidR="00BB2350" w:rsidRPr="000B324D">
        <w:rPr>
          <w:rFonts w:asciiTheme="minorHAnsi" w:hAnsiTheme="minorHAnsi" w:cstheme="minorHAnsi"/>
          <w:color w:val="000000"/>
          <w:sz w:val="22"/>
          <w:szCs w:val="22"/>
        </w:rPr>
        <w:t>consent</w:t>
      </w:r>
      <w:r w:rsidR="00AE3EB1" w:rsidRPr="000B324D">
        <w:rPr>
          <w:rFonts w:asciiTheme="minorHAnsi" w:hAnsiTheme="minorHAnsi" w:cstheme="minorHAnsi"/>
          <w:color w:val="000000"/>
          <w:sz w:val="22"/>
          <w:szCs w:val="22"/>
        </w:rPr>
        <w:t>; and</w:t>
      </w:r>
    </w:p>
    <w:p w14:paraId="45E5EDBD" w14:textId="77777777" w:rsidR="009F7F90" w:rsidRPr="000B324D" w:rsidRDefault="009F7F90" w:rsidP="00493C8E">
      <w:pPr>
        <w:pStyle w:val="ListParagraph"/>
        <w:numPr>
          <w:ilvl w:val="0"/>
          <w:numId w:val="3"/>
        </w:numPr>
        <w:autoSpaceDE w:val="0"/>
        <w:autoSpaceDN w:val="0"/>
        <w:adjustRightInd w:val="0"/>
        <w:spacing w:line="276" w:lineRule="auto"/>
        <w:contextualSpacing/>
        <w:jc w:val="both"/>
        <w:rPr>
          <w:rFonts w:asciiTheme="minorHAnsi" w:hAnsiTheme="minorHAnsi" w:cstheme="minorHAnsi"/>
          <w:color w:val="000000"/>
          <w:sz w:val="22"/>
          <w:szCs w:val="22"/>
        </w:rPr>
      </w:pPr>
      <w:r w:rsidRPr="000B324D">
        <w:rPr>
          <w:rFonts w:asciiTheme="minorHAnsi" w:hAnsiTheme="minorHAnsi" w:cstheme="minorHAnsi"/>
          <w:color w:val="000000"/>
          <w:sz w:val="22"/>
          <w:szCs w:val="22"/>
        </w:rPr>
        <w:t>medication which has not been accounted for under the medication policy.</w:t>
      </w:r>
    </w:p>
    <w:p w14:paraId="20DE4B59" w14:textId="77777777" w:rsidR="009F7F90" w:rsidRPr="000B324D" w:rsidRDefault="009F7F90" w:rsidP="00F04798">
      <w:pPr>
        <w:pStyle w:val="ListParagraph"/>
        <w:autoSpaceDE w:val="0"/>
        <w:autoSpaceDN w:val="0"/>
        <w:adjustRightInd w:val="0"/>
        <w:spacing w:line="276" w:lineRule="auto"/>
        <w:jc w:val="both"/>
        <w:rPr>
          <w:rFonts w:asciiTheme="minorHAnsi" w:hAnsiTheme="minorHAnsi" w:cstheme="minorHAnsi"/>
          <w:color w:val="000000"/>
          <w:sz w:val="22"/>
          <w:szCs w:val="22"/>
        </w:rPr>
      </w:pPr>
    </w:p>
    <w:p w14:paraId="0AFD4717" w14:textId="77777777" w:rsidR="003516DF" w:rsidRPr="000B324D" w:rsidRDefault="009F7F90" w:rsidP="00F04798">
      <w:pPr>
        <w:jc w:val="both"/>
        <w:rPr>
          <w:rFonts w:cstheme="minorHAnsi"/>
        </w:rPr>
      </w:pPr>
      <w:r w:rsidRPr="000B324D">
        <w:rPr>
          <w:rFonts w:cstheme="minorHAnsi"/>
        </w:rPr>
        <w:t>School staff apply the following protocols when searching for or confiscating items. Searche</w:t>
      </w:r>
      <w:r w:rsidR="00164C87" w:rsidRPr="000B324D">
        <w:rPr>
          <w:rFonts w:cstheme="minorHAnsi"/>
        </w:rPr>
        <w:t xml:space="preserve">s will only be conducted by </w:t>
      </w:r>
      <w:r w:rsidR="007F7BAA" w:rsidRPr="000B324D">
        <w:rPr>
          <w:rFonts w:cstheme="minorHAnsi"/>
        </w:rPr>
        <w:t>authorised</w:t>
      </w:r>
      <w:r w:rsidR="005067B6" w:rsidRPr="000B324D">
        <w:rPr>
          <w:rFonts w:cstheme="minorHAnsi"/>
        </w:rPr>
        <w:t xml:space="preserve"> staff members.</w:t>
      </w:r>
    </w:p>
    <w:p w14:paraId="319CE1D9" w14:textId="77777777" w:rsidR="009F7F90" w:rsidRPr="000B324D" w:rsidRDefault="00F74E03" w:rsidP="00F04798">
      <w:pPr>
        <w:jc w:val="both"/>
        <w:rPr>
          <w:rFonts w:cstheme="minorHAnsi"/>
        </w:rPr>
      </w:pPr>
      <w:r w:rsidRPr="000B324D">
        <w:rPr>
          <w:rFonts w:cstheme="minorHAnsi"/>
        </w:rPr>
        <w:t>Search protocol</w:t>
      </w:r>
      <w:r w:rsidR="009F7F90" w:rsidRPr="000B324D">
        <w:rPr>
          <w:rFonts w:cstheme="minorHAnsi"/>
        </w:rPr>
        <w:t xml:space="preserve"> - key points:</w:t>
      </w:r>
    </w:p>
    <w:p w14:paraId="6A9106EA"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Searches should only be carried out by a member of staff of the same gender as the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being searched. There MUST always be a witness – wherever possible a member of the same gender as the </w:t>
      </w:r>
      <w:r w:rsidR="00FB4A38">
        <w:rPr>
          <w:rFonts w:asciiTheme="minorHAnsi" w:hAnsiTheme="minorHAnsi" w:cstheme="minorHAnsi"/>
          <w:sz w:val="22"/>
          <w:szCs w:val="22"/>
        </w:rPr>
        <w:t>scholar</w:t>
      </w:r>
      <w:r w:rsidRPr="000B324D">
        <w:rPr>
          <w:rFonts w:asciiTheme="minorHAnsi" w:hAnsiTheme="minorHAnsi" w:cstheme="minorHAnsi"/>
          <w:sz w:val="22"/>
          <w:szCs w:val="22"/>
        </w:rPr>
        <w:t>.</w:t>
      </w:r>
    </w:p>
    <w:p w14:paraId="58C32AFA"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Always seek to gain </w:t>
      </w:r>
      <w:r w:rsidR="00BB2350" w:rsidRPr="000B324D">
        <w:rPr>
          <w:rFonts w:asciiTheme="minorHAnsi" w:hAnsiTheme="minorHAnsi" w:cstheme="minorHAnsi"/>
          <w:sz w:val="22"/>
          <w:szCs w:val="22"/>
        </w:rPr>
        <w:t>consent</w:t>
      </w:r>
      <w:r w:rsidRPr="000B324D">
        <w:rPr>
          <w:rFonts w:asciiTheme="minorHAnsi" w:hAnsiTheme="minorHAnsi" w:cstheme="minorHAnsi"/>
          <w:sz w:val="22"/>
          <w:szCs w:val="22"/>
        </w:rPr>
        <w:t xml:space="preserve"> of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s to search their bags and ask them to empty their pockets. If they </w:t>
      </w:r>
      <w:r w:rsidR="001A4472" w:rsidRPr="000B324D">
        <w:rPr>
          <w:rFonts w:asciiTheme="minorHAnsi" w:hAnsiTheme="minorHAnsi" w:cstheme="minorHAnsi"/>
          <w:sz w:val="22"/>
          <w:szCs w:val="22"/>
        </w:rPr>
        <w:t>refuse,</w:t>
      </w:r>
      <w:r w:rsidRPr="000B324D">
        <w:rPr>
          <w:rFonts w:asciiTheme="minorHAnsi" w:hAnsiTheme="minorHAnsi" w:cstheme="minorHAnsi"/>
          <w:sz w:val="22"/>
          <w:szCs w:val="22"/>
        </w:rPr>
        <w:t xml:space="preserve"> then please </w:t>
      </w:r>
      <w:r w:rsidR="00760FC9" w:rsidRPr="000B324D">
        <w:rPr>
          <w:rFonts w:asciiTheme="minorHAnsi" w:hAnsiTheme="minorHAnsi" w:cstheme="minorHAnsi"/>
          <w:sz w:val="22"/>
          <w:szCs w:val="22"/>
        </w:rPr>
        <w:t xml:space="preserve">escort them to </w:t>
      </w:r>
      <w:r w:rsidR="00B01710" w:rsidRPr="000B324D">
        <w:rPr>
          <w:rFonts w:asciiTheme="minorHAnsi" w:hAnsiTheme="minorHAnsi" w:cstheme="minorHAnsi"/>
          <w:sz w:val="22"/>
          <w:szCs w:val="22"/>
        </w:rPr>
        <w:t xml:space="preserve">a </w:t>
      </w:r>
      <w:r w:rsidR="005067B6" w:rsidRPr="000B324D">
        <w:rPr>
          <w:rFonts w:asciiTheme="minorHAnsi" w:hAnsiTheme="minorHAnsi" w:cstheme="minorHAnsi"/>
          <w:sz w:val="22"/>
          <w:szCs w:val="22"/>
        </w:rPr>
        <w:t>safe place and inform SLT.</w:t>
      </w:r>
    </w:p>
    <w:p w14:paraId="5254AF35"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Please ask </w:t>
      </w:r>
      <w:r w:rsidR="00FB4A38">
        <w:rPr>
          <w:rFonts w:asciiTheme="minorHAnsi" w:hAnsiTheme="minorHAnsi" w:cstheme="minorHAnsi"/>
          <w:sz w:val="22"/>
          <w:szCs w:val="22"/>
        </w:rPr>
        <w:t>scholar</w:t>
      </w:r>
      <w:r w:rsidRPr="000B324D">
        <w:rPr>
          <w:rFonts w:asciiTheme="minorHAnsi" w:hAnsiTheme="minorHAnsi" w:cstheme="minorHAnsi"/>
          <w:sz w:val="22"/>
          <w:szCs w:val="22"/>
        </w:rPr>
        <w:t>s to empty their own pockets fully and allow you to look through</w:t>
      </w:r>
      <w:r w:rsidR="00760FC9" w:rsidRPr="000B324D">
        <w:rPr>
          <w:rFonts w:asciiTheme="minorHAnsi" w:hAnsiTheme="minorHAnsi" w:cstheme="minorHAnsi"/>
          <w:sz w:val="22"/>
          <w:szCs w:val="22"/>
        </w:rPr>
        <w:t xml:space="preserve"> their bag and any coat/jacket</w:t>
      </w:r>
      <w:r w:rsidRPr="000B324D">
        <w:rPr>
          <w:rFonts w:asciiTheme="minorHAnsi" w:hAnsiTheme="minorHAnsi" w:cstheme="minorHAnsi"/>
          <w:sz w:val="22"/>
          <w:szCs w:val="22"/>
        </w:rPr>
        <w:t xml:space="preserve"> pockets.</w:t>
      </w:r>
    </w:p>
    <w:p w14:paraId="15D25DCC" w14:textId="77777777" w:rsidR="00B01710" w:rsidRPr="000B324D" w:rsidRDefault="00FE1F5E"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A metal detection device (non-contact) may be used if deemed appropriate</w:t>
      </w:r>
      <w:r w:rsidR="00F93711" w:rsidRPr="000B324D">
        <w:rPr>
          <w:rFonts w:asciiTheme="minorHAnsi" w:hAnsiTheme="minorHAnsi" w:cstheme="minorHAnsi"/>
          <w:sz w:val="22"/>
          <w:szCs w:val="22"/>
        </w:rPr>
        <w:t>.</w:t>
      </w:r>
    </w:p>
    <w:p w14:paraId="426510E8"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Anything found which you believe is inappropriate, regardless of whether it was what was being searched for, </w:t>
      </w:r>
      <w:r w:rsidR="0027263B" w:rsidRPr="000B324D">
        <w:rPr>
          <w:rFonts w:asciiTheme="minorHAnsi" w:hAnsiTheme="minorHAnsi" w:cstheme="minorHAnsi"/>
          <w:sz w:val="22"/>
          <w:szCs w:val="22"/>
        </w:rPr>
        <w:t>should</w:t>
      </w:r>
      <w:r w:rsidRPr="000B324D">
        <w:rPr>
          <w:rFonts w:asciiTheme="minorHAnsi" w:hAnsiTheme="minorHAnsi" w:cstheme="minorHAnsi"/>
          <w:sz w:val="22"/>
          <w:szCs w:val="22"/>
        </w:rPr>
        <w:t xml:space="preserve"> be confiscated</w:t>
      </w:r>
      <w:r w:rsidR="005067B6" w:rsidRPr="000B324D">
        <w:rPr>
          <w:rFonts w:asciiTheme="minorHAnsi" w:hAnsiTheme="minorHAnsi" w:cstheme="minorHAnsi"/>
          <w:sz w:val="22"/>
          <w:szCs w:val="22"/>
        </w:rPr>
        <w:t>.</w:t>
      </w:r>
    </w:p>
    <w:p w14:paraId="3A467E28"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Parents should be informed of anything found which is inappropriate.</w:t>
      </w:r>
    </w:p>
    <w:p w14:paraId="3D629142" w14:textId="77777777" w:rsidR="009F7F90" w:rsidRPr="000B324D" w:rsidRDefault="009F7F90" w:rsidP="00493C8E">
      <w:pPr>
        <w:pStyle w:val="ListParagraph"/>
        <w:numPr>
          <w:ilvl w:val="0"/>
          <w:numId w:val="10"/>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All searches should be logged.</w:t>
      </w:r>
    </w:p>
    <w:p w14:paraId="096B6AD2" w14:textId="77777777" w:rsidR="009F7F90" w:rsidRPr="000B324D" w:rsidRDefault="00224328" w:rsidP="00F04798">
      <w:pPr>
        <w:jc w:val="both"/>
        <w:rPr>
          <w:rFonts w:cstheme="minorHAnsi"/>
          <w:b/>
        </w:rPr>
      </w:pPr>
      <w:r w:rsidRPr="000B324D">
        <w:rPr>
          <w:rFonts w:cstheme="minorHAnsi"/>
          <w:b/>
        </w:rPr>
        <w:t>1</w:t>
      </w:r>
      <w:r w:rsidR="00497B6A">
        <w:rPr>
          <w:rFonts w:cstheme="minorHAnsi"/>
          <w:b/>
        </w:rPr>
        <w:t>8</w:t>
      </w:r>
      <w:r w:rsidR="003516DF" w:rsidRPr="000B324D">
        <w:rPr>
          <w:rFonts w:cstheme="minorHAnsi"/>
          <w:b/>
        </w:rPr>
        <w:t>.</w:t>
      </w:r>
      <w:r w:rsidR="00DF7085" w:rsidRPr="000B324D">
        <w:rPr>
          <w:rFonts w:cstheme="minorHAnsi"/>
          <w:b/>
        </w:rPr>
        <w:t>0</w:t>
      </w:r>
      <w:r w:rsidR="009267C1" w:rsidRPr="000B324D">
        <w:rPr>
          <w:rFonts w:cstheme="minorHAnsi"/>
          <w:b/>
        </w:rPr>
        <w:t xml:space="preserve"> </w:t>
      </w:r>
      <w:r w:rsidR="009F7F90" w:rsidRPr="000B324D">
        <w:rPr>
          <w:rFonts w:cstheme="minorHAnsi"/>
          <w:b/>
        </w:rPr>
        <w:t>Use of reasonable force</w:t>
      </w:r>
    </w:p>
    <w:p w14:paraId="78EDA598" w14:textId="77777777" w:rsidR="009F7F90" w:rsidRPr="000B324D" w:rsidRDefault="009F7F90" w:rsidP="00F04798">
      <w:pPr>
        <w:jc w:val="both"/>
        <w:rPr>
          <w:rFonts w:cstheme="minorHAnsi"/>
        </w:rPr>
      </w:pPr>
      <w:r w:rsidRPr="000B324D">
        <w:rPr>
          <w:rFonts w:cstheme="minorHAnsi"/>
        </w:rPr>
        <w:lastRenderedPageBreak/>
        <w:t xml:space="preserve">The school is strongly against the use of force against </w:t>
      </w:r>
      <w:r w:rsidR="00FB4A38">
        <w:rPr>
          <w:rFonts w:cstheme="minorHAnsi"/>
        </w:rPr>
        <w:t>scholar</w:t>
      </w:r>
      <w:r w:rsidRPr="000B324D">
        <w:rPr>
          <w:rFonts w:cstheme="minorHAnsi"/>
        </w:rPr>
        <w:t xml:space="preserve">s and the advice to all staff is to seek support and advice in a difficult situation before using force. However, there may be instances where this is not possible due to the nature of the incident. The school and its staff will always endeavour to resolve situations without force and to manage any difficult situation calmly. The school follows the guidance below from the DFE: ‘Use of reasonable force. Advice for Headteachers, staff and governing </w:t>
      </w:r>
      <w:proofErr w:type="gramStart"/>
      <w:r w:rsidRPr="000B324D">
        <w:rPr>
          <w:rFonts w:cstheme="minorHAnsi"/>
        </w:rPr>
        <w:t>bodies’</w:t>
      </w:r>
      <w:proofErr w:type="gramEnd"/>
      <w:r w:rsidRPr="000B324D">
        <w:rPr>
          <w:rFonts w:cstheme="minorHAnsi"/>
        </w:rPr>
        <w:t>. July 2013</w:t>
      </w:r>
    </w:p>
    <w:p w14:paraId="4FF6B7F9" w14:textId="77777777" w:rsidR="00DB6C52" w:rsidRPr="000B324D" w:rsidRDefault="004A17E5" w:rsidP="00F04798">
      <w:pPr>
        <w:jc w:val="both"/>
      </w:pPr>
      <w:hyperlink r:id="rId25" w:history="1">
        <w:r w:rsidR="00DB6C52" w:rsidRPr="000B324D">
          <w:rPr>
            <w:rStyle w:val="Hyperlink"/>
          </w:rPr>
          <w:t>DfE advice template (publishing.service.gov.uk)</w:t>
        </w:r>
      </w:hyperlink>
    </w:p>
    <w:p w14:paraId="46FC99C2" w14:textId="77777777" w:rsidR="009F7F90" w:rsidRPr="000B324D" w:rsidRDefault="00497B6A" w:rsidP="00F04798">
      <w:pPr>
        <w:jc w:val="both"/>
        <w:rPr>
          <w:rFonts w:cstheme="minorHAnsi"/>
          <w:b/>
        </w:rPr>
      </w:pPr>
      <w:r>
        <w:rPr>
          <w:rFonts w:cstheme="minorHAnsi"/>
          <w:b/>
        </w:rPr>
        <w:t>19</w:t>
      </w:r>
      <w:r w:rsidR="00224328" w:rsidRPr="000B324D">
        <w:rPr>
          <w:rFonts w:cstheme="minorHAnsi"/>
          <w:b/>
        </w:rPr>
        <w:t>.0</w:t>
      </w:r>
      <w:r w:rsidR="00CB6879" w:rsidRPr="000B324D">
        <w:rPr>
          <w:rFonts w:cstheme="minorHAnsi"/>
          <w:b/>
        </w:rPr>
        <w:t xml:space="preserve"> </w:t>
      </w:r>
      <w:r w:rsidR="009F7F90" w:rsidRPr="000B324D">
        <w:rPr>
          <w:rFonts w:cstheme="minorHAnsi"/>
          <w:b/>
        </w:rPr>
        <w:t>Schools can use reasonable force to:</w:t>
      </w:r>
    </w:p>
    <w:p w14:paraId="63A37A32" w14:textId="77777777" w:rsidR="009F7F90" w:rsidRPr="000B324D" w:rsidRDefault="009F7F90" w:rsidP="00493C8E">
      <w:pPr>
        <w:pStyle w:val="ListParagraph"/>
        <w:numPr>
          <w:ilvl w:val="0"/>
          <w:numId w:val="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remove disruptive children from the classroom where they have refused to follow an instruction to do so</w:t>
      </w:r>
      <w:r w:rsidR="00A551CB" w:rsidRPr="000B324D">
        <w:rPr>
          <w:rFonts w:asciiTheme="minorHAnsi" w:hAnsiTheme="minorHAnsi" w:cstheme="minorHAnsi"/>
          <w:sz w:val="22"/>
          <w:szCs w:val="22"/>
        </w:rPr>
        <w:t>;</w:t>
      </w:r>
    </w:p>
    <w:p w14:paraId="1193BE63" w14:textId="77777777" w:rsidR="009F7F90" w:rsidRPr="000B324D" w:rsidRDefault="009F7F90" w:rsidP="00493C8E">
      <w:pPr>
        <w:pStyle w:val="ListParagraph"/>
        <w:numPr>
          <w:ilvl w:val="0"/>
          <w:numId w:val="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prevent a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behaving in a way that disrupts a school event or a school trip or visit</w:t>
      </w:r>
      <w:r w:rsidR="00A551CB" w:rsidRPr="000B324D">
        <w:rPr>
          <w:rFonts w:asciiTheme="minorHAnsi" w:hAnsiTheme="minorHAnsi" w:cstheme="minorHAnsi"/>
          <w:sz w:val="22"/>
          <w:szCs w:val="22"/>
        </w:rPr>
        <w:t>;</w:t>
      </w:r>
    </w:p>
    <w:p w14:paraId="6BFB96DB" w14:textId="77777777" w:rsidR="009F7F90" w:rsidRPr="000B324D" w:rsidRDefault="009F7F90" w:rsidP="00493C8E">
      <w:pPr>
        <w:pStyle w:val="ListParagraph"/>
        <w:numPr>
          <w:ilvl w:val="0"/>
          <w:numId w:val="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prevent a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leaving the classroom where allowing the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to leave would risk their safety or lead to </w:t>
      </w:r>
      <w:proofErr w:type="spellStart"/>
      <w:r w:rsidRPr="000B324D">
        <w:rPr>
          <w:rFonts w:asciiTheme="minorHAnsi" w:hAnsiTheme="minorHAnsi" w:cstheme="minorHAnsi"/>
          <w:sz w:val="22"/>
          <w:szCs w:val="22"/>
        </w:rPr>
        <w:t>behaviour</w:t>
      </w:r>
      <w:proofErr w:type="spellEnd"/>
      <w:r w:rsidRPr="000B324D">
        <w:rPr>
          <w:rFonts w:asciiTheme="minorHAnsi" w:hAnsiTheme="minorHAnsi" w:cstheme="minorHAnsi"/>
          <w:sz w:val="22"/>
          <w:szCs w:val="22"/>
        </w:rPr>
        <w:t xml:space="preserve"> that disrupts the </w:t>
      </w:r>
      <w:proofErr w:type="spellStart"/>
      <w:r w:rsidRPr="000B324D">
        <w:rPr>
          <w:rFonts w:asciiTheme="minorHAnsi" w:hAnsiTheme="minorHAnsi" w:cstheme="minorHAnsi"/>
          <w:sz w:val="22"/>
          <w:szCs w:val="22"/>
        </w:rPr>
        <w:t>behaviour</w:t>
      </w:r>
      <w:proofErr w:type="spellEnd"/>
      <w:r w:rsidRPr="000B324D">
        <w:rPr>
          <w:rFonts w:asciiTheme="minorHAnsi" w:hAnsiTheme="minorHAnsi" w:cstheme="minorHAnsi"/>
          <w:sz w:val="22"/>
          <w:szCs w:val="22"/>
        </w:rPr>
        <w:t xml:space="preserve"> of others</w:t>
      </w:r>
      <w:r w:rsidR="00A551CB" w:rsidRPr="000B324D">
        <w:rPr>
          <w:rFonts w:asciiTheme="minorHAnsi" w:hAnsiTheme="minorHAnsi" w:cstheme="minorHAnsi"/>
          <w:sz w:val="22"/>
          <w:szCs w:val="22"/>
        </w:rPr>
        <w:t>;</w:t>
      </w:r>
    </w:p>
    <w:p w14:paraId="2DD746EC" w14:textId="77777777" w:rsidR="009F7F90" w:rsidRPr="000B324D" w:rsidRDefault="009F7F90" w:rsidP="00493C8E">
      <w:pPr>
        <w:pStyle w:val="ListParagraph"/>
        <w:numPr>
          <w:ilvl w:val="0"/>
          <w:numId w:val="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prevent a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from attacking a member of staff or another </w:t>
      </w:r>
      <w:r w:rsidR="00FB4A38">
        <w:rPr>
          <w:rFonts w:asciiTheme="minorHAnsi" w:hAnsiTheme="minorHAnsi" w:cstheme="minorHAnsi"/>
          <w:sz w:val="22"/>
          <w:szCs w:val="22"/>
        </w:rPr>
        <w:t>scholar</w:t>
      </w:r>
      <w:r w:rsidRPr="000B324D">
        <w:rPr>
          <w:rFonts w:asciiTheme="minorHAnsi" w:hAnsiTheme="minorHAnsi" w:cstheme="minorHAnsi"/>
          <w:sz w:val="22"/>
          <w:szCs w:val="22"/>
        </w:rPr>
        <w:t>, or to stop a fight in the playground; and</w:t>
      </w:r>
    </w:p>
    <w:p w14:paraId="36C88CD9" w14:textId="77777777" w:rsidR="009F7F90" w:rsidRPr="000B324D" w:rsidRDefault="009F7F90" w:rsidP="00493C8E">
      <w:pPr>
        <w:pStyle w:val="ListParagraph"/>
        <w:numPr>
          <w:ilvl w:val="0"/>
          <w:numId w:val="4"/>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restrain a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at risk of harming themselves through physical outbursts.</w:t>
      </w:r>
    </w:p>
    <w:p w14:paraId="46D034C0" w14:textId="77777777" w:rsidR="009F7F90" w:rsidRPr="000B324D" w:rsidRDefault="009F7F90" w:rsidP="0090071D">
      <w:pPr>
        <w:jc w:val="both"/>
        <w:rPr>
          <w:rFonts w:cstheme="minorHAnsi"/>
          <w:b/>
        </w:rPr>
      </w:pPr>
      <w:r w:rsidRPr="000B324D">
        <w:rPr>
          <w:rFonts w:cstheme="minorHAnsi"/>
          <w:b/>
        </w:rPr>
        <w:t>Schools cannot:</w:t>
      </w:r>
    </w:p>
    <w:p w14:paraId="3C849460"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use force as a punishment – it is always unlawful to use force as a punishment.</w:t>
      </w:r>
    </w:p>
    <w:p w14:paraId="453CEC8F" w14:textId="77777777" w:rsidR="009F7F90" w:rsidRPr="000B324D" w:rsidRDefault="009F7F90" w:rsidP="00F04798">
      <w:pPr>
        <w:pStyle w:val="ListParagraph"/>
        <w:spacing w:line="276" w:lineRule="auto"/>
        <w:jc w:val="both"/>
        <w:rPr>
          <w:rFonts w:asciiTheme="minorHAnsi" w:hAnsiTheme="minorHAnsi" w:cstheme="minorHAnsi"/>
          <w:sz w:val="22"/>
          <w:szCs w:val="22"/>
        </w:rPr>
      </w:pPr>
    </w:p>
    <w:p w14:paraId="4D4C00F1" w14:textId="77777777" w:rsidR="009F7F90" w:rsidRPr="000B324D" w:rsidRDefault="00497B6A" w:rsidP="00F04798">
      <w:pPr>
        <w:jc w:val="both"/>
        <w:rPr>
          <w:rFonts w:cstheme="minorHAnsi"/>
          <w:b/>
        </w:rPr>
      </w:pPr>
      <w:r>
        <w:rPr>
          <w:rFonts w:cstheme="minorHAnsi"/>
          <w:b/>
        </w:rPr>
        <w:t>20</w:t>
      </w:r>
      <w:r w:rsidR="00CB6879" w:rsidRPr="000B324D">
        <w:rPr>
          <w:rFonts w:cstheme="minorHAnsi"/>
          <w:b/>
        </w:rPr>
        <w:t>.</w:t>
      </w:r>
      <w:r w:rsidR="00DF7085" w:rsidRPr="000B324D">
        <w:rPr>
          <w:rFonts w:cstheme="minorHAnsi"/>
          <w:b/>
        </w:rPr>
        <w:t>0</w:t>
      </w:r>
      <w:r w:rsidR="00CB6879" w:rsidRPr="000B324D">
        <w:rPr>
          <w:rFonts w:cstheme="minorHAnsi"/>
          <w:b/>
        </w:rPr>
        <w:t xml:space="preserve"> </w:t>
      </w:r>
      <w:r w:rsidR="00FB4A38">
        <w:rPr>
          <w:rFonts w:cstheme="minorHAnsi"/>
          <w:b/>
        </w:rPr>
        <w:t>Scholar</w:t>
      </w:r>
      <w:r w:rsidR="009F7F90" w:rsidRPr="000B324D">
        <w:rPr>
          <w:rFonts w:cstheme="minorHAnsi"/>
          <w:b/>
        </w:rPr>
        <w:t xml:space="preserve"> conduct outside the school premises </w:t>
      </w:r>
    </w:p>
    <w:p w14:paraId="77CCF2F7" w14:textId="77777777" w:rsidR="00803D6E" w:rsidRPr="000B324D" w:rsidRDefault="00D93EE0" w:rsidP="00803D6E">
      <w:pPr>
        <w:jc w:val="both"/>
        <w:rPr>
          <w:rFonts w:cstheme="minorHAnsi"/>
        </w:rPr>
      </w:pPr>
      <w:r w:rsidRPr="000B324D">
        <w:rPr>
          <w:rFonts w:cstheme="minorHAnsi"/>
        </w:rPr>
        <w:t>We aim</w:t>
      </w:r>
      <w:r w:rsidR="009F7F90" w:rsidRPr="000B324D">
        <w:rPr>
          <w:rFonts w:cstheme="minorHAnsi"/>
        </w:rPr>
        <w:t xml:space="preserve"> to prepare </w:t>
      </w:r>
      <w:r w:rsidR="00FB4A38">
        <w:rPr>
          <w:rFonts w:cstheme="minorHAnsi"/>
        </w:rPr>
        <w:t>scholar</w:t>
      </w:r>
      <w:r w:rsidR="009F7F90" w:rsidRPr="000B324D">
        <w:rPr>
          <w:rFonts w:cstheme="minorHAnsi"/>
        </w:rPr>
        <w:t xml:space="preserve">s for a life beyond education. The School therefore reserves the right to apply all aspects of this policy to </w:t>
      </w:r>
      <w:r w:rsidR="00FB4A38">
        <w:rPr>
          <w:rFonts w:cstheme="minorHAnsi"/>
        </w:rPr>
        <w:t>scholar</w:t>
      </w:r>
      <w:r w:rsidR="009F7F90" w:rsidRPr="000B324D">
        <w:rPr>
          <w:rFonts w:cstheme="minorHAnsi"/>
        </w:rPr>
        <w:t>s recognisable as</w:t>
      </w:r>
      <w:r w:rsidR="002A4E09" w:rsidRPr="000B324D">
        <w:rPr>
          <w:rFonts w:cstheme="minorHAnsi"/>
        </w:rPr>
        <w:t xml:space="preserve"> a</w:t>
      </w:r>
      <w:r w:rsidR="009F7F90" w:rsidRPr="000B324D">
        <w:rPr>
          <w:rFonts w:cstheme="minorHAnsi"/>
        </w:rPr>
        <w:t xml:space="preserve"> School </w:t>
      </w:r>
      <w:r w:rsidR="00FB4A38">
        <w:rPr>
          <w:rFonts w:cstheme="minorHAnsi"/>
        </w:rPr>
        <w:t>scholar</w:t>
      </w:r>
      <w:r w:rsidR="009F7F90" w:rsidRPr="000B324D">
        <w:rPr>
          <w:rFonts w:cstheme="minorHAnsi"/>
        </w:rPr>
        <w:t xml:space="preserve"> (not just by their uniform) even if they are outside of the school grounds</w:t>
      </w:r>
      <w:r w:rsidR="0090071D" w:rsidRPr="000B324D">
        <w:rPr>
          <w:rFonts w:cstheme="minorHAnsi"/>
        </w:rPr>
        <w:t>,</w:t>
      </w:r>
      <w:r w:rsidR="009F7F90" w:rsidRPr="000B324D">
        <w:rPr>
          <w:rFonts w:cstheme="minorHAnsi"/>
        </w:rPr>
        <w:t xml:space="preserve"> or outside the usual hours of attendance</w:t>
      </w:r>
      <w:r w:rsidR="0090071D" w:rsidRPr="000B324D">
        <w:rPr>
          <w:rFonts w:cstheme="minorHAnsi"/>
        </w:rPr>
        <w:t xml:space="preserve">, or </w:t>
      </w:r>
      <w:r w:rsidR="00C7516E" w:rsidRPr="000B324D">
        <w:rPr>
          <w:rFonts w:cstheme="minorHAnsi"/>
        </w:rPr>
        <w:t>using social media/online activity</w:t>
      </w:r>
      <w:r w:rsidR="009F7F90" w:rsidRPr="000B324D">
        <w:rPr>
          <w:rFonts w:cstheme="minorHAnsi"/>
        </w:rPr>
        <w:t xml:space="preserve">. What the law allows is laid out in the latest DFE Guidance </w:t>
      </w:r>
      <w:hyperlink r:id="rId26" w:history="1">
        <w:r w:rsidR="00803D6E" w:rsidRPr="000B324D">
          <w:rPr>
            <w:rStyle w:val="Hyperlink"/>
            <w:rFonts w:cstheme="minorHAnsi"/>
          </w:rPr>
          <w:t>Behaviour in Schools</w:t>
        </w:r>
      </w:hyperlink>
      <w:r w:rsidR="00803D6E" w:rsidRPr="000B324D">
        <w:rPr>
          <w:rFonts w:cstheme="minorHAnsi"/>
        </w:rPr>
        <w:t>.</w:t>
      </w:r>
    </w:p>
    <w:p w14:paraId="0C91F0A2" w14:textId="77777777" w:rsidR="009F7F90" w:rsidRPr="000B324D" w:rsidRDefault="009F7F90" w:rsidP="00F04798">
      <w:pPr>
        <w:jc w:val="both"/>
        <w:rPr>
          <w:rFonts w:cstheme="minorHAnsi"/>
        </w:rPr>
      </w:pPr>
      <w:r w:rsidRPr="000B324D">
        <w:rPr>
          <w:rFonts w:cstheme="minorHAnsi"/>
        </w:rPr>
        <w:t xml:space="preserve">Teachers have a statutory power to discipline </w:t>
      </w:r>
      <w:r w:rsidR="00FB4A38">
        <w:rPr>
          <w:rFonts w:cstheme="minorHAnsi"/>
        </w:rPr>
        <w:t>scholar</w:t>
      </w:r>
      <w:r w:rsidRPr="000B324D">
        <w:rPr>
          <w:rFonts w:cstheme="minorHAnsi"/>
        </w:rPr>
        <w:t xml:space="preserve">s for misbehaving outside of the school premises. Section 89(5) of the Education and Inspections Act 2006 gives Headteachers a specific statutory power to regulate </w:t>
      </w:r>
      <w:r w:rsidR="00FB4A38">
        <w:rPr>
          <w:rFonts w:cstheme="minorHAnsi"/>
        </w:rPr>
        <w:t>scholar</w:t>
      </w:r>
      <w:r w:rsidRPr="000B324D">
        <w:rPr>
          <w:rFonts w:cstheme="minorHAnsi"/>
        </w:rPr>
        <w:t xml:space="preserve">s’ behaviour in these circumstances "to such extent as is reasonable." </w:t>
      </w:r>
    </w:p>
    <w:p w14:paraId="55C936EA" w14:textId="77777777" w:rsidR="009F7F90" w:rsidRPr="000B324D" w:rsidRDefault="00D93EE0" w:rsidP="00F04798">
      <w:pPr>
        <w:jc w:val="both"/>
        <w:rPr>
          <w:rFonts w:cstheme="minorHAnsi"/>
        </w:rPr>
      </w:pPr>
      <w:r w:rsidRPr="000B324D">
        <w:rPr>
          <w:rFonts w:cstheme="minorHAnsi"/>
        </w:rPr>
        <w:t>The</w:t>
      </w:r>
      <w:r w:rsidR="009F7F90" w:rsidRPr="000B324D">
        <w:rPr>
          <w:rFonts w:cstheme="minorHAnsi"/>
        </w:rPr>
        <w:t xml:space="preserve"> School may </w:t>
      </w:r>
      <w:r w:rsidR="0092484C" w:rsidRPr="000B324D">
        <w:rPr>
          <w:rFonts w:cstheme="minorHAnsi"/>
        </w:rPr>
        <w:t>apply sanc</w:t>
      </w:r>
      <w:r w:rsidR="00EA0EC7" w:rsidRPr="000B324D">
        <w:rPr>
          <w:rFonts w:cstheme="minorHAnsi"/>
        </w:rPr>
        <w:t>tions to</w:t>
      </w:r>
      <w:r w:rsidR="009F7F90" w:rsidRPr="000B324D">
        <w:rPr>
          <w:rFonts w:cstheme="minorHAnsi"/>
        </w:rPr>
        <w:t xml:space="preserve"> a </w:t>
      </w:r>
      <w:r w:rsidR="00FB4A38">
        <w:rPr>
          <w:rFonts w:cstheme="minorHAnsi"/>
        </w:rPr>
        <w:t>scholar</w:t>
      </w:r>
      <w:r w:rsidR="009F7F90" w:rsidRPr="000B324D">
        <w:rPr>
          <w:rFonts w:cstheme="minorHAnsi"/>
        </w:rPr>
        <w:t xml:space="preserve"> for any misbehaviour when the child is:</w:t>
      </w:r>
    </w:p>
    <w:p w14:paraId="234C9476"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taking part in any school-</w:t>
      </w:r>
      <w:proofErr w:type="spellStart"/>
      <w:r w:rsidRPr="000B324D">
        <w:rPr>
          <w:rFonts w:asciiTheme="minorHAnsi" w:hAnsiTheme="minorHAnsi" w:cstheme="minorHAnsi"/>
          <w:sz w:val="22"/>
          <w:szCs w:val="22"/>
        </w:rPr>
        <w:t>organised</w:t>
      </w:r>
      <w:proofErr w:type="spellEnd"/>
      <w:r w:rsidRPr="000B324D">
        <w:rPr>
          <w:rFonts w:asciiTheme="minorHAnsi" w:hAnsiTheme="minorHAnsi" w:cstheme="minorHAnsi"/>
          <w:sz w:val="22"/>
          <w:szCs w:val="22"/>
        </w:rPr>
        <w:t xml:space="preserve"> or school-related activity</w:t>
      </w:r>
      <w:r w:rsidR="00A551CB" w:rsidRPr="000B324D">
        <w:rPr>
          <w:rFonts w:asciiTheme="minorHAnsi" w:hAnsiTheme="minorHAnsi" w:cstheme="minorHAnsi"/>
          <w:sz w:val="22"/>
          <w:szCs w:val="22"/>
        </w:rPr>
        <w:t>;</w:t>
      </w:r>
      <w:r w:rsidRPr="000B324D">
        <w:rPr>
          <w:rFonts w:asciiTheme="minorHAnsi" w:hAnsiTheme="minorHAnsi" w:cstheme="minorHAnsi"/>
          <w:sz w:val="22"/>
          <w:szCs w:val="22"/>
        </w:rPr>
        <w:t xml:space="preserve"> </w:t>
      </w:r>
    </w:p>
    <w:p w14:paraId="4BE84A75"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travelling to or from school</w:t>
      </w:r>
      <w:r w:rsidR="00A551CB" w:rsidRPr="000B324D">
        <w:rPr>
          <w:rFonts w:asciiTheme="minorHAnsi" w:hAnsiTheme="minorHAnsi" w:cstheme="minorHAnsi"/>
          <w:sz w:val="22"/>
          <w:szCs w:val="22"/>
        </w:rPr>
        <w:t>;</w:t>
      </w:r>
    </w:p>
    <w:p w14:paraId="297D514F"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wearing school uniform</w:t>
      </w:r>
      <w:r w:rsidR="00A551CB" w:rsidRPr="000B324D">
        <w:rPr>
          <w:rFonts w:asciiTheme="minorHAnsi" w:hAnsiTheme="minorHAnsi" w:cstheme="minorHAnsi"/>
          <w:sz w:val="22"/>
          <w:szCs w:val="22"/>
        </w:rPr>
        <w:t>; and</w:t>
      </w:r>
      <w:r w:rsidRPr="000B324D">
        <w:rPr>
          <w:rFonts w:asciiTheme="minorHAnsi" w:hAnsiTheme="minorHAnsi" w:cstheme="minorHAnsi"/>
          <w:sz w:val="22"/>
          <w:szCs w:val="22"/>
        </w:rPr>
        <w:t xml:space="preserve"> </w:t>
      </w:r>
    </w:p>
    <w:p w14:paraId="47A4FF44"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in some other way identifiable as a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at the school. </w:t>
      </w:r>
    </w:p>
    <w:p w14:paraId="1FE1BD0E" w14:textId="77777777" w:rsidR="009F7F90" w:rsidRPr="000B324D" w:rsidRDefault="00F3637F" w:rsidP="00F04798">
      <w:pPr>
        <w:jc w:val="both"/>
        <w:rPr>
          <w:rFonts w:cstheme="minorHAnsi"/>
        </w:rPr>
      </w:pPr>
      <w:r w:rsidRPr="000B324D">
        <w:rPr>
          <w:rFonts w:cstheme="minorHAnsi"/>
        </w:rPr>
        <w:t>A</w:t>
      </w:r>
      <w:r w:rsidR="009F7F90" w:rsidRPr="000B324D">
        <w:rPr>
          <w:rFonts w:cstheme="minorHAnsi"/>
        </w:rPr>
        <w:t xml:space="preserve">t any time, </w:t>
      </w:r>
      <w:r w:rsidR="000C25F9" w:rsidRPr="000B324D">
        <w:rPr>
          <w:rFonts w:cstheme="minorHAnsi"/>
        </w:rPr>
        <w:t>whether</w:t>
      </w:r>
      <w:r w:rsidR="009F7F90" w:rsidRPr="000B324D">
        <w:rPr>
          <w:rFonts w:cstheme="minorHAnsi"/>
        </w:rPr>
        <w:t xml:space="preserve"> the conditions above apply, that: </w:t>
      </w:r>
    </w:p>
    <w:p w14:paraId="321E8466"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could have repercussions for the orderly running of the school</w:t>
      </w:r>
      <w:r w:rsidR="00523136" w:rsidRPr="000B324D">
        <w:rPr>
          <w:rFonts w:asciiTheme="minorHAnsi" w:hAnsiTheme="minorHAnsi" w:cstheme="minorHAnsi"/>
          <w:sz w:val="22"/>
          <w:szCs w:val="22"/>
        </w:rPr>
        <w:t>;</w:t>
      </w:r>
    </w:p>
    <w:p w14:paraId="57CA0D60"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poses a threat to another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or member of the public</w:t>
      </w:r>
      <w:r w:rsidR="00523136" w:rsidRPr="000B324D">
        <w:rPr>
          <w:rFonts w:asciiTheme="minorHAnsi" w:hAnsiTheme="minorHAnsi" w:cstheme="minorHAnsi"/>
          <w:sz w:val="22"/>
          <w:szCs w:val="22"/>
        </w:rPr>
        <w:t>; or</w:t>
      </w:r>
      <w:r w:rsidRPr="000B324D">
        <w:rPr>
          <w:rFonts w:asciiTheme="minorHAnsi" w:hAnsiTheme="minorHAnsi" w:cstheme="minorHAnsi"/>
          <w:sz w:val="22"/>
          <w:szCs w:val="22"/>
        </w:rPr>
        <w:t xml:space="preserve"> </w:t>
      </w:r>
    </w:p>
    <w:p w14:paraId="7D701149" w14:textId="77777777" w:rsidR="009F7F90" w:rsidRPr="000B324D" w:rsidRDefault="009F7F90" w:rsidP="00493C8E">
      <w:pPr>
        <w:pStyle w:val="ListParagraph"/>
        <w:numPr>
          <w:ilvl w:val="0"/>
          <w:numId w:val="5"/>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could adversely affect the reputation of the school.</w:t>
      </w:r>
    </w:p>
    <w:p w14:paraId="4F540F8F" w14:textId="77777777" w:rsidR="009F7F90" w:rsidRPr="000B324D" w:rsidRDefault="009F7F90" w:rsidP="00F04798">
      <w:pPr>
        <w:jc w:val="both"/>
        <w:rPr>
          <w:rFonts w:cstheme="minorHAnsi"/>
        </w:rPr>
      </w:pPr>
      <w:r w:rsidRPr="000B324D">
        <w:rPr>
          <w:rFonts w:cstheme="minorHAnsi"/>
        </w:rPr>
        <w:t xml:space="preserve">The </w:t>
      </w:r>
      <w:r w:rsidR="00FB4A38">
        <w:rPr>
          <w:rFonts w:cstheme="minorHAnsi"/>
        </w:rPr>
        <w:t>s</w:t>
      </w:r>
      <w:r w:rsidRPr="000B324D">
        <w:rPr>
          <w:rFonts w:cstheme="minorHAnsi"/>
        </w:rPr>
        <w:t xml:space="preserve">chool is committed to ensuring our </w:t>
      </w:r>
      <w:r w:rsidR="00FB4A38">
        <w:rPr>
          <w:rFonts w:cstheme="minorHAnsi"/>
        </w:rPr>
        <w:t>scholar</w:t>
      </w:r>
      <w:r w:rsidRPr="000B324D">
        <w:rPr>
          <w:rFonts w:cstheme="minorHAnsi"/>
        </w:rPr>
        <w:t>s act as positive ambassadors for us. We expect the following:</w:t>
      </w:r>
    </w:p>
    <w:p w14:paraId="66E5CC78" w14:textId="77777777" w:rsidR="009F7F90" w:rsidRPr="000B324D" w:rsidRDefault="009F7F90" w:rsidP="00493C8E">
      <w:pPr>
        <w:pStyle w:val="ListParagraph"/>
        <w:numPr>
          <w:ilvl w:val="0"/>
          <w:numId w:val="7"/>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lastRenderedPageBreak/>
        <w:t>good order on transport to and from school, educational visits or other placements such as work experience or college courses</w:t>
      </w:r>
      <w:r w:rsidR="00224841" w:rsidRPr="000B324D">
        <w:rPr>
          <w:rFonts w:asciiTheme="minorHAnsi" w:hAnsiTheme="minorHAnsi" w:cstheme="minorHAnsi"/>
          <w:sz w:val="22"/>
          <w:szCs w:val="22"/>
        </w:rPr>
        <w:t>;</w:t>
      </w:r>
    </w:p>
    <w:p w14:paraId="18E20A89" w14:textId="77777777" w:rsidR="009F7F90" w:rsidRPr="000B324D" w:rsidRDefault="009F7F90" w:rsidP="00493C8E">
      <w:pPr>
        <w:pStyle w:val="ListParagraph"/>
        <w:numPr>
          <w:ilvl w:val="0"/>
          <w:numId w:val="7"/>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good </w:t>
      </w:r>
      <w:proofErr w:type="spellStart"/>
      <w:r w:rsidRPr="000B324D">
        <w:rPr>
          <w:rFonts w:asciiTheme="minorHAnsi" w:hAnsiTheme="minorHAnsi" w:cstheme="minorHAnsi"/>
          <w:sz w:val="22"/>
          <w:szCs w:val="22"/>
        </w:rPr>
        <w:t>behaviour</w:t>
      </w:r>
      <w:proofErr w:type="spellEnd"/>
      <w:r w:rsidRPr="000B324D">
        <w:rPr>
          <w:rFonts w:asciiTheme="minorHAnsi" w:hAnsiTheme="minorHAnsi" w:cstheme="minorHAnsi"/>
          <w:sz w:val="22"/>
          <w:szCs w:val="22"/>
        </w:rPr>
        <w:t xml:space="preserve"> on the way to and from school</w:t>
      </w:r>
      <w:r w:rsidR="00224841" w:rsidRPr="000B324D">
        <w:rPr>
          <w:rFonts w:asciiTheme="minorHAnsi" w:hAnsiTheme="minorHAnsi" w:cstheme="minorHAnsi"/>
          <w:sz w:val="22"/>
          <w:szCs w:val="22"/>
        </w:rPr>
        <w:t>;</w:t>
      </w:r>
    </w:p>
    <w:p w14:paraId="32BAF5AC" w14:textId="77777777" w:rsidR="009F7F90" w:rsidRPr="000B324D" w:rsidRDefault="009F7F90" w:rsidP="00493C8E">
      <w:pPr>
        <w:pStyle w:val="ListParagraph"/>
        <w:numPr>
          <w:ilvl w:val="0"/>
          <w:numId w:val="7"/>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positive </w:t>
      </w:r>
      <w:proofErr w:type="spellStart"/>
      <w:r w:rsidRPr="000B324D">
        <w:rPr>
          <w:rFonts w:asciiTheme="minorHAnsi" w:hAnsiTheme="minorHAnsi" w:cstheme="minorHAnsi"/>
          <w:sz w:val="22"/>
          <w:szCs w:val="22"/>
        </w:rPr>
        <w:t>behaviour</w:t>
      </w:r>
      <w:proofErr w:type="spellEnd"/>
      <w:r w:rsidRPr="000B324D">
        <w:rPr>
          <w:rFonts w:asciiTheme="minorHAnsi" w:hAnsiTheme="minorHAnsi" w:cstheme="minorHAnsi"/>
          <w:sz w:val="22"/>
          <w:szCs w:val="22"/>
        </w:rPr>
        <w:t xml:space="preserve"> which does not threaten the health and safety of our </w:t>
      </w:r>
      <w:r w:rsidR="00FB4A38">
        <w:rPr>
          <w:rFonts w:asciiTheme="minorHAnsi" w:hAnsiTheme="minorHAnsi" w:cstheme="minorHAnsi"/>
          <w:sz w:val="22"/>
          <w:szCs w:val="22"/>
        </w:rPr>
        <w:t>scholar</w:t>
      </w:r>
      <w:r w:rsidRPr="000B324D">
        <w:rPr>
          <w:rFonts w:asciiTheme="minorHAnsi" w:hAnsiTheme="minorHAnsi" w:cstheme="minorHAnsi"/>
          <w:sz w:val="22"/>
          <w:szCs w:val="22"/>
        </w:rPr>
        <w:t>s, staff or members of the public</w:t>
      </w:r>
      <w:r w:rsidR="00224841" w:rsidRPr="000B324D">
        <w:rPr>
          <w:rFonts w:asciiTheme="minorHAnsi" w:hAnsiTheme="minorHAnsi" w:cstheme="minorHAnsi"/>
          <w:sz w:val="22"/>
          <w:szCs w:val="22"/>
        </w:rPr>
        <w:t>;</w:t>
      </w:r>
    </w:p>
    <w:p w14:paraId="496FA166" w14:textId="77777777" w:rsidR="009F7F90" w:rsidRPr="000B324D" w:rsidRDefault="009F7F90" w:rsidP="00493C8E">
      <w:pPr>
        <w:pStyle w:val="ListParagraph"/>
        <w:numPr>
          <w:ilvl w:val="0"/>
          <w:numId w:val="7"/>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reassurance to members of the public about school care and control over </w:t>
      </w:r>
      <w:r w:rsidR="00FB4A38">
        <w:rPr>
          <w:rFonts w:asciiTheme="minorHAnsi" w:hAnsiTheme="minorHAnsi" w:cstheme="minorHAnsi"/>
          <w:sz w:val="22"/>
          <w:szCs w:val="22"/>
        </w:rPr>
        <w:t>scholar</w:t>
      </w:r>
      <w:r w:rsidRPr="000B324D">
        <w:rPr>
          <w:rFonts w:asciiTheme="minorHAnsi" w:hAnsiTheme="minorHAnsi" w:cstheme="minorHAnsi"/>
          <w:sz w:val="22"/>
          <w:szCs w:val="22"/>
        </w:rPr>
        <w:t>s in order to protect the reputation of the school</w:t>
      </w:r>
      <w:r w:rsidR="00224841" w:rsidRPr="000B324D">
        <w:rPr>
          <w:rFonts w:asciiTheme="minorHAnsi" w:hAnsiTheme="minorHAnsi" w:cstheme="minorHAnsi"/>
          <w:sz w:val="22"/>
          <w:szCs w:val="22"/>
        </w:rPr>
        <w:t>; and</w:t>
      </w:r>
    </w:p>
    <w:p w14:paraId="5A8F9EB2" w14:textId="77777777" w:rsidR="009F7F90" w:rsidRPr="000B324D" w:rsidRDefault="009F7F90" w:rsidP="00493C8E">
      <w:pPr>
        <w:pStyle w:val="ListParagraph"/>
        <w:numPr>
          <w:ilvl w:val="0"/>
          <w:numId w:val="7"/>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protection for individual staff and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s from harmful conduct by </w:t>
      </w:r>
      <w:r w:rsidR="00FB4A38">
        <w:rPr>
          <w:rFonts w:asciiTheme="minorHAnsi" w:hAnsiTheme="minorHAnsi" w:cstheme="minorHAnsi"/>
          <w:sz w:val="22"/>
          <w:szCs w:val="22"/>
        </w:rPr>
        <w:t>scholar</w:t>
      </w:r>
      <w:r w:rsidRPr="000B324D">
        <w:rPr>
          <w:rFonts w:asciiTheme="minorHAnsi" w:hAnsiTheme="minorHAnsi" w:cstheme="minorHAnsi"/>
          <w:sz w:val="22"/>
          <w:szCs w:val="22"/>
        </w:rPr>
        <w:t>s when not on the school site</w:t>
      </w:r>
      <w:r w:rsidR="00C7516E" w:rsidRPr="000B324D">
        <w:rPr>
          <w:rFonts w:asciiTheme="minorHAnsi" w:hAnsiTheme="minorHAnsi" w:cstheme="minorHAnsi"/>
          <w:sz w:val="22"/>
          <w:szCs w:val="22"/>
        </w:rPr>
        <w:t xml:space="preserve"> including online/social media</w:t>
      </w:r>
      <w:r w:rsidRPr="000B324D">
        <w:rPr>
          <w:rFonts w:asciiTheme="minorHAnsi" w:hAnsiTheme="minorHAnsi" w:cstheme="minorHAnsi"/>
          <w:sz w:val="22"/>
          <w:szCs w:val="22"/>
        </w:rPr>
        <w:t>.</w:t>
      </w:r>
    </w:p>
    <w:p w14:paraId="52C7E7EE" w14:textId="77777777" w:rsidR="009F7F90" w:rsidRPr="000B324D" w:rsidRDefault="009F7F90" w:rsidP="00F04798">
      <w:pPr>
        <w:jc w:val="both"/>
        <w:rPr>
          <w:rFonts w:cstheme="minorHAnsi"/>
        </w:rPr>
      </w:pPr>
      <w:r w:rsidRPr="000B324D">
        <w:rPr>
          <w:rFonts w:cstheme="minorHAnsi"/>
        </w:rPr>
        <w:t xml:space="preserve">The same behaviour expectations for </w:t>
      </w:r>
      <w:r w:rsidR="00FB4A38">
        <w:rPr>
          <w:rFonts w:cstheme="minorHAnsi"/>
        </w:rPr>
        <w:t>scholar</w:t>
      </w:r>
      <w:r w:rsidRPr="000B324D">
        <w:rPr>
          <w:rFonts w:cstheme="minorHAnsi"/>
        </w:rPr>
        <w:t>s on the school premises apply to off-site behaviour.</w:t>
      </w:r>
    </w:p>
    <w:p w14:paraId="5A198A6C" w14:textId="77777777" w:rsidR="009F7F90" w:rsidRPr="000B324D" w:rsidRDefault="00497B6A" w:rsidP="00F04798">
      <w:pPr>
        <w:jc w:val="both"/>
        <w:rPr>
          <w:rFonts w:cstheme="minorHAnsi"/>
          <w:b/>
        </w:rPr>
      </w:pPr>
      <w:r>
        <w:rPr>
          <w:rFonts w:cstheme="minorHAnsi"/>
          <w:b/>
        </w:rPr>
        <w:t>21</w:t>
      </w:r>
      <w:r w:rsidR="00CB6879" w:rsidRPr="000B324D">
        <w:rPr>
          <w:rFonts w:cstheme="minorHAnsi"/>
          <w:b/>
        </w:rPr>
        <w:t>.</w:t>
      </w:r>
      <w:r w:rsidR="0035477C" w:rsidRPr="000B324D">
        <w:rPr>
          <w:rFonts w:cstheme="minorHAnsi"/>
          <w:b/>
        </w:rPr>
        <w:t>0</w:t>
      </w:r>
      <w:r w:rsidR="00CB6879" w:rsidRPr="000B324D">
        <w:rPr>
          <w:rFonts w:cstheme="minorHAnsi"/>
          <w:b/>
        </w:rPr>
        <w:t xml:space="preserve"> </w:t>
      </w:r>
      <w:r w:rsidR="009F7F90" w:rsidRPr="000B324D">
        <w:rPr>
          <w:rFonts w:cstheme="minorHAnsi"/>
          <w:b/>
        </w:rPr>
        <w:t>Sanctions and disciplinary action as a result of poor behaviour off the school premises</w:t>
      </w:r>
    </w:p>
    <w:p w14:paraId="20E03FD5" w14:textId="77777777" w:rsidR="009F7F90" w:rsidRPr="000B324D" w:rsidRDefault="009F7F90" w:rsidP="00F04798">
      <w:pPr>
        <w:jc w:val="both"/>
        <w:rPr>
          <w:rFonts w:cstheme="minorHAnsi"/>
        </w:rPr>
      </w:pPr>
      <w:r w:rsidRPr="000B324D">
        <w:rPr>
          <w:rFonts w:cstheme="minorHAnsi"/>
        </w:rPr>
        <w:t>Sanctions may be given for poor behaviour off the school premises</w:t>
      </w:r>
      <w:r w:rsidR="00894C16" w:rsidRPr="000B324D">
        <w:rPr>
          <w:rFonts w:cstheme="minorHAnsi"/>
        </w:rPr>
        <w:t xml:space="preserve"> including online behaviour and use of social m</w:t>
      </w:r>
      <w:r w:rsidR="00A36B5B" w:rsidRPr="000B324D">
        <w:rPr>
          <w:rFonts w:cstheme="minorHAnsi"/>
        </w:rPr>
        <w:t>edia</w:t>
      </w:r>
      <w:r w:rsidRPr="000B324D">
        <w:rPr>
          <w:rFonts w:cstheme="minorHAnsi"/>
        </w:rPr>
        <w:t xml:space="preserve"> which undermines any of the above expectations and regardless of </w:t>
      </w:r>
      <w:r w:rsidR="000C25F9" w:rsidRPr="000B324D">
        <w:rPr>
          <w:rFonts w:cstheme="minorHAnsi"/>
        </w:rPr>
        <w:t>whether</w:t>
      </w:r>
      <w:r w:rsidRPr="000B324D">
        <w:rPr>
          <w:rFonts w:cstheme="minorHAnsi"/>
        </w:rPr>
        <w:t xml:space="preserve"> it is an activity supervised directly by school staff. Sanctions may be in the form of detention</w:t>
      </w:r>
      <w:r w:rsidR="002C6420" w:rsidRPr="000B324D">
        <w:rPr>
          <w:rFonts w:cstheme="minorHAnsi"/>
        </w:rPr>
        <w:t xml:space="preserve">, </w:t>
      </w:r>
      <w:r w:rsidR="00C64AFA" w:rsidRPr="000B324D">
        <w:rPr>
          <w:rFonts w:cstheme="minorHAnsi"/>
        </w:rPr>
        <w:t>lesson</w:t>
      </w:r>
      <w:r w:rsidR="00FD3692" w:rsidRPr="000B324D">
        <w:rPr>
          <w:rFonts w:cstheme="minorHAnsi"/>
        </w:rPr>
        <w:t xml:space="preserve"> removal</w:t>
      </w:r>
      <w:r w:rsidRPr="000B324D">
        <w:rPr>
          <w:rFonts w:cstheme="minorHAnsi"/>
        </w:rPr>
        <w:t xml:space="preserve">, </w:t>
      </w:r>
      <w:r w:rsidR="006F3438" w:rsidRPr="000B324D">
        <w:rPr>
          <w:rFonts w:cstheme="minorHAnsi"/>
        </w:rPr>
        <w:t>suspension</w:t>
      </w:r>
      <w:r w:rsidRPr="000B324D">
        <w:rPr>
          <w:rFonts w:cstheme="minorHAnsi"/>
        </w:rPr>
        <w:t xml:space="preserve"> or in very serious cases permanent exclusion. In issuing </w:t>
      </w:r>
      <w:r w:rsidR="002C6420" w:rsidRPr="000B324D">
        <w:rPr>
          <w:rFonts w:cstheme="minorHAnsi"/>
        </w:rPr>
        <w:t>sanctions</w:t>
      </w:r>
      <w:r w:rsidR="000C25F9" w:rsidRPr="000B324D">
        <w:rPr>
          <w:rFonts w:cstheme="minorHAnsi"/>
        </w:rPr>
        <w:t>,</w:t>
      </w:r>
      <w:r w:rsidRPr="000B324D">
        <w:rPr>
          <w:rFonts w:cstheme="minorHAnsi"/>
        </w:rPr>
        <w:t xml:space="preserve"> the following will be </w:t>
      </w:r>
      <w:r w:rsidR="000C25F9" w:rsidRPr="000B324D">
        <w:rPr>
          <w:rFonts w:cstheme="minorHAnsi"/>
        </w:rPr>
        <w:t>considered</w:t>
      </w:r>
      <w:r w:rsidRPr="000B324D">
        <w:rPr>
          <w:rFonts w:cstheme="minorHAnsi"/>
        </w:rPr>
        <w:t>:</w:t>
      </w:r>
    </w:p>
    <w:p w14:paraId="55FD85C0" w14:textId="77777777" w:rsidR="009F7F90"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the severity of the </w:t>
      </w:r>
      <w:r w:rsidR="005E2D51" w:rsidRPr="000B324D">
        <w:rPr>
          <w:rFonts w:asciiTheme="minorHAnsi" w:hAnsiTheme="minorHAnsi" w:cstheme="minorHAnsi"/>
          <w:sz w:val="22"/>
          <w:szCs w:val="22"/>
        </w:rPr>
        <w:t>incident</w:t>
      </w:r>
      <w:r w:rsidR="00D250C5" w:rsidRPr="000B324D">
        <w:rPr>
          <w:rFonts w:asciiTheme="minorHAnsi" w:hAnsiTheme="minorHAnsi" w:cstheme="minorHAnsi"/>
          <w:sz w:val="22"/>
          <w:szCs w:val="22"/>
        </w:rPr>
        <w:t>;</w:t>
      </w:r>
    </w:p>
    <w:p w14:paraId="7A00F981" w14:textId="77777777" w:rsidR="009F7F90"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the extent to which the reputation of the school has been affected</w:t>
      </w:r>
      <w:r w:rsidR="00D250C5" w:rsidRPr="000B324D">
        <w:rPr>
          <w:rFonts w:asciiTheme="minorHAnsi" w:hAnsiTheme="minorHAnsi" w:cstheme="minorHAnsi"/>
          <w:sz w:val="22"/>
          <w:szCs w:val="22"/>
        </w:rPr>
        <w:t>;</w:t>
      </w:r>
    </w:p>
    <w:p w14:paraId="1270B324" w14:textId="77777777" w:rsidR="009F7F90"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whether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s were directly identifiable as being members of the </w:t>
      </w:r>
      <w:r w:rsidR="00FB4A38">
        <w:rPr>
          <w:rFonts w:asciiTheme="minorHAnsi" w:hAnsiTheme="minorHAnsi" w:cstheme="minorHAnsi"/>
          <w:sz w:val="22"/>
          <w:szCs w:val="22"/>
        </w:rPr>
        <w:t>s</w:t>
      </w:r>
      <w:r w:rsidRPr="000B324D">
        <w:rPr>
          <w:rFonts w:asciiTheme="minorHAnsi" w:hAnsiTheme="minorHAnsi" w:cstheme="minorHAnsi"/>
          <w:sz w:val="22"/>
          <w:szCs w:val="22"/>
        </w:rPr>
        <w:t>chool</w:t>
      </w:r>
      <w:r w:rsidR="00D250C5" w:rsidRPr="000B324D">
        <w:rPr>
          <w:rFonts w:asciiTheme="minorHAnsi" w:hAnsiTheme="minorHAnsi" w:cstheme="minorHAnsi"/>
          <w:sz w:val="22"/>
          <w:szCs w:val="22"/>
        </w:rPr>
        <w:t>;</w:t>
      </w:r>
    </w:p>
    <w:p w14:paraId="08952780" w14:textId="77777777" w:rsidR="009F7F90"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the extent to which the </w:t>
      </w:r>
      <w:proofErr w:type="spellStart"/>
      <w:r w:rsidRPr="000B324D">
        <w:rPr>
          <w:rFonts w:asciiTheme="minorHAnsi" w:hAnsiTheme="minorHAnsi" w:cstheme="minorHAnsi"/>
          <w:sz w:val="22"/>
          <w:szCs w:val="22"/>
        </w:rPr>
        <w:t>behaviour</w:t>
      </w:r>
      <w:proofErr w:type="spellEnd"/>
      <w:r w:rsidRPr="000B324D">
        <w:rPr>
          <w:rFonts w:asciiTheme="minorHAnsi" w:hAnsiTheme="minorHAnsi" w:cstheme="minorHAnsi"/>
          <w:sz w:val="22"/>
          <w:szCs w:val="22"/>
        </w:rPr>
        <w:t xml:space="preserve"> in question would have repercussions for the orderly running of the </w:t>
      </w:r>
      <w:r w:rsidR="00FB4A38">
        <w:rPr>
          <w:rFonts w:asciiTheme="minorHAnsi" w:hAnsiTheme="minorHAnsi" w:cstheme="minorHAnsi"/>
          <w:sz w:val="22"/>
          <w:szCs w:val="22"/>
        </w:rPr>
        <w:t>s</w:t>
      </w:r>
      <w:r w:rsidRPr="000B324D">
        <w:rPr>
          <w:rFonts w:asciiTheme="minorHAnsi" w:hAnsiTheme="minorHAnsi" w:cstheme="minorHAnsi"/>
          <w:sz w:val="22"/>
          <w:szCs w:val="22"/>
        </w:rPr>
        <w:t xml:space="preserve">chool and/or might pose a threat to another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or member of staff (e.g. bullying another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or insulting a member of staff)</w:t>
      </w:r>
      <w:r w:rsidR="00D250C5" w:rsidRPr="000B324D">
        <w:rPr>
          <w:rFonts w:asciiTheme="minorHAnsi" w:hAnsiTheme="minorHAnsi" w:cstheme="minorHAnsi"/>
          <w:sz w:val="22"/>
          <w:szCs w:val="22"/>
        </w:rPr>
        <w:t>;</w:t>
      </w:r>
    </w:p>
    <w:p w14:paraId="5D190E8C" w14:textId="77777777" w:rsidR="009F7F90"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whether the misbehaviour was on the way to or from school, outside the school gates or in close proximity to the school</w:t>
      </w:r>
      <w:r w:rsidR="00D250C5" w:rsidRPr="000B324D">
        <w:rPr>
          <w:rFonts w:asciiTheme="minorHAnsi" w:hAnsiTheme="minorHAnsi" w:cstheme="minorHAnsi"/>
          <w:sz w:val="22"/>
          <w:szCs w:val="22"/>
        </w:rPr>
        <w:t>; and</w:t>
      </w:r>
    </w:p>
    <w:p w14:paraId="255001C7" w14:textId="77777777" w:rsidR="00CB6879" w:rsidRPr="000B324D" w:rsidRDefault="009F7F90" w:rsidP="00493C8E">
      <w:pPr>
        <w:pStyle w:val="ListParagraph"/>
        <w:numPr>
          <w:ilvl w:val="0"/>
          <w:numId w:val="8"/>
        </w:numPr>
        <w:spacing w:after="200" w:line="276" w:lineRule="auto"/>
        <w:contextualSpacing/>
        <w:jc w:val="both"/>
        <w:rPr>
          <w:rFonts w:asciiTheme="minorHAnsi" w:hAnsiTheme="minorHAnsi" w:cstheme="minorHAnsi"/>
          <w:sz w:val="22"/>
          <w:szCs w:val="22"/>
        </w:rPr>
      </w:pPr>
      <w:r w:rsidRPr="000B324D">
        <w:rPr>
          <w:rFonts w:asciiTheme="minorHAnsi" w:hAnsiTheme="minorHAnsi" w:cstheme="minorHAnsi"/>
          <w:sz w:val="22"/>
          <w:szCs w:val="22"/>
        </w:rPr>
        <w:t xml:space="preserve">whether the misbehaviour was whilst the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s was on work experience, taking part in a course as part of a school </w:t>
      </w:r>
      <w:r w:rsidR="00B67691" w:rsidRPr="000B324D">
        <w:rPr>
          <w:rFonts w:asciiTheme="minorHAnsi" w:hAnsiTheme="minorHAnsi" w:cstheme="minorHAnsi"/>
          <w:sz w:val="22"/>
          <w:szCs w:val="22"/>
        </w:rPr>
        <w:t>program</w:t>
      </w:r>
      <w:r w:rsidRPr="000B324D">
        <w:rPr>
          <w:rFonts w:asciiTheme="minorHAnsi" w:hAnsiTheme="minorHAnsi" w:cstheme="minorHAnsi"/>
          <w:sz w:val="22"/>
          <w:szCs w:val="22"/>
        </w:rPr>
        <w:t xml:space="preserve">, participating in a sports event (and in any situation where the </w:t>
      </w:r>
      <w:r w:rsidR="00FB4A38">
        <w:rPr>
          <w:rFonts w:asciiTheme="minorHAnsi" w:hAnsiTheme="minorHAnsi" w:cstheme="minorHAnsi"/>
          <w:sz w:val="22"/>
          <w:szCs w:val="22"/>
        </w:rPr>
        <w:t>scholar</w:t>
      </w:r>
      <w:r w:rsidRPr="000B324D">
        <w:rPr>
          <w:rFonts w:asciiTheme="minorHAnsi" w:hAnsiTheme="minorHAnsi" w:cstheme="minorHAnsi"/>
          <w:sz w:val="22"/>
          <w:szCs w:val="22"/>
        </w:rPr>
        <w:t xml:space="preserve"> is acting as an ambassador for the school) which might affect the chances of opportunities being offered to other </w:t>
      </w:r>
      <w:r w:rsidR="00FB4A38">
        <w:rPr>
          <w:rFonts w:asciiTheme="minorHAnsi" w:hAnsiTheme="minorHAnsi" w:cstheme="minorHAnsi"/>
          <w:sz w:val="22"/>
          <w:szCs w:val="22"/>
        </w:rPr>
        <w:t>scholar</w:t>
      </w:r>
      <w:r w:rsidRPr="000B324D">
        <w:rPr>
          <w:rFonts w:asciiTheme="minorHAnsi" w:hAnsiTheme="minorHAnsi" w:cstheme="minorHAnsi"/>
          <w:sz w:val="22"/>
          <w:szCs w:val="22"/>
        </w:rPr>
        <w:t>s in the future.</w:t>
      </w:r>
    </w:p>
    <w:p w14:paraId="0960FEDF" w14:textId="77777777" w:rsidR="000504FD" w:rsidRPr="000B324D" w:rsidRDefault="000504FD" w:rsidP="00F04798">
      <w:pPr>
        <w:spacing w:after="0"/>
        <w:ind w:right="-20"/>
        <w:jc w:val="both"/>
        <w:rPr>
          <w:rFonts w:eastAsia="Calibri" w:cstheme="minorHAnsi"/>
          <w:b/>
          <w:bCs/>
          <w:spacing w:val="1"/>
        </w:rPr>
      </w:pPr>
    </w:p>
    <w:p w14:paraId="691E60BD" w14:textId="77777777" w:rsidR="00DD4762" w:rsidRPr="000B324D" w:rsidRDefault="0035477C" w:rsidP="00F04798">
      <w:pPr>
        <w:spacing w:after="0"/>
        <w:ind w:right="-20"/>
        <w:jc w:val="both"/>
        <w:rPr>
          <w:rFonts w:eastAsia="Calibri" w:cstheme="minorHAnsi"/>
          <w:b/>
          <w:bCs/>
        </w:rPr>
      </w:pPr>
      <w:r w:rsidRPr="000B324D">
        <w:rPr>
          <w:rFonts w:eastAsia="Calibri" w:cstheme="minorHAnsi"/>
          <w:b/>
          <w:bCs/>
          <w:spacing w:val="1"/>
        </w:rPr>
        <w:t>2</w:t>
      </w:r>
      <w:r w:rsidR="00497B6A">
        <w:rPr>
          <w:rFonts w:eastAsia="Calibri" w:cstheme="minorHAnsi"/>
          <w:b/>
          <w:bCs/>
          <w:spacing w:val="1"/>
        </w:rPr>
        <w:t>2</w:t>
      </w:r>
      <w:r w:rsidR="00DD4762" w:rsidRPr="000B324D">
        <w:rPr>
          <w:rFonts w:eastAsia="Calibri" w:cstheme="minorHAnsi"/>
          <w:b/>
          <w:bCs/>
          <w:spacing w:val="1"/>
        </w:rPr>
        <w:t>.</w:t>
      </w:r>
      <w:r w:rsidR="00DD4762" w:rsidRPr="000B324D">
        <w:rPr>
          <w:rFonts w:eastAsia="Calibri" w:cstheme="minorHAnsi"/>
          <w:b/>
          <w:bCs/>
        </w:rPr>
        <w:t>0</w:t>
      </w:r>
      <w:r w:rsidR="00DD4762" w:rsidRPr="000B324D">
        <w:rPr>
          <w:rFonts w:eastAsia="Calibri" w:cstheme="minorHAnsi"/>
          <w:b/>
          <w:bCs/>
          <w:spacing w:val="2"/>
        </w:rPr>
        <w:t xml:space="preserve"> </w:t>
      </w:r>
      <w:r w:rsidR="00DD4762" w:rsidRPr="000B324D">
        <w:rPr>
          <w:rFonts w:eastAsia="Calibri" w:cstheme="minorHAnsi"/>
          <w:b/>
          <w:bCs/>
          <w:spacing w:val="-3"/>
        </w:rPr>
        <w:t>W</w:t>
      </w:r>
      <w:r w:rsidR="00DD4762" w:rsidRPr="000B324D">
        <w:rPr>
          <w:rFonts w:eastAsia="Calibri" w:cstheme="minorHAnsi"/>
          <w:b/>
          <w:bCs/>
          <w:spacing w:val="1"/>
        </w:rPr>
        <w:t>il</w:t>
      </w:r>
      <w:r w:rsidR="00DD4762" w:rsidRPr="000B324D">
        <w:rPr>
          <w:rFonts w:eastAsia="Calibri" w:cstheme="minorHAnsi"/>
          <w:b/>
          <w:bCs/>
        </w:rPr>
        <w:t>f</w:t>
      </w:r>
      <w:r w:rsidR="00DD4762" w:rsidRPr="000B324D">
        <w:rPr>
          <w:rFonts w:eastAsia="Calibri" w:cstheme="minorHAnsi"/>
          <w:b/>
          <w:bCs/>
          <w:spacing w:val="-4"/>
        </w:rPr>
        <w:t>u</w:t>
      </w:r>
      <w:r w:rsidR="00DD4762" w:rsidRPr="000B324D">
        <w:rPr>
          <w:rFonts w:eastAsia="Calibri" w:cstheme="minorHAnsi"/>
          <w:b/>
          <w:bCs/>
        </w:rPr>
        <w:t>l</w:t>
      </w:r>
      <w:r w:rsidR="00DD4762" w:rsidRPr="000B324D">
        <w:rPr>
          <w:rFonts w:eastAsia="Calibri" w:cstheme="minorHAnsi"/>
          <w:b/>
          <w:bCs/>
          <w:spacing w:val="1"/>
        </w:rPr>
        <w:t xml:space="preserve"> </w:t>
      </w:r>
      <w:r w:rsidR="00DD4762" w:rsidRPr="000B324D">
        <w:rPr>
          <w:rFonts w:eastAsia="Calibri" w:cstheme="minorHAnsi"/>
          <w:b/>
          <w:bCs/>
        </w:rPr>
        <w:t>a</w:t>
      </w:r>
      <w:r w:rsidR="00DD4762" w:rsidRPr="000B324D">
        <w:rPr>
          <w:rFonts w:eastAsia="Calibri" w:cstheme="minorHAnsi"/>
          <w:b/>
          <w:bCs/>
          <w:spacing w:val="-1"/>
        </w:rPr>
        <w:t>n</w:t>
      </w:r>
      <w:r w:rsidR="00DD4762" w:rsidRPr="000B324D">
        <w:rPr>
          <w:rFonts w:eastAsia="Calibri" w:cstheme="minorHAnsi"/>
          <w:b/>
          <w:bCs/>
        </w:rPr>
        <w:t>d</w:t>
      </w:r>
      <w:r w:rsidR="00DD4762" w:rsidRPr="000B324D">
        <w:rPr>
          <w:rFonts w:eastAsia="Calibri" w:cstheme="minorHAnsi"/>
          <w:b/>
          <w:bCs/>
          <w:spacing w:val="-1"/>
        </w:rPr>
        <w:t xml:space="preserve"> A</w:t>
      </w:r>
      <w:r w:rsidR="00DD4762" w:rsidRPr="000B324D">
        <w:rPr>
          <w:rFonts w:eastAsia="Calibri" w:cstheme="minorHAnsi"/>
          <w:b/>
          <w:bCs/>
          <w:spacing w:val="1"/>
        </w:rPr>
        <w:t>c</w:t>
      </w:r>
      <w:r w:rsidR="00DD4762" w:rsidRPr="000B324D">
        <w:rPr>
          <w:rFonts w:eastAsia="Calibri" w:cstheme="minorHAnsi"/>
          <w:b/>
          <w:bCs/>
          <w:spacing w:val="-1"/>
        </w:rPr>
        <w:t>c</w:t>
      </w:r>
      <w:r w:rsidR="00DD4762" w:rsidRPr="000B324D">
        <w:rPr>
          <w:rFonts w:eastAsia="Calibri" w:cstheme="minorHAnsi"/>
          <w:b/>
          <w:bCs/>
          <w:spacing w:val="1"/>
        </w:rPr>
        <w:t>i</w:t>
      </w:r>
      <w:r w:rsidR="00DD4762" w:rsidRPr="000B324D">
        <w:rPr>
          <w:rFonts w:eastAsia="Calibri" w:cstheme="minorHAnsi"/>
          <w:b/>
          <w:bCs/>
          <w:spacing w:val="-1"/>
        </w:rPr>
        <w:t>den</w:t>
      </w:r>
      <w:r w:rsidR="00DD4762" w:rsidRPr="000B324D">
        <w:rPr>
          <w:rFonts w:eastAsia="Calibri" w:cstheme="minorHAnsi"/>
          <w:b/>
          <w:bCs/>
        </w:rPr>
        <w:t>t</w:t>
      </w:r>
      <w:r w:rsidR="00DD4762" w:rsidRPr="000B324D">
        <w:rPr>
          <w:rFonts w:eastAsia="Calibri" w:cstheme="minorHAnsi"/>
          <w:b/>
          <w:bCs/>
          <w:spacing w:val="-1"/>
        </w:rPr>
        <w:t>a</w:t>
      </w:r>
      <w:r w:rsidR="00DD4762" w:rsidRPr="000B324D">
        <w:rPr>
          <w:rFonts w:eastAsia="Calibri" w:cstheme="minorHAnsi"/>
          <w:b/>
          <w:bCs/>
        </w:rPr>
        <w:t>l</w:t>
      </w:r>
      <w:r w:rsidR="00DD4762" w:rsidRPr="000B324D">
        <w:rPr>
          <w:rFonts w:eastAsia="Calibri" w:cstheme="minorHAnsi"/>
          <w:b/>
          <w:bCs/>
          <w:spacing w:val="-1"/>
        </w:rPr>
        <w:t xml:space="preserve"> </w:t>
      </w:r>
      <w:r w:rsidR="00DD4762" w:rsidRPr="000B324D">
        <w:rPr>
          <w:rFonts w:eastAsia="Calibri" w:cstheme="minorHAnsi"/>
          <w:b/>
          <w:bCs/>
        </w:rPr>
        <w:t>D</w:t>
      </w:r>
      <w:r w:rsidR="00DD4762" w:rsidRPr="000B324D">
        <w:rPr>
          <w:rFonts w:eastAsia="Calibri" w:cstheme="minorHAnsi"/>
          <w:b/>
          <w:bCs/>
          <w:spacing w:val="-1"/>
        </w:rPr>
        <w:t>a</w:t>
      </w:r>
      <w:r w:rsidR="00DD4762" w:rsidRPr="000B324D">
        <w:rPr>
          <w:rFonts w:eastAsia="Calibri" w:cstheme="minorHAnsi"/>
          <w:b/>
          <w:bCs/>
        </w:rPr>
        <w:t>mage</w:t>
      </w:r>
    </w:p>
    <w:p w14:paraId="4D72278C" w14:textId="77777777" w:rsidR="00DD4762" w:rsidRPr="000B324D" w:rsidRDefault="00DD4762" w:rsidP="00F04798">
      <w:pPr>
        <w:spacing w:after="0"/>
        <w:ind w:right="-20"/>
        <w:jc w:val="both"/>
        <w:rPr>
          <w:rFonts w:eastAsia="Calibri" w:cstheme="minorHAnsi"/>
        </w:rPr>
      </w:pPr>
    </w:p>
    <w:p w14:paraId="2F640D7D" w14:textId="77777777" w:rsidR="00DD4762" w:rsidRPr="000B324D" w:rsidRDefault="00DD4762" w:rsidP="00F04798">
      <w:pPr>
        <w:spacing w:after="0"/>
        <w:ind w:right="-20"/>
        <w:jc w:val="both"/>
        <w:rPr>
          <w:rFonts w:eastAsia="Calibri" w:cstheme="minorHAnsi"/>
        </w:rPr>
      </w:pPr>
      <w:r w:rsidRPr="000B324D">
        <w:rPr>
          <w:rFonts w:eastAsia="Calibri" w:cstheme="minorHAnsi"/>
        </w:rPr>
        <w:t>Our</w:t>
      </w:r>
      <w:r w:rsidRPr="000B324D">
        <w:rPr>
          <w:rFonts w:eastAsia="Calibri" w:cstheme="minorHAnsi"/>
          <w:spacing w:val="-1"/>
        </w:rPr>
        <w:t xml:space="preserve"> </w:t>
      </w:r>
      <w:r w:rsidRPr="000B324D">
        <w:rPr>
          <w:rFonts w:eastAsia="Calibri" w:cstheme="minorHAnsi"/>
        </w:rPr>
        <w:t>ap</w:t>
      </w:r>
      <w:r w:rsidRPr="000B324D">
        <w:rPr>
          <w:rFonts w:eastAsia="Calibri" w:cstheme="minorHAnsi"/>
          <w:spacing w:val="-1"/>
        </w:rPr>
        <w:t>p</w:t>
      </w:r>
      <w:r w:rsidRPr="000B324D">
        <w:rPr>
          <w:rFonts w:eastAsia="Calibri" w:cstheme="minorHAnsi"/>
        </w:rPr>
        <w:t>r</w:t>
      </w:r>
      <w:r w:rsidRPr="000B324D">
        <w:rPr>
          <w:rFonts w:eastAsia="Calibri" w:cstheme="minorHAnsi"/>
          <w:spacing w:val="1"/>
        </w:rPr>
        <w:t>o</w:t>
      </w:r>
      <w:r w:rsidRPr="000B324D">
        <w:rPr>
          <w:rFonts w:eastAsia="Calibri" w:cstheme="minorHAnsi"/>
        </w:rPr>
        <w:t>ach</w:t>
      </w:r>
      <w:r w:rsidRPr="000B324D">
        <w:rPr>
          <w:rFonts w:eastAsia="Calibri" w:cstheme="minorHAnsi"/>
          <w:spacing w:val="-1"/>
        </w:rPr>
        <w:t xml:space="preserve"> </w:t>
      </w:r>
      <w:r w:rsidRPr="000B324D">
        <w:rPr>
          <w:rFonts w:eastAsia="Calibri" w:cstheme="minorHAnsi"/>
        </w:rPr>
        <w:t>is</w:t>
      </w:r>
      <w:r w:rsidRPr="000B324D">
        <w:rPr>
          <w:rFonts w:eastAsia="Calibri" w:cstheme="minorHAnsi"/>
          <w:spacing w:val="-2"/>
        </w:rPr>
        <w:t xml:space="preserve"> </w:t>
      </w:r>
      <w:r w:rsidRPr="000B324D">
        <w:rPr>
          <w:rFonts w:eastAsia="Calibri" w:cstheme="minorHAnsi"/>
        </w:rPr>
        <w:t>as</w:t>
      </w:r>
      <w:r w:rsidRPr="000B324D">
        <w:rPr>
          <w:rFonts w:eastAsia="Calibri" w:cstheme="minorHAnsi"/>
          <w:spacing w:val="1"/>
        </w:rPr>
        <w:t xml:space="preserve"> </w:t>
      </w:r>
      <w:r w:rsidRPr="000B324D">
        <w:rPr>
          <w:rFonts w:eastAsia="Calibri" w:cstheme="minorHAnsi"/>
          <w:spacing w:val="-3"/>
        </w:rPr>
        <w:t>f</w:t>
      </w:r>
      <w:r w:rsidRPr="000B324D">
        <w:rPr>
          <w:rFonts w:eastAsia="Calibri" w:cstheme="minorHAnsi"/>
          <w:spacing w:val="1"/>
        </w:rPr>
        <w:t>o</w:t>
      </w:r>
      <w:r w:rsidRPr="000B324D">
        <w:rPr>
          <w:rFonts w:eastAsia="Calibri" w:cstheme="minorHAnsi"/>
        </w:rPr>
        <w:t>ll</w:t>
      </w:r>
      <w:r w:rsidRPr="000B324D">
        <w:rPr>
          <w:rFonts w:eastAsia="Calibri" w:cstheme="minorHAnsi"/>
          <w:spacing w:val="-1"/>
        </w:rPr>
        <w:t>o</w:t>
      </w:r>
      <w:r w:rsidRPr="000B324D">
        <w:rPr>
          <w:rFonts w:eastAsia="Calibri" w:cstheme="minorHAnsi"/>
        </w:rPr>
        <w:t>w</w:t>
      </w:r>
      <w:r w:rsidRPr="000B324D">
        <w:rPr>
          <w:rFonts w:eastAsia="Calibri" w:cstheme="minorHAnsi"/>
          <w:spacing w:val="-1"/>
        </w:rPr>
        <w:t>s</w:t>
      </w:r>
      <w:r w:rsidRPr="000B324D">
        <w:rPr>
          <w:rFonts w:eastAsia="Calibri" w:cstheme="minorHAnsi"/>
        </w:rPr>
        <w:t>:</w:t>
      </w:r>
    </w:p>
    <w:p w14:paraId="2C662FE8" w14:textId="77777777" w:rsidR="00DD4762" w:rsidRPr="000B324D" w:rsidRDefault="00DD4762" w:rsidP="00493C8E">
      <w:pPr>
        <w:pStyle w:val="ListParagraph"/>
        <w:numPr>
          <w:ilvl w:val="0"/>
          <w:numId w:val="17"/>
        </w:numPr>
        <w:spacing w:line="276" w:lineRule="auto"/>
        <w:ind w:right="983"/>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 xml:space="preserve">If </w:t>
      </w: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i</w:t>
      </w:r>
      <w:r w:rsidRPr="000B324D">
        <w:rPr>
          <w:rFonts w:asciiTheme="minorHAnsi" w:eastAsia="Calibri" w:hAnsiTheme="minorHAnsi" w:cstheme="minorHAnsi"/>
          <w:sz w:val="22"/>
          <w:szCs w:val="22"/>
        </w:rPr>
        <w:t>s ac</w:t>
      </w:r>
      <w:r w:rsidRPr="000B324D">
        <w:rPr>
          <w:rFonts w:asciiTheme="minorHAnsi" w:eastAsia="Calibri" w:hAnsiTheme="minorHAnsi" w:cstheme="minorHAnsi"/>
          <w:spacing w:val="1"/>
          <w:sz w:val="22"/>
          <w:szCs w:val="22"/>
        </w:rPr>
        <w:t>c</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4"/>
          <w:sz w:val="22"/>
          <w:szCs w:val="22"/>
        </w:rPr>
        <w:t>d</w:t>
      </w:r>
      <w:r w:rsidRPr="000B324D">
        <w:rPr>
          <w:rFonts w:asciiTheme="minorHAnsi" w:eastAsia="Calibri" w:hAnsiTheme="minorHAnsi" w:cstheme="minorHAnsi"/>
          <w:sz w:val="22"/>
          <w:szCs w:val="22"/>
        </w:rPr>
        <w:t>ental, p</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 xml:space="preserve">is is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3"/>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fi</w:t>
      </w:r>
      <w:r w:rsidRPr="000B324D">
        <w:rPr>
          <w:rFonts w:asciiTheme="minorHAnsi" w:eastAsia="Calibri" w:hAnsiTheme="minorHAnsi" w:cstheme="minorHAnsi"/>
          <w:spacing w:val="-1"/>
          <w:sz w:val="22"/>
          <w:szCs w:val="22"/>
        </w:rPr>
        <w:t>r</w:t>
      </w:r>
      <w:r w:rsidRPr="000B324D">
        <w:rPr>
          <w:rFonts w:asciiTheme="minorHAnsi" w:eastAsia="Calibri" w:hAnsiTheme="minorHAnsi" w:cstheme="minorHAnsi"/>
          <w:sz w:val="22"/>
          <w:szCs w:val="22"/>
        </w:rPr>
        <w:t>st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inc</w:t>
      </w:r>
      <w:r w:rsidRPr="000B324D">
        <w:rPr>
          <w:rFonts w:asciiTheme="minorHAnsi" w:eastAsia="Calibri" w:hAnsiTheme="minorHAnsi" w:cstheme="minorHAnsi"/>
          <w:spacing w:val="-1"/>
          <w:sz w:val="22"/>
          <w:szCs w:val="22"/>
        </w:rPr>
        <w:t>id</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pacing w:val="1"/>
          <w:sz w:val="22"/>
          <w:szCs w:val="22"/>
        </w:rPr>
        <w:t>vo</w:t>
      </w:r>
      <w:r w:rsidRPr="000B324D">
        <w:rPr>
          <w:rFonts w:asciiTheme="minorHAnsi" w:eastAsia="Calibri" w:hAnsiTheme="minorHAnsi" w:cstheme="minorHAnsi"/>
          <w:spacing w:val="-3"/>
          <w:sz w:val="22"/>
          <w:szCs w:val="22"/>
        </w:rPr>
        <w:t>l</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ticu</w:t>
      </w:r>
      <w:r w:rsidRPr="000B324D">
        <w:rPr>
          <w:rFonts w:asciiTheme="minorHAnsi" w:eastAsia="Calibri" w:hAnsiTheme="minorHAnsi" w:cstheme="minorHAnsi"/>
          <w:spacing w:val="-1"/>
          <w:sz w:val="22"/>
          <w:szCs w:val="22"/>
        </w:rPr>
        <w:t>l</w:t>
      </w:r>
      <w:r w:rsidRPr="000B324D">
        <w:rPr>
          <w:rFonts w:asciiTheme="minorHAnsi" w:eastAsia="Calibri" w:hAnsiTheme="minorHAnsi" w:cstheme="minorHAnsi"/>
          <w:sz w:val="22"/>
          <w:szCs w:val="22"/>
        </w:rPr>
        <w:t xml:space="preserve">ar </w:t>
      </w:r>
      <w:r w:rsidR="00FB4A38">
        <w:rPr>
          <w:rFonts w:asciiTheme="minorHAnsi" w:eastAsia="Calibri" w:hAnsiTheme="minorHAnsi" w:cstheme="minorHAnsi"/>
          <w:sz w:val="22"/>
          <w:szCs w:val="22"/>
        </w:rPr>
        <w:t>scholar</w:t>
      </w:r>
      <w:r w:rsidRPr="000B324D">
        <w:rPr>
          <w:rFonts w:asciiTheme="minorHAnsi" w:eastAsia="Calibri" w:hAnsiTheme="minorHAnsi" w:cstheme="minorHAnsi"/>
          <w:sz w:val="22"/>
          <w:szCs w:val="22"/>
        </w:rPr>
        <w:t>, there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will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b</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n</w:t>
      </w:r>
      <w:r w:rsidRPr="000B324D">
        <w:rPr>
          <w:rFonts w:asciiTheme="minorHAnsi" w:eastAsia="Calibri" w:hAnsiTheme="minorHAnsi" w:cstheme="minorHAnsi"/>
          <w:sz w:val="22"/>
          <w:szCs w:val="22"/>
        </w:rPr>
        <w:t>o</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ar</w:t>
      </w:r>
      <w:r w:rsidRPr="000B324D">
        <w:rPr>
          <w:rFonts w:asciiTheme="minorHAnsi" w:eastAsia="Calibri" w:hAnsiTheme="minorHAnsi" w:cstheme="minorHAnsi"/>
          <w:spacing w:val="-3"/>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l</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pacing w:val="-3"/>
          <w:sz w:val="22"/>
          <w:szCs w:val="22"/>
        </w:rPr>
        <w:t>i</w:t>
      </w:r>
      <w:r w:rsidRPr="000B324D">
        <w:rPr>
          <w:rFonts w:asciiTheme="minorHAnsi" w:eastAsia="Calibri" w:hAnsiTheme="minorHAnsi" w:cstheme="minorHAnsi"/>
          <w:sz w:val="22"/>
          <w:szCs w:val="22"/>
        </w:rPr>
        <w:t xml:space="preserve">ed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n</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z w:val="22"/>
          <w:szCs w:val="22"/>
        </w:rPr>
        <w:t xml:space="preserve">the </w:t>
      </w:r>
      <w:r w:rsidR="00FB4A38">
        <w:rPr>
          <w:rFonts w:asciiTheme="minorHAnsi" w:eastAsia="Calibri" w:hAnsiTheme="minorHAnsi" w:cstheme="minorHAnsi"/>
          <w:sz w:val="22"/>
          <w:szCs w:val="22"/>
        </w:rPr>
        <w:t>scholar</w:t>
      </w:r>
      <w:r w:rsidRPr="000B324D">
        <w:rPr>
          <w:rFonts w:asciiTheme="minorHAnsi" w:eastAsia="Calibri" w:hAnsiTheme="minorHAnsi" w:cstheme="minorHAnsi"/>
          <w:sz w:val="22"/>
          <w:szCs w:val="22"/>
        </w:rPr>
        <w:t>.</w:t>
      </w:r>
    </w:p>
    <w:p w14:paraId="6748934C" w14:textId="77777777" w:rsidR="00DD4762" w:rsidRPr="000B324D" w:rsidRDefault="00DD4762" w:rsidP="00493C8E">
      <w:pPr>
        <w:pStyle w:val="ListParagraph"/>
        <w:numPr>
          <w:ilvl w:val="0"/>
          <w:numId w:val="17"/>
        </w:numPr>
        <w:spacing w:line="276" w:lineRule="auto"/>
        <w:ind w:right="705"/>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If the d</w:t>
      </w:r>
      <w:r w:rsidRPr="000B324D">
        <w:rPr>
          <w:rFonts w:asciiTheme="minorHAnsi" w:eastAsia="Calibri" w:hAnsiTheme="minorHAnsi" w:cstheme="minorHAnsi"/>
          <w:spacing w:val="-3"/>
          <w:sz w:val="22"/>
          <w:szCs w:val="22"/>
        </w:rPr>
        <w:t>a</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is</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esult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 r</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ckle</w:t>
      </w:r>
      <w:r w:rsidRPr="000B324D">
        <w:rPr>
          <w:rFonts w:asciiTheme="minorHAnsi" w:eastAsia="Calibri" w:hAnsiTheme="minorHAnsi" w:cstheme="minorHAnsi"/>
          <w:spacing w:val="-1"/>
          <w:sz w:val="22"/>
          <w:szCs w:val="22"/>
        </w:rPr>
        <w:t>s</w:t>
      </w:r>
      <w:r w:rsidRPr="000B324D">
        <w:rPr>
          <w:rFonts w:asciiTheme="minorHAnsi" w:eastAsia="Calibri" w:hAnsiTheme="minorHAnsi" w:cstheme="minorHAnsi"/>
          <w:sz w:val="22"/>
          <w:szCs w:val="22"/>
        </w:rPr>
        <w:t xml:space="preserve">s </w:t>
      </w:r>
      <w:proofErr w:type="spellStart"/>
      <w:r w:rsidRPr="000B324D">
        <w:rPr>
          <w:rFonts w:asciiTheme="minorHAnsi" w:eastAsia="Calibri" w:hAnsiTheme="minorHAnsi" w:cstheme="minorHAnsi"/>
          <w:sz w:val="22"/>
          <w:szCs w:val="22"/>
        </w:rPr>
        <w:t>beh</w:t>
      </w:r>
      <w:r w:rsidRPr="000B324D">
        <w:rPr>
          <w:rFonts w:asciiTheme="minorHAnsi" w:eastAsia="Calibri" w:hAnsiTheme="minorHAnsi" w:cstheme="minorHAnsi"/>
          <w:spacing w:val="-3"/>
          <w:sz w:val="22"/>
          <w:szCs w:val="22"/>
        </w:rPr>
        <w:t>a</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r</w:t>
      </w:r>
      <w:proofErr w:type="spellEnd"/>
      <w:r w:rsidRPr="000B324D">
        <w:rPr>
          <w:rFonts w:asciiTheme="minorHAnsi" w:eastAsia="Calibri" w:hAnsiTheme="minorHAnsi" w:cstheme="minorHAnsi"/>
          <w:sz w:val="22"/>
          <w:szCs w:val="22"/>
        </w:rPr>
        <w: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 xml:space="preserve">. </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pacing w:val="-1"/>
          <w:sz w:val="22"/>
          <w:szCs w:val="22"/>
        </w:rPr>
        <w:t>unn</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ins</w:t>
      </w:r>
      <w:r w:rsidRPr="000B324D">
        <w:rPr>
          <w:rFonts w:asciiTheme="minorHAnsi" w:eastAsia="Calibri" w:hAnsiTheme="minorHAnsi" w:cstheme="minorHAnsi"/>
          <w:spacing w:val="-1"/>
          <w:sz w:val="22"/>
          <w:szCs w:val="22"/>
        </w:rPr>
        <w:t>id</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the b</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il</w:t>
      </w: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i</w:t>
      </w:r>
      <w:r w:rsidRPr="000B324D">
        <w:rPr>
          <w:rFonts w:asciiTheme="minorHAnsi" w:eastAsia="Calibri" w:hAnsiTheme="minorHAnsi" w:cstheme="minorHAnsi"/>
          <w:spacing w:val="-1"/>
          <w:sz w:val="22"/>
          <w:szCs w:val="22"/>
        </w:rPr>
        <w:t>ng</w:t>
      </w:r>
      <w:r w:rsidRPr="000B324D">
        <w:rPr>
          <w:rFonts w:asciiTheme="minorHAnsi" w:eastAsia="Calibri" w:hAnsiTheme="minorHAnsi" w:cstheme="minorHAnsi"/>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r</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wing an</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b</w:t>
      </w:r>
      <w:r w:rsidRPr="000B324D">
        <w:rPr>
          <w:rFonts w:asciiTheme="minorHAnsi" w:eastAsia="Calibri" w:hAnsiTheme="minorHAnsi" w:cstheme="minorHAnsi"/>
          <w:sz w:val="22"/>
          <w:szCs w:val="22"/>
        </w:rPr>
        <w:t>je</w:t>
      </w:r>
      <w:r w:rsidRPr="000B324D">
        <w:rPr>
          <w:rFonts w:asciiTheme="minorHAnsi" w:eastAsia="Calibri" w:hAnsiTheme="minorHAnsi" w:cstheme="minorHAnsi"/>
          <w:spacing w:val="-2"/>
          <w:sz w:val="22"/>
          <w:szCs w:val="22"/>
        </w:rPr>
        <w:t>c</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at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er,</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tc.</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3"/>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z w:val="22"/>
          <w:szCs w:val="22"/>
        </w:rPr>
        <w:t>sc</w:t>
      </w:r>
      <w:r w:rsidRPr="000B324D">
        <w:rPr>
          <w:rFonts w:asciiTheme="minorHAnsi" w:eastAsia="Calibri" w:hAnsiTheme="minorHAnsi" w:cstheme="minorHAnsi"/>
          <w:spacing w:val="-3"/>
          <w:sz w:val="22"/>
          <w:szCs w:val="22"/>
        </w:rPr>
        <w:t>h</w:t>
      </w:r>
      <w:r w:rsidRPr="000B324D">
        <w:rPr>
          <w:rFonts w:asciiTheme="minorHAnsi" w:eastAsia="Calibri" w:hAnsiTheme="minorHAnsi" w:cstheme="minorHAnsi"/>
          <w:spacing w:val="1"/>
          <w:sz w:val="22"/>
          <w:szCs w:val="22"/>
        </w:rPr>
        <w:t>oo</w:t>
      </w:r>
      <w:r w:rsidRPr="000B324D">
        <w:rPr>
          <w:rFonts w:asciiTheme="minorHAnsi" w:eastAsia="Calibri" w:hAnsiTheme="minorHAnsi" w:cstheme="minorHAnsi"/>
          <w:sz w:val="22"/>
          <w:szCs w:val="22"/>
        </w:rPr>
        <w:t>l</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will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l</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y</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ch</w:t>
      </w:r>
      <w:r w:rsidRPr="000B324D">
        <w:rPr>
          <w:rFonts w:asciiTheme="minorHAnsi" w:eastAsia="Calibri" w:hAnsiTheme="minorHAnsi" w:cstheme="minorHAnsi"/>
          <w:spacing w:val="-1"/>
          <w:sz w:val="22"/>
          <w:szCs w:val="22"/>
        </w:rPr>
        <w:t>a</w:t>
      </w:r>
      <w:r w:rsidRPr="000B324D">
        <w:rPr>
          <w:rFonts w:asciiTheme="minorHAnsi" w:eastAsia="Calibri" w:hAnsiTheme="minorHAnsi" w:cstheme="minorHAnsi"/>
          <w:sz w:val="22"/>
          <w:szCs w:val="22"/>
        </w:rPr>
        <w:t>r</w:t>
      </w:r>
      <w:r w:rsidRPr="000B324D">
        <w:rPr>
          <w:rFonts w:asciiTheme="minorHAnsi" w:eastAsia="Calibri" w:hAnsiTheme="minorHAnsi" w:cstheme="minorHAnsi"/>
          <w:spacing w:val="-3"/>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5</w:t>
      </w:r>
      <w:r w:rsidRPr="000B324D">
        <w:rPr>
          <w:rFonts w:asciiTheme="minorHAnsi" w:eastAsia="Calibri" w:hAnsiTheme="minorHAnsi" w:cstheme="minorHAnsi"/>
          <w:spacing w:val="-2"/>
          <w:sz w:val="22"/>
          <w:szCs w:val="22"/>
        </w:rPr>
        <w:t>0</w:t>
      </w:r>
      <w:r w:rsidRPr="000B324D">
        <w:rPr>
          <w:rFonts w:asciiTheme="minorHAnsi" w:eastAsia="Calibri" w:hAnsiTheme="minorHAnsi" w:cstheme="minorHAnsi"/>
          <w:sz w:val="22"/>
          <w:szCs w:val="22"/>
        </w:rPr>
        <w:t>%</w:t>
      </w:r>
      <w:r w:rsidRPr="000B324D">
        <w:rPr>
          <w:rFonts w:asciiTheme="minorHAnsi" w:eastAsia="Calibri" w:hAnsiTheme="minorHAnsi" w:cstheme="minorHAnsi"/>
          <w:spacing w:val="1"/>
          <w:sz w:val="22"/>
          <w:szCs w:val="22"/>
        </w:rPr>
        <w:t xml:space="preserve"> o</w:t>
      </w:r>
      <w:r w:rsidRPr="000B324D">
        <w:rPr>
          <w:rFonts w:asciiTheme="minorHAnsi" w:eastAsia="Calibri" w:hAnsiTheme="minorHAnsi" w:cstheme="minorHAnsi"/>
          <w:sz w:val="22"/>
          <w:szCs w:val="22"/>
        </w:rPr>
        <w:t>f</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2"/>
          <w:sz w:val="22"/>
          <w:szCs w:val="22"/>
        </w:rPr>
        <w:t xml:space="preserve"> t</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 xml:space="preserve">tal </w:t>
      </w:r>
      <w:r w:rsidRPr="000B324D">
        <w:rPr>
          <w:rFonts w:asciiTheme="minorHAnsi" w:eastAsia="Calibri" w:hAnsiTheme="minorHAnsi" w:cstheme="minorHAnsi"/>
          <w:spacing w:val="-2"/>
          <w:sz w:val="22"/>
          <w:szCs w:val="22"/>
        </w:rPr>
        <w:t>r</w:t>
      </w:r>
      <w:r w:rsidRPr="000B324D">
        <w:rPr>
          <w:rFonts w:asciiTheme="minorHAnsi" w:eastAsia="Calibri" w:hAnsiTheme="minorHAnsi" w:cstheme="minorHAnsi"/>
          <w:sz w:val="22"/>
          <w:szCs w:val="22"/>
        </w:rPr>
        <w:t>epa</w:t>
      </w:r>
      <w:r w:rsidRPr="000B324D">
        <w:rPr>
          <w:rFonts w:asciiTheme="minorHAnsi" w:eastAsia="Calibri" w:hAnsiTheme="minorHAnsi" w:cstheme="minorHAnsi"/>
          <w:spacing w:val="-1"/>
          <w:sz w:val="22"/>
          <w:szCs w:val="22"/>
        </w:rPr>
        <w:t>i</w:t>
      </w:r>
      <w:r w:rsidRPr="000B324D">
        <w:rPr>
          <w:rFonts w:asciiTheme="minorHAnsi" w:eastAsia="Calibri" w:hAnsiTheme="minorHAnsi" w:cstheme="minorHAnsi"/>
          <w:sz w:val="22"/>
          <w:szCs w:val="22"/>
        </w:rPr>
        <w:t>r</w:t>
      </w:r>
      <w:r w:rsidRPr="000B324D">
        <w:rPr>
          <w:rFonts w:asciiTheme="minorHAnsi" w:eastAsia="Calibri" w:hAnsiTheme="minorHAnsi" w:cstheme="minorHAnsi"/>
          <w:spacing w:val="1"/>
          <w:sz w:val="22"/>
          <w:szCs w:val="22"/>
        </w:rPr>
        <w:t>/</w:t>
      </w:r>
      <w:r w:rsidRPr="000B324D">
        <w:rPr>
          <w:rFonts w:asciiTheme="minorHAnsi" w:eastAsia="Calibri" w:hAnsiTheme="minorHAnsi" w:cstheme="minorHAnsi"/>
          <w:sz w:val="22"/>
          <w:szCs w:val="22"/>
        </w:rPr>
        <w:t>rep</w:t>
      </w:r>
      <w:r w:rsidRPr="000B324D">
        <w:rPr>
          <w:rFonts w:asciiTheme="minorHAnsi" w:eastAsia="Calibri" w:hAnsiTheme="minorHAnsi" w:cstheme="minorHAnsi"/>
          <w:spacing w:val="-3"/>
          <w:sz w:val="22"/>
          <w:szCs w:val="22"/>
        </w:rPr>
        <w:t>l</w:t>
      </w:r>
      <w:r w:rsidRPr="000B324D">
        <w:rPr>
          <w:rFonts w:asciiTheme="minorHAnsi" w:eastAsia="Calibri" w:hAnsiTheme="minorHAnsi" w:cstheme="minorHAnsi"/>
          <w:sz w:val="22"/>
          <w:szCs w:val="22"/>
        </w:rPr>
        <w:t>acement c</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st.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The</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ax</w:t>
      </w:r>
      <w:r w:rsidRPr="000B324D">
        <w:rPr>
          <w:rFonts w:asciiTheme="minorHAnsi" w:eastAsia="Calibri" w:hAnsiTheme="minorHAnsi" w:cstheme="minorHAnsi"/>
          <w:spacing w:val="-3"/>
          <w:sz w:val="22"/>
          <w:szCs w:val="22"/>
        </w:rPr>
        <w:t>i</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pacing w:val="-3"/>
          <w:sz w:val="22"/>
          <w:szCs w:val="22"/>
        </w:rPr>
        <w:t>u</w:t>
      </w:r>
      <w:r w:rsidRPr="000B324D">
        <w:rPr>
          <w:rFonts w:asciiTheme="minorHAnsi" w:eastAsia="Calibri" w:hAnsiTheme="minorHAnsi" w:cstheme="minorHAnsi"/>
          <w:sz w:val="22"/>
          <w:szCs w:val="22"/>
        </w:rPr>
        <w:t>m</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ar</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4"/>
          <w:sz w:val="22"/>
          <w:szCs w:val="22"/>
        </w:rPr>
        <w:t xml:space="preserve"> </w:t>
      </w:r>
      <w:r w:rsidRPr="000B324D">
        <w:rPr>
          <w:rFonts w:asciiTheme="minorHAnsi" w:eastAsia="Calibri" w:hAnsiTheme="minorHAnsi" w:cstheme="minorHAnsi"/>
          <w:sz w:val="22"/>
          <w:szCs w:val="22"/>
        </w:rPr>
        <w:t>will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e</w:t>
      </w:r>
      <w:r w:rsidRPr="000B324D">
        <w:rPr>
          <w:rFonts w:asciiTheme="minorHAnsi" w:eastAsia="Calibri" w:hAnsiTheme="minorHAnsi" w:cstheme="minorHAnsi"/>
          <w:spacing w:val="-2"/>
          <w:sz w:val="22"/>
          <w:szCs w:val="22"/>
        </w:rPr>
        <w:t>x</w:t>
      </w:r>
      <w:r w:rsidRPr="000B324D">
        <w:rPr>
          <w:rFonts w:asciiTheme="minorHAnsi" w:eastAsia="Calibri" w:hAnsiTheme="minorHAnsi" w:cstheme="minorHAnsi"/>
          <w:sz w:val="22"/>
          <w:szCs w:val="22"/>
        </w:rPr>
        <w:t>ce</w:t>
      </w:r>
      <w:r w:rsidRPr="000B324D">
        <w:rPr>
          <w:rFonts w:asciiTheme="minorHAnsi" w:eastAsia="Calibri" w:hAnsiTheme="minorHAnsi" w:cstheme="minorHAnsi"/>
          <w:spacing w:val="1"/>
          <w:sz w:val="22"/>
          <w:szCs w:val="22"/>
        </w:rPr>
        <w:t>e</w:t>
      </w:r>
      <w:r w:rsidRPr="000B324D">
        <w:rPr>
          <w:rFonts w:asciiTheme="minorHAnsi" w:eastAsia="Calibri" w:hAnsiTheme="minorHAnsi" w:cstheme="minorHAnsi"/>
          <w:sz w:val="22"/>
          <w:szCs w:val="22"/>
        </w:rPr>
        <w:t>d</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pacing w:val="-2"/>
          <w:sz w:val="22"/>
          <w:szCs w:val="22"/>
        </w:rPr>
        <w:t>£</w:t>
      </w:r>
      <w:r w:rsidRPr="000B324D">
        <w:rPr>
          <w:rFonts w:asciiTheme="minorHAnsi" w:eastAsia="Calibri" w:hAnsiTheme="minorHAnsi" w:cstheme="minorHAnsi"/>
          <w:spacing w:val="1"/>
          <w:sz w:val="22"/>
          <w:szCs w:val="22"/>
        </w:rPr>
        <w:t>1</w:t>
      </w:r>
      <w:r w:rsidRPr="000B324D">
        <w:rPr>
          <w:rFonts w:asciiTheme="minorHAnsi" w:eastAsia="Calibri" w:hAnsiTheme="minorHAnsi" w:cstheme="minorHAnsi"/>
          <w:spacing w:val="-2"/>
          <w:sz w:val="22"/>
          <w:szCs w:val="22"/>
        </w:rPr>
        <w:t>5</w:t>
      </w:r>
      <w:r w:rsidRPr="000B324D">
        <w:rPr>
          <w:rFonts w:asciiTheme="minorHAnsi" w:eastAsia="Calibri" w:hAnsiTheme="minorHAnsi" w:cstheme="minorHAnsi"/>
          <w:spacing w:val="1"/>
          <w:sz w:val="22"/>
          <w:szCs w:val="22"/>
        </w:rPr>
        <w:t>0</w:t>
      </w:r>
      <w:r w:rsidRPr="000B324D">
        <w:rPr>
          <w:rFonts w:asciiTheme="minorHAnsi" w:eastAsia="Calibri" w:hAnsiTheme="minorHAnsi" w:cstheme="minorHAnsi"/>
          <w:sz w:val="22"/>
          <w:szCs w:val="22"/>
        </w:rPr>
        <w:t>.</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z w:val="22"/>
          <w:szCs w:val="22"/>
        </w:rPr>
        <w:t>The</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precise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un</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l</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ied</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pacing w:val="1"/>
          <w:sz w:val="22"/>
          <w:szCs w:val="22"/>
        </w:rPr>
        <w:t>w</w:t>
      </w:r>
      <w:r w:rsidRPr="000B324D">
        <w:rPr>
          <w:rFonts w:asciiTheme="minorHAnsi" w:eastAsia="Calibri" w:hAnsiTheme="minorHAnsi" w:cstheme="minorHAnsi"/>
          <w:sz w:val="22"/>
          <w:szCs w:val="22"/>
        </w:rPr>
        <w:t xml:space="preserve">ill </w:t>
      </w:r>
      <w:r w:rsidRPr="000B324D">
        <w:rPr>
          <w:rFonts w:asciiTheme="minorHAnsi" w:eastAsia="Calibri" w:hAnsiTheme="minorHAnsi" w:cstheme="minorHAnsi"/>
          <w:spacing w:val="-3"/>
          <w:sz w:val="22"/>
          <w:szCs w:val="22"/>
        </w:rPr>
        <w:t>d</w:t>
      </w:r>
      <w:r w:rsidRPr="000B324D">
        <w:rPr>
          <w:rFonts w:asciiTheme="minorHAnsi" w:eastAsia="Calibri" w:hAnsiTheme="minorHAnsi" w:cstheme="minorHAnsi"/>
          <w:sz w:val="22"/>
          <w:szCs w:val="22"/>
        </w:rPr>
        <w:t xml:space="preserve">epend </w:t>
      </w:r>
      <w:r w:rsidRPr="000B324D">
        <w:rPr>
          <w:rFonts w:asciiTheme="minorHAnsi" w:eastAsia="Calibri" w:hAnsiTheme="minorHAnsi" w:cstheme="minorHAnsi"/>
          <w:spacing w:val="-1"/>
          <w:sz w:val="22"/>
          <w:szCs w:val="22"/>
        </w:rPr>
        <w:t>up</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n</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z w:val="22"/>
          <w:szCs w:val="22"/>
        </w:rPr>
        <w:t>r</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sence</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w:t>
      </w:r>
      <w:r w:rsidRPr="000B324D">
        <w:rPr>
          <w:rFonts w:asciiTheme="minorHAnsi" w:eastAsia="Calibri" w:hAnsiTheme="minorHAnsi" w:cstheme="minorHAnsi"/>
          <w:spacing w:val="-3"/>
          <w:sz w:val="22"/>
          <w:szCs w:val="22"/>
        </w:rPr>
        <w:t xml:space="preserve"> </w:t>
      </w:r>
      <w:r w:rsidRPr="000B324D">
        <w:rPr>
          <w:rFonts w:asciiTheme="minorHAnsi" w:eastAsia="Calibri" w:hAnsiTheme="minorHAnsi" w:cstheme="minorHAnsi"/>
          <w:sz w:val="22"/>
          <w:szCs w:val="22"/>
        </w:rPr>
        <w:t>any</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iti</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ati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ci</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cum</w:t>
      </w:r>
      <w:r w:rsidRPr="000B324D">
        <w:rPr>
          <w:rFonts w:asciiTheme="minorHAnsi" w:eastAsia="Calibri" w:hAnsiTheme="minorHAnsi" w:cstheme="minorHAnsi"/>
          <w:spacing w:val="-2"/>
          <w:sz w:val="22"/>
          <w:szCs w:val="22"/>
        </w:rPr>
        <w:t>s</w:t>
      </w:r>
      <w:r w:rsidRPr="000B324D">
        <w:rPr>
          <w:rFonts w:asciiTheme="minorHAnsi" w:eastAsia="Calibri" w:hAnsiTheme="minorHAnsi" w:cstheme="minorHAnsi"/>
          <w:sz w:val="22"/>
          <w:szCs w:val="22"/>
        </w:rPr>
        <w:t>tances.</w:t>
      </w:r>
    </w:p>
    <w:p w14:paraId="6647B767" w14:textId="77777777" w:rsidR="00DD4762" w:rsidRPr="000B324D" w:rsidRDefault="00FB4A38" w:rsidP="00493C8E">
      <w:pPr>
        <w:pStyle w:val="ListParagraph"/>
        <w:numPr>
          <w:ilvl w:val="0"/>
          <w:numId w:val="17"/>
        </w:numPr>
        <w:spacing w:before="1" w:line="276" w:lineRule="auto"/>
        <w:ind w:right="637"/>
        <w:jc w:val="both"/>
        <w:rPr>
          <w:rFonts w:asciiTheme="minorHAnsi" w:eastAsia="Calibri" w:hAnsiTheme="minorHAnsi" w:cstheme="minorHAnsi"/>
          <w:sz w:val="22"/>
          <w:szCs w:val="22"/>
        </w:rPr>
      </w:pPr>
      <w:r>
        <w:rPr>
          <w:rFonts w:asciiTheme="minorHAnsi" w:eastAsia="Calibri" w:hAnsiTheme="minorHAnsi" w:cstheme="minorHAnsi"/>
          <w:sz w:val="22"/>
          <w:szCs w:val="22"/>
        </w:rPr>
        <w:t>Scholar</w:t>
      </w:r>
      <w:r w:rsidR="00DD4762" w:rsidRPr="000B324D">
        <w:rPr>
          <w:rFonts w:asciiTheme="minorHAnsi" w:eastAsia="Calibri" w:hAnsiTheme="minorHAnsi" w:cstheme="minorHAnsi"/>
          <w:sz w:val="22"/>
          <w:szCs w:val="22"/>
        </w:rPr>
        <w:t>s</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ca</w:t>
      </w:r>
      <w:r w:rsidR="00DD4762" w:rsidRPr="000B324D">
        <w:rPr>
          <w:rFonts w:asciiTheme="minorHAnsi" w:eastAsia="Calibri" w:hAnsiTheme="minorHAnsi" w:cstheme="minorHAnsi"/>
          <w:spacing w:val="-1"/>
          <w:sz w:val="22"/>
          <w:szCs w:val="22"/>
        </w:rPr>
        <w:t>u</w:t>
      </w:r>
      <w:r w:rsidR="00DD4762" w:rsidRPr="000B324D">
        <w:rPr>
          <w:rFonts w:asciiTheme="minorHAnsi" w:eastAsia="Calibri" w:hAnsiTheme="minorHAnsi" w:cstheme="minorHAnsi"/>
          <w:sz w:val="22"/>
          <w:szCs w:val="22"/>
        </w:rPr>
        <w:t>si</w:t>
      </w:r>
      <w:r w:rsidR="00DD4762" w:rsidRPr="000B324D">
        <w:rPr>
          <w:rFonts w:asciiTheme="minorHAnsi" w:eastAsia="Calibri" w:hAnsiTheme="minorHAnsi" w:cstheme="minorHAnsi"/>
          <w:spacing w:val="-1"/>
          <w:sz w:val="22"/>
          <w:szCs w:val="22"/>
        </w:rPr>
        <w:t>n</w:t>
      </w:r>
      <w:r w:rsidR="00DD4762" w:rsidRPr="000B324D">
        <w:rPr>
          <w:rFonts w:asciiTheme="minorHAnsi" w:eastAsia="Calibri" w:hAnsiTheme="minorHAnsi" w:cstheme="minorHAnsi"/>
          <w:sz w:val="22"/>
          <w:szCs w:val="22"/>
        </w:rPr>
        <w:t>g</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a</w:t>
      </w:r>
      <w:r w:rsidR="00DD4762" w:rsidRPr="000B324D">
        <w:rPr>
          <w:rFonts w:asciiTheme="minorHAnsi" w:eastAsia="Calibri" w:hAnsiTheme="minorHAnsi" w:cstheme="minorHAnsi"/>
          <w:spacing w:val="-2"/>
          <w:sz w:val="22"/>
          <w:szCs w:val="22"/>
        </w:rPr>
        <w:t>c</w:t>
      </w:r>
      <w:r w:rsidR="00DD4762" w:rsidRPr="000B324D">
        <w:rPr>
          <w:rFonts w:asciiTheme="minorHAnsi" w:eastAsia="Calibri" w:hAnsiTheme="minorHAnsi" w:cstheme="minorHAnsi"/>
          <w:sz w:val="22"/>
          <w:szCs w:val="22"/>
        </w:rPr>
        <w:t>ci</w:t>
      </w:r>
      <w:r w:rsidR="00DD4762" w:rsidRPr="000B324D">
        <w:rPr>
          <w:rFonts w:asciiTheme="minorHAnsi" w:eastAsia="Calibri" w:hAnsiTheme="minorHAnsi" w:cstheme="minorHAnsi"/>
          <w:spacing w:val="-1"/>
          <w:sz w:val="22"/>
          <w:szCs w:val="22"/>
        </w:rPr>
        <w:t>d</w:t>
      </w:r>
      <w:r w:rsidR="00DD4762" w:rsidRPr="000B324D">
        <w:rPr>
          <w:rFonts w:asciiTheme="minorHAnsi" w:eastAsia="Calibri" w:hAnsiTheme="minorHAnsi" w:cstheme="minorHAnsi"/>
          <w:sz w:val="22"/>
          <w:szCs w:val="22"/>
        </w:rPr>
        <w:t>ent</w:t>
      </w:r>
      <w:r w:rsidR="00DD4762" w:rsidRPr="000B324D">
        <w:rPr>
          <w:rFonts w:asciiTheme="minorHAnsi" w:eastAsia="Calibri" w:hAnsiTheme="minorHAnsi" w:cstheme="minorHAnsi"/>
          <w:spacing w:val="-2"/>
          <w:sz w:val="22"/>
          <w:szCs w:val="22"/>
        </w:rPr>
        <w:t>a</w:t>
      </w:r>
      <w:r w:rsidR="00DD4762" w:rsidRPr="000B324D">
        <w:rPr>
          <w:rFonts w:asciiTheme="minorHAnsi" w:eastAsia="Calibri" w:hAnsiTheme="minorHAnsi" w:cstheme="minorHAnsi"/>
          <w:sz w:val="22"/>
          <w:szCs w:val="22"/>
        </w:rPr>
        <w:t>l d</w:t>
      </w:r>
      <w:r w:rsidR="00DD4762" w:rsidRPr="000B324D">
        <w:rPr>
          <w:rFonts w:asciiTheme="minorHAnsi" w:eastAsia="Calibri" w:hAnsiTheme="minorHAnsi" w:cstheme="minorHAnsi"/>
          <w:spacing w:val="-1"/>
          <w:sz w:val="22"/>
          <w:szCs w:val="22"/>
        </w:rPr>
        <w:t>a</w:t>
      </w:r>
      <w:r w:rsidR="00DD4762" w:rsidRPr="000B324D">
        <w:rPr>
          <w:rFonts w:asciiTheme="minorHAnsi" w:eastAsia="Calibri" w:hAnsiTheme="minorHAnsi" w:cstheme="minorHAnsi"/>
          <w:spacing w:val="1"/>
          <w:sz w:val="22"/>
          <w:szCs w:val="22"/>
        </w:rPr>
        <w:t>m</w:t>
      </w:r>
      <w:r w:rsidR="00DD4762" w:rsidRPr="000B324D">
        <w:rPr>
          <w:rFonts w:asciiTheme="minorHAnsi" w:eastAsia="Calibri" w:hAnsiTheme="minorHAnsi" w:cstheme="minorHAnsi"/>
          <w:sz w:val="22"/>
          <w:szCs w:val="22"/>
        </w:rPr>
        <w:t>a</w:t>
      </w:r>
      <w:r w:rsidR="00DD4762" w:rsidRPr="000B324D">
        <w:rPr>
          <w:rFonts w:asciiTheme="minorHAnsi" w:eastAsia="Calibri" w:hAnsiTheme="minorHAnsi" w:cstheme="minorHAnsi"/>
          <w:spacing w:val="-1"/>
          <w:sz w:val="22"/>
          <w:szCs w:val="22"/>
        </w:rPr>
        <w:t>g</w:t>
      </w:r>
      <w:r w:rsidR="00DD4762" w:rsidRPr="000B324D">
        <w:rPr>
          <w:rFonts w:asciiTheme="minorHAnsi" w:eastAsia="Calibri" w:hAnsiTheme="minorHAnsi" w:cstheme="minorHAnsi"/>
          <w:sz w:val="22"/>
          <w:szCs w:val="22"/>
        </w:rPr>
        <w:t>e</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as</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 xml:space="preserve">a </w:t>
      </w:r>
      <w:r w:rsidR="00DD4762" w:rsidRPr="000B324D">
        <w:rPr>
          <w:rFonts w:asciiTheme="minorHAnsi" w:eastAsia="Calibri" w:hAnsiTheme="minorHAnsi" w:cstheme="minorHAnsi"/>
          <w:spacing w:val="-2"/>
          <w:sz w:val="22"/>
          <w:szCs w:val="22"/>
        </w:rPr>
        <w:t>r</w:t>
      </w:r>
      <w:r w:rsidR="00DD4762" w:rsidRPr="000B324D">
        <w:rPr>
          <w:rFonts w:asciiTheme="minorHAnsi" w:eastAsia="Calibri" w:hAnsiTheme="minorHAnsi" w:cstheme="minorHAnsi"/>
          <w:sz w:val="22"/>
          <w:szCs w:val="22"/>
        </w:rPr>
        <w:t>esult</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 xml:space="preserve">f </w:t>
      </w:r>
      <w:r w:rsidR="00DD4762" w:rsidRPr="000B324D">
        <w:rPr>
          <w:rFonts w:asciiTheme="minorHAnsi" w:eastAsia="Calibri" w:hAnsiTheme="minorHAnsi" w:cstheme="minorHAnsi"/>
          <w:spacing w:val="-2"/>
          <w:sz w:val="22"/>
          <w:szCs w:val="22"/>
        </w:rPr>
        <w:t>r</w:t>
      </w:r>
      <w:r w:rsidR="00DD4762" w:rsidRPr="000B324D">
        <w:rPr>
          <w:rFonts w:asciiTheme="minorHAnsi" w:eastAsia="Calibri" w:hAnsiTheme="minorHAnsi" w:cstheme="minorHAnsi"/>
          <w:sz w:val="22"/>
          <w:szCs w:val="22"/>
        </w:rPr>
        <w:t>ec</w:t>
      </w:r>
      <w:r w:rsidR="00DD4762" w:rsidRPr="000B324D">
        <w:rPr>
          <w:rFonts w:asciiTheme="minorHAnsi" w:eastAsia="Calibri" w:hAnsiTheme="minorHAnsi" w:cstheme="minorHAnsi"/>
          <w:spacing w:val="-1"/>
          <w:sz w:val="22"/>
          <w:szCs w:val="22"/>
        </w:rPr>
        <w:t>k</w:t>
      </w:r>
      <w:r w:rsidR="00DD4762" w:rsidRPr="000B324D">
        <w:rPr>
          <w:rFonts w:asciiTheme="minorHAnsi" w:eastAsia="Calibri" w:hAnsiTheme="minorHAnsi" w:cstheme="minorHAnsi"/>
          <w:sz w:val="22"/>
          <w:szCs w:val="22"/>
        </w:rPr>
        <w:t>less</w:t>
      </w:r>
      <w:r w:rsidR="00DD4762" w:rsidRPr="000B324D">
        <w:rPr>
          <w:rFonts w:asciiTheme="minorHAnsi" w:eastAsia="Calibri" w:hAnsiTheme="minorHAnsi" w:cstheme="minorHAnsi"/>
          <w:spacing w:val="3"/>
          <w:sz w:val="22"/>
          <w:szCs w:val="22"/>
        </w:rPr>
        <w:t xml:space="preserve"> </w:t>
      </w:r>
      <w:proofErr w:type="spellStart"/>
      <w:r w:rsidR="00DD4762" w:rsidRPr="000B324D">
        <w:rPr>
          <w:rFonts w:asciiTheme="minorHAnsi" w:eastAsia="Calibri" w:hAnsiTheme="minorHAnsi" w:cstheme="minorHAnsi"/>
          <w:spacing w:val="-1"/>
          <w:sz w:val="22"/>
          <w:szCs w:val="22"/>
        </w:rPr>
        <w:t>b</w:t>
      </w:r>
      <w:r w:rsidR="00DD4762" w:rsidRPr="000B324D">
        <w:rPr>
          <w:rFonts w:asciiTheme="minorHAnsi" w:eastAsia="Calibri" w:hAnsiTheme="minorHAnsi" w:cstheme="minorHAnsi"/>
          <w:sz w:val="22"/>
          <w:szCs w:val="22"/>
        </w:rPr>
        <w:t>eh</w:t>
      </w:r>
      <w:r w:rsidR="00DD4762" w:rsidRPr="000B324D">
        <w:rPr>
          <w:rFonts w:asciiTheme="minorHAnsi" w:eastAsia="Calibri" w:hAnsiTheme="minorHAnsi" w:cstheme="minorHAnsi"/>
          <w:spacing w:val="-3"/>
          <w:sz w:val="22"/>
          <w:szCs w:val="22"/>
        </w:rPr>
        <w:t>a</w:t>
      </w:r>
      <w:r w:rsidR="00DD4762" w:rsidRPr="000B324D">
        <w:rPr>
          <w:rFonts w:asciiTheme="minorHAnsi" w:eastAsia="Calibri" w:hAnsiTheme="minorHAnsi" w:cstheme="minorHAnsi"/>
          <w:spacing w:val="1"/>
          <w:sz w:val="22"/>
          <w:szCs w:val="22"/>
        </w:rPr>
        <w:t>v</w:t>
      </w:r>
      <w:r w:rsidR="00DD4762" w:rsidRPr="000B324D">
        <w:rPr>
          <w:rFonts w:asciiTheme="minorHAnsi" w:eastAsia="Calibri" w:hAnsiTheme="minorHAnsi" w:cstheme="minorHAnsi"/>
          <w:sz w:val="22"/>
          <w:szCs w:val="22"/>
        </w:rPr>
        <w:t>i</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pacing w:val="-1"/>
          <w:sz w:val="22"/>
          <w:szCs w:val="22"/>
        </w:rPr>
        <w:t>u</w:t>
      </w:r>
      <w:r w:rsidR="00DD4762" w:rsidRPr="000B324D">
        <w:rPr>
          <w:rFonts w:asciiTheme="minorHAnsi" w:eastAsia="Calibri" w:hAnsiTheme="minorHAnsi" w:cstheme="minorHAnsi"/>
          <w:sz w:val="22"/>
          <w:szCs w:val="22"/>
        </w:rPr>
        <w:t>r</w:t>
      </w:r>
      <w:proofErr w:type="spellEnd"/>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will</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a</w:t>
      </w:r>
      <w:r w:rsidR="00DD4762" w:rsidRPr="000B324D">
        <w:rPr>
          <w:rFonts w:asciiTheme="minorHAnsi" w:eastAsia="Calibri" w:hAnsiTheme="minorHAnsi" w:cstheme="minorHAnsi"/>
          <w:spacing w:val="-3"/>
          <w:sz w:val="22"/>
          <w:szCs w:val="22"/>
        </w:rPr>
        <w:t>l</w:t>
      </w:r>
      <w:r w:rsidR="00DD4762" w:rsidRPr="000B324D">
        <w:rPr>
          <w:rFonts w:asciiTheme="minorHAnsi" w:eastAsia="Calibri" w:hAnsiTheme="minorHAnsi" w:cstheme="minorHAnsi"/>
          <w:sz w:val="22"/>
          <w:szCs w:val="22"/>
        </w:rPr>
        <w:t>wa</w:t>
      </w:r>
      <w:r w:rsidR="00DD4762" w:rsidRPr="000B324D">
        <w:rPr>
          <w:rFonts w:asciiTheme="minorHAnsi" w:eastAsia="Calibri" w:hAnsiTheme="minorHAnsi" w:cstheme="minorHAnsi"/>
          <w:spacing w:val="1"/>
          <w:sz w:val="22"/>
          <w:szCs w:val="22"/>
        </w:rPr>
        <w:t>y</w:t>
      </w:r>
      <w:r w:rsidR="00DD4762" w:rsidRPr="000B324D">
        <w:rPr>
          <w:rFonts w:asciiTheme="minorHAnsi" w:eastAsia="Calibri" w:hAnsiTheme="minorHAnsi" w:cstheme="minorHAnsi"/>
          <w:sz w:val="22"/>
          <w:szCs w:val="22"/>
        </w:rPr>
        <w:t>s</w:t>
      </w:r>
      <w:r w:rsidR="00DD4762" w:rsidRPr="000B324D">
        <w:rPr>
          <w:rFonts w:asciiTheme="minorHAnsi" w:eastAsia="Calibri" w:hAnsiTheme="minorHAnsi" w:cstheme="minorHAnsi"/>
          <w:spacing w:val="-4"/>
          <w:sz w:val="22"/>
          <w:szCs w:val="22"/>
        </w:rPr>
        <w:t xml:space="preserve"> </w:t>
      </w:r>
      <w:r w:rsidR="00DD4762" w:rsidRPr="000B324D">
        <w:rPr>
          <w:rFonts w:asciiTheme="minorHAnsi" w:eastAsia="Calibri" w:hAnsiTheme="minorHAnsi" w:cstheme="minorHAnsi"/>
          <w:spacing w:val="-1"/>
          <w:sz w:val="22"/>
          <w:szCs w:val="22"/>
        </w:rPr>
        <w:t>b</w:t>
      </w:r>
      <w:r w:rsidR="00DD4762" w:rsidRPr="000B324D">
        <w:rPr>
          <w:rFonts w:asciiTheme="minorHAnsi" w:eastAsia="Calibri" w:hAnsiTheme="minorHAnsi" w:cstheme="minorHAnsi"/>
          <w:sz w:val="22"/>
          <w:szCs w:val="22"/>
        </w:rPr>
        <w:t>e</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su</w:t>
      </w:r>
      <w:r w:rsidR="00DD4762" w:rsidRPr="000B324D">
        <w:rPr>
          <w:rFonts w:asciiTheme="minorHAnsi" w:eastAsia="Calibri" w:hAnsiTheme="minorHAnsi" w:cstheme="minorHAnsi"/>
          <w:spacing w:val="-2"/>
          <w:sz w:val="22"/>
          <w:szCs w:val="22"/>
        </w:rPr>
        <w:t>b</w:t>
      </w:r>
      <w:r w:rsidR="00DD4762" w:rsidRPr="000B324D">
        <w:rPr>
          <w:rFonts w:asciiTheme="minorHAnsi" w:eastAsia="Calibri" w:hAnsiTheme="minorHAnsi" w:cstheme="minorHAnsi"/>
          <w:sz w:val="22"/>
          <w:szCs w:val="22"/>
        </w:rPr>
        <w:t>je</w:t>
      </w:r>
      <w:r w:rsidR="00DD4762" w:rsidRPr="000B324D">
        <w:rPr>
          <w:rFonts w:asciiTheme="minorHAnsi" w:eastAsia="Calibri" w:hAnsiTheme="minorHAnsi" w:cstheme="minorHAnsi"/>
          <w:spacing w:val="1"/>
          <w:sz w:val="22"/>
          <w:szCs w:val="22"/>
        </w:rPr>
        <w:t>c</w:t>
      </w:r>
      <w:r w:rsidR="00DD4762" w:rsidRPr="000B324D">
        <w:rPr>
          <w:rFonts w:asciiTheme="minorHAnsi" w:eastAsia="Calibri" w:hAnsiTheme="minorHAnsi" w:cstheme="minorHAnsi"/>
          <w:sz w:val="22"/>
          <w:szCs w:val="22"/>
        </w:rPr>
        <w:t>t to</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sa</w:t>
      </w:r>
      <w:r w:rsidR="00DD4762" w:rsidRPr="000B324D">
        <w:rPr>
          <w:rFonts w:asciiTheme="minorHAnsi" w:eastAsia="Calibri" w:hAnsiTheme="minorHAnsi" w:cstheme="minorHAnsi"/>
          <w:spacing w:val="-3"/>
          <w:sz w:val="22"/>
          <w:szCs w:val="22"/>
        </w:rPr>
        <w:t>n</w:t>
      </w:r>
      <w:r w:rsidR="00DD4762" w:rsidRPr="000B324D">
        <w:rPr>
          <w:rFonts w:asciiTheme="minorHAnsi" w:eastAsia="Calibri" w:hAnsiTheme="minorHAnsi" w:cstheme="minorHAnsi"/>
          <w:sz w:val="22"/>
          <w:szCs w:val="22"/>
        </w:rPr>
        <w:t>cti</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pacing w:val="-1"/>
          <w:sz w:val="22"/>
          <w:szCs w:val="22"/>
        </w:rPr>
        <w:t>n</w:t>
      </w:r>
      <w:r w:rsidR="00DD4762" w:rsidRPr="000B324D">
        <w:rPr>
          <w:rFonts w:asciiTheme="minorHAnsi" w:eastAsia="Calibri" w:hAnsiTheme="minorHAnsi" w:cstheme="minorHAnsi"/>
          <w:sz w:val="22"/>
          <w:szCs w:val="22"/>
        </w:rPr>
        <w:t>s</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pacing w:val="1"/>
          <w:sz w:val="22"/>
          <w:szCs w:val="22"/>
        </w:rPr>
        <w:t>t</w:t>
      </w:r>
      <w:r w:rsidR="00DD4762" w:rsidRPr="000B324D">
        <w:rPr>
          <w:rFonts w:asciiTheme="minorHAnsi" w:eastAsia="Calibri" w:hAnsiTheme="minorHAnsi" w:cstheme="minorHAnsi"/>
          <w:spacing w:val="-1"/>
          <w:sz w:val="22"/>
          <w:szCs w:val="22"/>
        </w:rPr>
        <w:t>h</w:t>
      </w:r>
      <w:r w:rsidR="00DD4762" w:rsidRPr="000B324D">
        <w:rPr>
          <w:rFonts w:asciiTheme="minorHAnsi" w:eastAsia="Calibri" w:hAnsiTheme="minorHAnsi" w:cstheme="minorHAnsi"/>
          <w:sz w:val="22"/>
          <w:szCs w:val="22"/>
        </w:rPr>
        <w:t>at</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i</w:t>
      </w:r>
      <w:r w:rsidR="00DD4762" w:rsidRPr="000B324D">
        <w:rPr>
          <w:rFonts w:asciiTheme="minorHAnsi" w:eastAsia="Calibri" w:hAnsiTheme="minorHAnsi" w:cstheme="minorHAnsi"/>
          <w:spacing w:val="-4"/>
          <w:sz w:val="22"/>
          <w:szCs w:val="22"/>
        </w:rPr>
        <w:t>n</w:t>
      </w:r>
      <w:r w:rsidR="00DD4762" w:rsidRPr="000B324D">
        <w:rPr>
          <w:rFonts w:asciiTheme="minorHAnsi" w:eastAsia="Calibri" w:hAnsiTheme="minorHAnsi" w:cstheme="minorHAnsi"/>
          <w:sz w:val="22"/>
          <w:szCs w:val="22"/>
        </w:rPr>
        <w:t>cl</w:t>
      </w:r>
      <w:r w:rsidR="00DD4762" w:rsidRPr="000B324D">
        <w:rPr>
          <w:rFonts w:asciiTheme="minorHAnsi" w:eastAsia="Calibri" w:hAnsiTheme="minorHAnsi" w:cstheme="minorHAnsi"/>
          <w:spacing w:val="-1"/>
          <w:sz w:val="22"/>
          <w:szCs w:val="22"/>
        </w:rPr>
        <w:t>ud</w:t>
      </w:r>
      <w:r w:rsidR="00DD4762" w:rsidRPr="000B324D">
        <w:rPr>
          <w:rFonts w:asciiTheme="minorHAnsi" w:eastAsia="Calibri" w:hAnsiTheme="minorHAnsi" w:cstheme="minorHAnsi"/>
          <w:sz w:val="22"/>
          <w:szCs w:val="22"/>
        </w:rPr>
        <w:t>e</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r</w:t>
      </w:r>
      <w:r w:rsidR="00DD4762" w:rsidRPr="000B324D">
        <w:rPr>
          <w:rFonts w:asciiTheme="minorHAnsi" w:eastAsia="Calibri" w:hAnsiTheme="minorHAnsi" w:cstheme="minorHAnsi"/>
          <w:spacing w:val="-2"/>
          <w:sz w:val="22"/>
          <w:szCs w:val="22"/>
        </w:rPr>
        <w:t>e</w:t>
      </w:r>
      <w:r w:rsidR="00DD4762" w:rsidRPr="000B324D">
        <w:rPr>
          <w:rFonts w:asciiTheme="minorHAnsi" w:eastAsia="Calibri" w:hAnsiTheme="minorHAnsi" w:cstheme="minorHAnsi"/>
          <w:spacing w:val="1"/>
          <w:sz w:val="22"/>
          <w:szCs w:val="22"/>
        </w:rPr>
        <w:t>m</w:t>
      </w:r>
      <w:r w:rsidR="00DD4762" w:rsidRPr="000B324D">
        <w:rPr>
          <w:rFonts w:asciiTheme="minorHAnsi" w:eastAsia="Calibri" w:hAnsiTheme="minorHAnsi" w:cstheme="minorHAnsi"/>
          <w:sz w:val="22"/>
          <w:szCs w:val="22"/>
        </w:rPr>
        <w:t>ed</w:t>
      </w:r>
      <w:r w:rsidR="00DD4762" w:rsidRPr="000B324D">
        <w:rPr>
          <w:rFonts w:asciiTheme="minorHAnsi" w:eastAsia="Calibri" w:hAnsiTheme="minorHAnsi" w:cstheme="minorHAnsi"/>
          <w:spacing w:val="-1"/>
          <w:sz w:val="22"/>
          <w:szCs w:val="22"/>
        </w:rPr>
        <w:t>i</w:t>
      </w:r>
      <w:r w:rsidR="00DD4762" w:rsidRPr="000B324D">
        <w:rPr>
          <w:rFonts w:asciiTheme="minorHAnsi" w:eastAsia="Calibri" w:hAnsiTheme="minorHAnsi" w:cstheme="minorHAnsi"/>
          <w:sz w:val="22"/>
          <w:szCs w:val="22"/>
        </w:rPr>
        <w:t xml:space="preserve">al </w:t>
      </w:r>
      <w:r w:rsidR="00DD4762" w:rsidRPr="000B324D">
        <w:rPr>
          <w:rFonts w:asciiTheme="minorHAnsi" w:eastAsia="Calibri" w:hAnsiTheme="minorHAnsi" w:cstheme="minorHAnsi"/>
          <w:spacing w:val="-3"/>
          <w:sz w:val="22"/>
          <w:szCs w:val="22"/>
        </w:rPr>
        <w:t>a</w:t>
      </w:r>
      <w:r w:rsidR="00DD4762" w:rsidRPr="000B324D">
        <w:rPr>
          <w:rFonts w:asciiTheme="minorHAnsi" w:eastAsia="Calibri" w:hAnsiTheme="minorHAnsi" w:cstheme="minorHAnsi"/>
          <w:sz w:val="22"/>
          <w:szCs w:val="22"/>
        </w:rPr>
        <w:t>ct</w:t>
      </w:r>
      <w:r w:rsidR="00DD4762" w:rsidRPr="000B324D">
        <w:rPr>
          <w:rFonts w:asciiTheme="minorHAnsi" w:eastAsia="Calibri" w:hAnsiTheme="minorHAnsi" w:cstheme="minorHAnsi"/>
          <w:spacing w:val="-2"/>
          <w:sz w:val="22"/>
          <w:szCs w:val="22"/>
        </w:rPr>
        <w:t>i</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n</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pacing w:val="1"/>
          <w:sz w:val="22"/>
          <w:szCs w:val="22"/>
        </w:rPr>
        <w:t>(</w:t>
      </w:r>
      <w:r w:rsidR="00DD4762" w:rsidRPr="000B324D">
        <w:rPr>
          <w:rFonts w:asciiTheme="minorHAnsi" w:eastAsia="Calibri" w:hAnsiTheme="minorHAnsi" w:cstheme="minorHAnsi"/>
          <w:sz w:val="22"/>
          <w:szCs w:val="22"/>
        </w:rPr>
        <w:t>w</w:t>
      </w:r>
      <w:r w:rsidR="00DD4762" w:rsidRPr="000B324D">
        <w:rPr>
          <w:rFonts w:asciiTheme="minorHAnsi" w:eastAsia="Calibri" w:hAnsiTheme="minorHAnsi" w:cstheme="minorHAnsi"/>
          <w:spacing w:val="-3"/>
          <w:sz w:val="22"/>
          <w:szCs w:val="22"/>
        </w:rPr>
        <w:t>h</w:t>
      </w:r>
      <w:r w:rsidR="00DD4762" w:rsidRPr="000B324D">
        <w:rPr>
          <w:rFonts w:asciiTheme="minorHAnsi" w:eastAsia="Calibri" w:hAnsiTheme="minorHAnsi" w:cstheme="minorHAnsi"/>
          <w:sz w:val="22"/>
          <w:szCs w:val="22"/>
        </w:rPr>
        <w:t>ere</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a</w:t>
      </w:r>
      <w:r w:rsidR="00DD4762" w:rsidRPr="000B324D">
        <w:rPr>
          <w:rFonts w:asciiTheme="minorHAnsi" w:eastAsia="Calibri" w:hAnsiTheme="minorHAnsi" w:cstheme="minorHAnsi"/>
          <w:spacing w:val="-1"/>
          <w:sz w:val="22"/>
          <w:szCs w:val="22"/>
        </w:rPr>
        <w:t>pp</w:t>
      </w:r>
      <w:r w:rsidR="00DD4762" w:rsidRPr="000B324D">
        <w:rPr>
          <w:rFonts w:asciiTheme="minorHAnsi" w:eastAsia="Calibri" w:hAnsiTheme="minorHAnsi" w:cstheme="minorHAnsi"/>
          <w:spacing w:val="-3"/>
          <w:sz w:val="22"/>
          <w:szCs w:val="22"/>
        </w:rPr>
        <w:t>r</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pacing w:val="-1"/>
          <w:sz w:val="22"/>
          <w:szCs w:val="22"/>
        </w:rPr>
        <w:t>p</w:t>
      </w:r>
      <w:r w:rsidR="00DD4762" w:rsidRPr="000B324D">
        <w:rPr>
          <w:rFonts w:asciiTheme="minorHAnsi" w:eastAsia="Calibri" w:hAnsiTheme="minorHAnsi" w:cstheme="minorHAnsi"/>
          <w:sz w:val="22"/>
          <w:szCs w:val="22"/>
        </w:rPr>
        <w:t>ri</w:t>
      </w:r>
      <w:r w:rsidR="00DD4762" w:rsidRPr="000B324D">
        <w:rPr>
          <w:rFonts w:asciiTheme="minorHAnsi" w:eastAsia="Calibri" w:hAnsiTheme="minorHAnsi" w:cstheme="minorHAnsi"/>
          <w:spacing w:val="-1"/>
          <w:sz w:val="22"/>
          <w:szCs w:val="22"/>
        </w:rPr>
        <w:t>a</w:t>
      </w:r>
      <w:r w:rsidR="00DD4762" w:rsidRPr="000B324D">
        <w:rPr>
          <w:rFonts w:asciiTheme="minorHAnsi" w:eastAsia="Calibri" w:hAnsiTheme="minorHAnsi" w:cstheme="minorHAnsi"/>
          <w:sz w:val="22"/>
          <w:szCs w:val="22"/>
        </w:rPr>
        <w:t>t</w:t>
      </w:r>
      <w:r w:rsidR="00DD4762" w:rsidRPr="000B324D">
        <w:rPr>
          <w:rFonts w:asciiTheme="minorHAnsi" w:eastAsia="Calibri" w:hAnsiTheme="minorHAnsi" w:cstheme="minorHAnsi"/>
          <w:spacing w:val="1"/>
          <w:sz w:val="22"/>
          <w:szCs w:val="22"/>
        </w:rPr>
        <w:t>e</w:t>
      </w:r>
      <w:r w:rsidR="00DD4762" w:rsidRPr="000B324D">
        <w:rPr>
          <w:rFonts w:asciiTheme="minorHAnsi" w:eastAsia="Calibri" w:hAnsiTheme="minorHAnsi" w:cstheme="minorHAnsi"/>
          <w:sz w:val="22"/>
          <w:szCs w:val="22"/>
        </w:rPr>
        <w:t>)</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an</w:t>
      </w:r>
      <w:r w:rsidR="00DD4762" w:rsidRPr="000B324D">
        <w:rPr>
          <w:rFonts w:asciiTheme="minorHAnsi" w:eastAsia="Calibri" w:hAnsiTheme="minorHAnsi" w:cstheme="minorHAnsi"/>
          <w:spacing w:val="-1"/>
          <w:sz w:val="22"/>
          <w:szCs w:val="22"/>
        </w:rPr>
        <w:t>d/</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r d</w:t>
      </w:r>
      <w:r w:rsidR="00DD4762" w:rsidRPr="000B324D">
        <w:rPr>
          <w:rFonts w:asciiTheme="minorHAnsi" w:eastAsia="Calibri" w:hAnsiTheme="minorHAnsi" w:cstheme="minorHAnsi"/>
          <w:spacing w:val="-2"/>
          <w:sz w:val="22"/>
          <w:szCs w:val="22"/>
        </w:rPr>
        <w:t>e</w:t>
      </w:r>
      <w:r w:rsidR="00DD4762" w:rsidRPr="000B324D">
        <w:rPr>
          <w:rFonts w:asciiTheme="minorHAnsi" w:eastAsia="Calibri" w:hAnsiTheme="minorHAnsi" w:cstheme="minorHAnsi"/>
          <w:sz w:val="22"/>
          <w:szCs w:val="22"/>
        </w:rPr>
        <w:t>t</w:t>
      </w:r>
      <w:r w:rsidR="00DD4762" w:rsidRPr="000B324D">
        <w:rPr>
          <w:rFonts w:asciiTheme="minorHAnsi" w:eastAsia="Calibri" w:hAnsiTheme="minorHAnsi" w:cstheme="minorHAnsi"/>
          <w:spacing w:val="1"/>
          <w:sz w:val="22"/>
          <w:szCs w:val="22"/>
        </w:rPr>
        <w:t>e</w:t>
      </w:r>
      <w:r w:rsidR="00DD4762" w:rsidRPr="000B324D">
        <w:rPr>
          <w:rFonts w:asciiTheme="minorHAnsi" w:eastAsia="Calibri" w:hAnsiTheme="minorHAnsi" w:cstheme="minorHAnsi"/>
          <w:spacing w:val="-1"/>
          <w:sz w:val="22"/>
          <w:szCs w:val="22"/>
        </w:rPr>
        <w:t>n</w:t>
      </w:r>
      <w:r w:rsidR="00DD4762" w:rsidRPr="000B324D">
        <w:rPr>
          <w:rFonts w:asciiTheme="minorHAnsi" w:eastAsia="Calibri" w:hAnsiTheme="minorHAnsi" w:cstheme="minorHAnsi"/>
          <w:sz w:val="22"/>
          <w:szCs w:val="22"/>
        </w:rPr>
        <w:t>t</w:t>
      </w:r>
      <w:r w:rsidR="00DD4762" w:rsidRPr="000B324D">
        <w:rPr>
          <w:rFonts w:asciiTheme="minorHAnsi" w:eastAsia="Calibri" w:hAnsiTheme="minorHAnsi" w:cstheme="minorHAnsi"/>
          <w:spacing w:val="-2"/>
          <w:sz w:val="22"/>
          <w:szCs w:val="22"/>
        </w:rPr>
        <w:t>i</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n</w:t>
      </w:r>
      <w:r w:rsidR="00DD4762" w:rsidRPr="000B324D">
        <w:rPr>
          <w:rFonts w:asciiTheme="minorHAnsi" w:eastAsia="Calibri" w:hAnsiTheme="minorHAnsi" w:cstheme="minorHAnsi"/>
          <w:spacing w:val="-3"/>
          <w:sz w:val="22"/>
          <w:szCs w:val="22"/>
        </w:rPr>
        <w:t xml:space="preserve"> </w:t>
      </w:r>
      <w:r w:rsidR="00DD4762" w:rsidRPr="000B324D">
        <w:rPr>
          <w:rFonts w:asciiTheme="minorHAnsi" w:eastAsia="Calibri" w:hAnsiTheme="minorHAnsi" w:cstheme="minorHAnsi"/>
          <w:sz w:val="22"/>
          <w:szCs w:val="22"/>
        </w:rPr>
        <w:t>a</w:t>
      </w:r>
      <w:r w:rsidR="00DD4762" w:rsidRPr="000B324D">
        <w:rPr>
          <w:rFonts w:asciiTheme="minorHAnsi" w:eastAsia="Calibri" w:hAnsiTheme="minorHAnsi" w:cstheme="minorHAnsi"/>
          <w:spacing w:val="-1"/>
          <w:sz w:val="22"/>
          <w:szCs w:val="22"/>
        </w:rPr>
        <w:t>nd</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 xml:space="preserve">r </w:t>
      </w:r>
      <w:r w:rsidR="00C64AFA" w:rsidRPr="000B324D">
        <w:rPr>
          <w:rFonts w:asciiTheme="minorHAnsi" w:eastAsia="Calibri" w:hAnsiTheme="minorHAnsi" w:cstheme="minorHAnsi"/>
          <w:sz w:val="22"/>
          <w:szCs w:val="22"/>
        </w:rPr>
        <w:t>Lesson</w:t>
      </w:r>
      <w:r w:rsidR="00BB2350" w:rsidRPr="000B324D">
        <w:rPr>
          <w:rFonts w:asciiTheme="minorHAnsi" w:eastAsia="Calibri" w:hAnsiTheme="minorHAnsi" w:cstheme="minorHAnsi"/>
          <w:sz w:val="22"/>
          <w:szCs w:val="22"/>
        </w:rPr>
        <w:t xml:space="preserve"> removal</w:t>
      </w:r>
      <w:r w:rsidR="00DD4762" w:rsidRPr="000B324D">
        <w:rPr>
          <w:rFonts w:asciiTheme="minorHAnsi" w:eastAsia="Calibri" w:hAnsiTheme="minorHAnsi" w:cstheme="minorHAnsi"/>
          <w:sz w:val="22"/>
          <w:szCs w:val="22"/>
        </w:rPr>
        <w:t>.</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pacing w:val="-1"/>
          <w:sz w:val="22"/>
          <w:szCs w:val="22"/>
        </w:rPr>
        <w:t>D</w:t>
      </w:r>
      <w:r w:rsidR="00DD4762" w:rsidRPr="000B324D">
        <w:rPr>
          <w:rFonts w:asciiTheme="minorHAnsi" w:eastAsia="Calibri" w:hAnsiTheme="minorHAnsi" w:cstheme="minorHAnsi"/>
          <w:sz w:val="22"/>
          <w:szCs w:val="22"/>
        </w:rPr>
        <w:t>e</w:t>
      </w:r>
      <w:r w:rsidR="00DD4762" w:rsidRPr="000B324D">
        <w:rPr>
          <w:rFonts w:asciiTheme="minorHAnsi" w:eastAsia="Calibri" w:hAnsiTheme="minorHAnsi" w:cstheme="minorHAnsi"/>
          <w:spacing w:val="1"/>
          <w:sz w:val="22"/>
          <w:szCs w:val="22"/>
        </w:rPr>
        <w:t>t</w:t>
      </w:r>
      <w:r w:rsidR="00DD4762" w:rsidRPr="000B324D">
        <w:rPr>
          <w:rFonts w:asciiTheme="minorHAnsi" w:eastAsia="Calibri" w:hAnsiTheme="minorHAnsi" w:cstheme="minorHAnsi"/>
          <w:sz w:val="22"/>
          <w:szCs w:val="22"/>
        </w:rPr>
        <w:t>ai</w:t>
      </w:r>
      <w:r w:rsidR="00DD4762" w:rsidRPr="000B324D">
        <w:rPr>
          <w:rFonts w:asciiTheme="minorHAnsi" w:eastAsia="Calibri" w:hAnsiTheme="minorHAnsi" w:cstheme="minorHAnsi"/>
          <w:spacing w:val="-1"/>
          <w:sz w:val="22"/>
          <w:szCs w:val="22"/>
        </w:rPr>
        <w:t>l</w:t>
      </w:r>
      <w:r w:rsidR="00DD4762" w:rsidRPr="000B324D">
        <w:rPr>
          <w:rFonts w:asciiTheme="minorHAnsi" w:eastAsia="Calibri" w:hAnsiTheme="minorHAnsi" w:cstheme="minorHAnsi"/>
          <w:sz w:val="22"/>
          <w:szCs w:val="22"/>
        </w:rPr>
        <w:t>s</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f</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the inci</w:t>
      </w:r>
      <w:r w:rsidR="00DD4762" w:rsidRPr="000B324D">
        <w:rPr>
          <w:rFonts w:asciiTheme="minorHAnsi" w:eastAsia="Calibri" w:hAnsiTheme="minorHAnsi" w:cstheme="minorHAnsi"/>
          <w:spacing w:val="-1"/>
          <w:sz w:val="22"/>
          <w:szCs w:val="22"/>
        </w:rPr>
        <w:t>d</w:t>
      </w:r>
      <w:r w:rsidR="00DD4762" w:rsidRPr="000B324D">
        <w:rPr>
          <w:rFonts w:asciiTheme="minorHAnsi" w:eastAsia="Calibri" w:hAnsiTheme="minorHAnsi" w:cstheme="minorHAnsi"/>
          <w:spacing w:val="-2"/>
          <w:sz w:val="22"/>
          <w:szCs w:val="22"/>
        </w:rPr>
        <w:t>e</w:t>
      </w:r>
      <w:r w:rsidR="00DD4762" w:rsidRPr="000B324D">
        <w:rPr>
          <w:rFonts w:asciiTheme="minorHAnsi" w:eastAsia="Calibri" w:hAnsiTheme="minorHAnsi" w:cstheme="minorHAnsi"/>
          <w:spacing w:val="-1"/>
          <w:sz w:val="22"/>
          <w:szCs w:val="22"/>
        </w:rPr>
        <w:t>n</w:t>
      </w:r>
      <w:r w:rsidR="00DD4762" w:rsidRPr="000B324D">
        <w:rPr>
          <w:rFonts w:asciiTheme="minorHAnsi" w:eastAsia="Calibri" w:hAnsiTheme="minorHAnsi" w:cstheme="minorHAnsi"/>
          <w:sz w:val="22"/>
          <w:szCs w:val="22"/>
        </w:rPr>
        <w:t>t</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will</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pacing w:val="-1"/>
          <w:sz w:val="22"/>
          <w:szCs w:val="22"/>
        </w:rPr>
        <w:t>b</w:t>
      </w:r>
      <w:r w:rsidR="00DD4762" w:rsidRPr="000B324D">
        <w:rPr>
          <w:rFonts w:asciiTheme="minorHAnsi" w:eastAsia="Calibri" w:hAnsiTheme="minorHAnsi" w:cstheme="minorHAnsi"/>
          <w:sz w:val="22"/>
          <w:szCs w:val="22"/>
        </w:rPr>
        <w:t>e</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z w:val="22"/>
          <w:szCs w:val="22"/>
        </w:rPr>
        <w:t>pl</w:t>
      </w:r>
      <w:r w:rsidR="00DD4762" w:rsidRPr="000B324D">
        <w:rPr>
          <w:rFonts w:asciiTheme="minorHAnsi" w:eastAsia="Calibri" w:hAnsiTheme="minorHAnsi" w:cstheme="minorHAnsi"/>
          <w:spacing w:val="-1"/>
          <w:sz w:val="22"/>
          <w:szCs w:val="22"/>
        </w:rPr>
        <w:t>a</w:t>
      </w:r>
      <w:r w:rsidR="00DD4762" w:rsidRPr="000B324D">
        <w:rPr>
          <w:rFonts w:asciiTheme="minorHAnsi" w:eastAsia="Calibri" w:hAnsiTheme="minorHAnsi" w:cstheme="minorHAnsi"/>
          <w:sz w:val="22"/>
          <w:szCs w:val="22"/>
        </w:rPr>
        <w:t>ced</w:t>
      </w:r>
      <w:r w:rsidR="00DD4762" w:rsidRPr="000B324D">
        <w:rPr>
          <w:rFonts w:asciiTheme="minorHAnsi" w:eastAsia="Calibri" w:hAnsiTheme="minorHAnsi" w:cstheme="minorHAnsi"/>
          <w:spacing w:val="-2"/>
          <w:sz w:val="22"/>
          <w:szCs w:val="22"/>
        </w:rPr>
        <w:t xml:space="preserve"> </w:t>
      </w:r>
      <w:r w:rsidR="00DD4762" w:rsidRPr="000B324D">
        <w:rPr>
          <w:rFonts w:asciiTheme="minorHAnsi" w:eastAsia="Calibri" w:hAnsiTheme="minorHAnsi" w:cstheme="minorHAnsi"/>
          <w:spacing w:val="1"/>
          <w:sz w:val="22"/>
          <w:szCs w:val="22"/>
        </w:rPr>
        <w:t>o</w:t>
      </w:r>
      <w:r w:rsidR="00DD4762" w:rsidRPr="000B324D">
        <w:rPr>
          <w:rFonts w:asciiTheme="minorHAnsi" w:eastAsia="Calibri" w:hAnsiTheme="minorHAnsi" w:cstheme="minorHAnsi"/>
          <w:sz w:val="22"/>
          <w:szCs w:val="22"/>
        </w:rPr>
        <w:t>n</w:t>
      </w:r>
      <w:r w:rsidR="00DD4762" w:rsidRPr="000B324D">
        <w:rPr>
          <w:rFonts w:asciiTheme="minorHAnsi" w:eastAsia="Calibri" w:hAnsiTheme="minorHAnsi" w:cstheme="minorHAnsi"/>
          <w:spacing w:val="-1"/>
          <w:sz w:val="22"/>
          <w:szCs w:val="22"/>
        </w:rPr>
        <w:t xml:space="preserve"> </w:t>
      </w:r>
      <w:r w:rsidR="00DD4762" w:rsidRPr="000B324D">
        <w:rPr>
          <w:rFonts w:asciiTheme="minorHAnsi" w:eastAsia="Calibri" w:hAnsiTheme="minorHAnsi" w:cstheme="minorHAnsi"/>
          <w:sz w:val="22"/>
          <w:szCs w:val="22"/>
        </w:rPr>
        <w:t>inter</w:t>
      </w:r>
      <w:r w:rsidR="00DD4762" w:rsidRPr="000B324D">
        <w:rPr>
          <w:rFonts w:asciiTheme="minorHAnsi" w:eastAsia="Calibri" w:hAnsiTheme="minorHAnsi" w:cstheme="minorHAnsi"/>
          <w:spacing w:val="-1"/>
          <w:sz w:val="22"/>
          <w:szCs w:val="22"/>
        </w:rPr>
        <w:t>n</w:t>
      </w:r>
      <w:r w:rsidR="00DD4762" w:rsidRPr="000B324D">
        <w:rPr>
          <w:rFonts w:asciiTheme="minorHAnsi" w:eastAsia="Calibri" w:hAnsiTheme="minorHAnsi" w:cstheme="minorHAnsi"/>
          <w:spacing w:val="-3"/>
          <w:sz w:val="22"/>
          <w:szCs w:val="22"/>
        </w:rPr>
        <w:t>a</w:t>
      </w:r>
      <w:r w:rsidR="00DD4762" w:rsidRPr="000B324D">
        <w:rPr>
          <w:rFonts w:asciiTheme="minorHAnsi" w:eastAsia="Calibri" w:hAnsiTheme="minorHAnsi" w:cstheme="minorHAnsi"/>
          <w:sz w:val="22"/>
          <w:szCs w:val="22"/>
        </w:rPr>
        <w:t>l fi</w:t>
      </w:r>
      <w:r w:rsidR="00DD4762" w:rsidRPr="000B324D">
        <w:rPr>
          <w:rFonts w:asciiTheme="minorHAnsi" w:eastAsia="Calibri" w:hAnsiTheme="minorHAnsi" w:cstheme="minorHAnsi"/>
          <w:spacing w:val="-1"/>
          <w:sz w:val="22"/>
          <w:szCs w:val="22"/>
        </w:rPr>
        <w:t>l</w:t>
      </w:r>
      <w:r w:rsidR="00DD4762" w:rsidRPr="000B324D">
        <w:rPr>
          <w:rFonts w:asciiTheme="minorHAnsi" w:eastAsia="Calibri" w:hAnsiTheme="minorHAnsi" w:cstheme="minorHAnsi"/>
          <w:sz w:val="22"/>
          <w:szCs w:val="22"/>
        </w:rPr>
        <w:t>es.</w:t>
      </w:r>
    </w:p>
    <w:p w14:paraId="6853E0BA" w14:textId="77777777" w:rsidR="00DD4762" w:rsidRPr="000B324D" w:rsidRDefault="00DD4762" w:rsidP="00493C8E">
      <w:pPr>
        <w:pStyle w:val="ListParagraph"/>
        <w:numPr>
          <w:ilvl w:val="0"/>
          <w:numId w:val="17"/>
        </w:numPr>
        <w:spacing w:before="1" w:line="276" w:lineRule="auto"/>
        <w:ind w:right="593"/>
        <w:jc w:val="both"/>
        <w:rPr>
          <w:rFonts w:asciiTheme="minorHAnsi" w:eastAsia="Calibri" w:hAnsiTheme="minorHAnsi" w:cstheme="minorHAnsi"/>
          <w:sz w:val="22"/>
          <w:szCs w:val="22"/>
        </w:rPr>
      </w:pPr>
      <w:r w:rsidRPr="000B324D">
        <w:rPr>
          <w:rFonts w:asciiTheme="minorHAnsi" w:eastAsia="Calibri" w:hAnsiTheme="minorHAnsi" w:cstheme="minorHAnsi"/>
          <w:sz w:val="22"/>
          <w:szCs w:val="22"/>
        </w:rPr>
        <w:t>If the d</w:t>
      </w:r>
      <w:r w:rsidRPr="000B324D">
        <w:rPr>
          <w:rFonts w:asciiTheme="minorHAnsi" w:eastAsia="Calibri" w:hAnsiTheme="minorHAnsi" w:cstheme="minorHAnsi"/>
          <w:spacing w:val="-3"/>
          <w:sz w:val="22"/>
          <w:szCs w:val="22"/>
        </w:rPr>
        <w:t>a</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is</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esult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 a</w:t>
      </w:r>
      <w:r w:rsidRPr="000B324D">
        <w:rPr>
          <w:rFonts w:asciiTheme="minorHAnsi" w:eastAsia="Calibri" w:hAnsiTheme="minorHAnsi" w:cstheme="minorHAnsi"/>
          <w:spacing w:val="-2"/>
          <w:sz w:val="22"/>
          <w:szCs w:val="22"/>
        </w:rPr>
        <w:t xml:space="preserve"> </w:t>
      </w:r>
      <w:r w:rsidR="002C0008" w:rsidRPr="000B324D">
        <w:rPr>
          <w:rFonts w:asciiTheme="minorHAnsi" w:eastAsia="Calibri" w:hAnsiTheme="minorHAnsi" w:cstheme="minorHAnsi"/>
          <w:sz w:val="22"/>
          <w:szCs w:val="22"/>
        </w:rPr>
        <w:t>will</w:t>
      </w:r>
      <w:r w:rsidR="002C0008" w:rsidRPr="000B324D">
        <w:rPr>
          <w:rFonts w:asciiTheme="minorHAnsi" w:eastAsia="Calibri" w:hAnsiTheme="minorHAnsi" w:cstheme="minorHAnsi"/>
          <w:spacing w:val="-1"/>
          <w:sz w:val="22"/>
          <w:szCs w:val="22"/>
        </w:rPr>
        <w:t>f</w:t>
      </w:r>
      <w:r w:rsidR="002C0008" w:rsidRPr="000B324D">
        <w:rPr>
          <w:rFonts w:asciiTheme="minorHAnsi" w:eastAsia="Calibri" w:hAnsiTheme="minorHAnsi" w:cstheme="minorHAnsi"/>
          <w:sz w:val="22"/>
          <w:szCs w:val="22"/>
        </w:rPr>
        <w:t>ul</w:t>
      </w:r>
      <w:r w:rsidRPr="000B324D">
        <w:rPr>
          <w:rFonts w:asciiTheme="minorHAnsi" w:eastAsia="Calibri" w:hAnsiTheme="minorHAnsi" w:cstheme="minorHAnsi"/>
          <w:sz w:val="22"/>
          <w:szCs w:val="22"/>
        </w:rPr>
        <w:t xml:space="preserve"> act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sch</w:t>
      </w:r>
      <w:r w:rsidRPr="000B324D">
        <w:rPr>
          <w:rFonts w:asciiTheme="minorHAnsi" w:eastAsia="Calibri" w:hAnsiTheme="minorHAnsi" w:cstheme="minorHAnsi"/>
          <w:spacing w:val="-2"/>
          <w:sz w:val="22"/>
          <w:szCs w:val="22"/>
        </w:rPr>
        <w:t>o</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l</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w</w:t>
      </w:r>
      <w:r w:rsidRPr="000B324D">
        <w:rPr>
          <w:rFonts w:asciiTheme="minorHAnsi" w:eastAsia="Calibri" w:hAnsiTheme="minorHAnsi" w:cstheme="minorHAnsi"/>
          <w:spacing w:val="-2"/>
          <w:sz w:val="22"/>
          <w:szCs w:val="22"/>
        </w:rPr>
        <w:t>i</w:t>
      </w:r>
      <w:r w:rsidRPr="000B324D">
        <w:rPr>
          <w:rFonts w:asciiTheme="minorHAnsi" w:eastAsia="Calibri" w:hAnsiTheme="minorHAnsi" w:cstheme="minorHAnsi"/>
          <w:sz w:val="22"/>
          <w:szCs w:val="22"/>
        </w:rPr>
        <w:t>ll c</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si</w:t>
      </w: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er</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w</w:t>
      </w:r>
      <w:r w:rsidRPr="000B324D">
        <w:rPr>
          <w:rFonts w:asciiTheme="minorHAnsi" w:eastAsia="Calibri" w:hAnsiTheme="minorHAnsi" w:cstheme="minorHAnsi"/>
          <w:spacing w:val="2"/>
          <w:sz w:val="22"/>
          <w:szCs w:val="22"/>
        </w:rPr>
        <w:t>h</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 xml:space="preserve">ther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3"/>
          <w:sz w:val="22"/>
          <w:szCs w:val="22"/>
        </w:rPr>
        <w:t>h</w:t>
      </w:r>
      <w:r w:rsidRPr="000B324D">
        <w:rPr>
          <w:rFonts w:asciiTheme="minorHAnsi" w:eastAsia="Calibri" w:hAnsiTheme="minorHAnsi" w:cstheme="minorHAnsi"/>
          <w:sz w:val="22"/>
          <w:szCs w:val="22"/>
        </w:rPr>
        <w:t>ere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w</w:t>
      </w:r>
      <w:r w:rsidRPr="000B324D">
        <w:rPr>
          <w:rFonts w:asciiTheme="minorHAnsi" w:eastAsia="Calibri" w:hAnsiTheme="minorHAnsi" w:cstheme="minorHAnsi"/>
          <w:spacing w:val="1"/>
          <w:sz w:val="22"/>
          <w:szCs w:val="22"/>
        </w:rPr>
        <w:t>e</w:t>
      </w:r>
      <w:r w:rsidRPr="000B324D">
        <w:rPr>
          <w:rFonts w:asciiTheme="minorHAnsi" w:eastAsia="Calibri" w:hAnsiTheme="minorHAnsi" w:cstheme="minorHAnsi"/>
          <w:sz w:val="22"/>
          <w:szCs w:val="22"/>
        </w:rPr>
        <w:t>re</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 xml:space="preserve">any </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iti</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ati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ci</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cum</w:t>
      </w:r>
      <w:r w:rsidRPr="000B324D">
        <w:rPr>
          <w:rFonts w:asciiTheme="minorHAnsi" w:eastAsia="Calibri" w:hAnsiTheme="minorHAnsi" w:cstheme="minorHAnsi"/>
          <w:spacing w:val="-2"/>
          <w:sz w:val="22"/>
          <w:szCs w:val="22"/>
        </w:rPr>
        <w:t>s</w:t>
      </w:r>
      <w:r w:rsidRPr="000B324D">
        <w:rPr>
          <w:rFonts w:asciiTheme="minorHAnsi" w:eastAsia="Calibri" w:hAnsiTheme="minorHAnsi" w:cstheme="minorHAnsi"/>
          <w:sz w:val="22"/>
          <w:szCs w:val="22"/>
        </w:rPr>
        <w:t>tance</w:t>
      </w:r>
      <w:r w:rsidRPr="000B324D">
        <w:rPr>
          <w:rFonts w:asciiTheme="minorHAnsi" w:eastAsia="Calibri" w:hAnsiTheme="minorHAnsi" w:cstheme="minorHAnsi"/>
          <w:spacing w:val="2"/>
          <w:sz w:val="22"/>
          <w:szCs w:val="22"/>
        </w:rPr>
        <w:t>s</w:t>
      </w:r>
      <w:r w:rsidRPr="000B324D">
        <w:rPr>
          <w:rFonts w:asciiTheme="minorHAnsi" w:hAnsiTheme="minorHAnsi" w:cstheme="minorHAnsi"/>
          <w:sz w:val="22"/>
          <w:szCs w:val="22"/>
        </w:rPr>
        <w:t xml:space="preserve">. </w:t>
      </w:r>
      <w:r w:rsidR="00FB4A38">
        <w:rPr>
          <w:rFonts w:asciiTheme="minorHAnsi" w:eastAsia="Calibri" w:hAnsiTheme="minorHAnsi" w:cstheme="minorHAnsi"/>
          <w:spacing w:val="-3"/>
          <w:sz w:val="22"/>
          <w:szCs w:val="22"/>
        </w:rPr>
        <w:t>Scholar</w:t>
      </w:r>
      <w:r w:rsidRPr="000B324D">
        <w:rPr>
          <w:rFonts w:asciiTheme="minorHAnsi" w:eastAsia="Calibri" w:hAnsiTheme="minorHAnsi" w:cstheme="minorHAnsi"/>
          <w:sz w:val="22"/>
          <w:szCs w:val="22"/>
        </w:rPr>
        <w:t>s</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ca</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z w:val="22"/>
          <w:szCs w:val="22"/>
        </w:rPr>
        <w:t>si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3"/>
          <w:sz w:val="22"/>
          <w:szCs w:val="22"/>
        </w:rPr>
        <w:t xml:space="preserve"> </w:t>
      </w:r>
      <w:r w:rsidR="002C0008" w:rsidRPr="000B324D">
        <w:rPr>
          <w:rFonts w:asciiTheme="minorHAnsi" w:eastAsia="Calibri" w:hAnsiTheme="minorHAnsi" w:cstheme="minorHAnsi"/>
          <w:sz w:val="22"/>
          <w:szCs w:val="22"/>
        </w:rPr>
        <w:t>will</w:t>
      </w:r>
      <w:r w:rsidR="002C0008" w:rsidRPr="000B324D">
        <w:rPr>
          <w:rFonts w:asciiTheme="minorHAnsi" w:eastAsia="Calibri" w:hAnsiTheme="minorHAnsi" w:cstheme="minorHAnsi"/>
          <w:spacing w:val="-1"/>
          <w:sz w:val="22"/>
          <w:szCs w:val="22"/>
        </w:rPr>
        <w:t>f</w:t>
      </w:r>
      <w:r w:rsidR="002C0008" w:rsidRPr="000B324D">
        <w:rPr>
          <w:rFonts w:asciiTheme="minorHAnsi" w:eastAsia="Calibri" w:hAnsiTheme="minorHAnsi" w:cstheme="minorHAnsi"/>
          <w:sz w:val="22"/>
          <w:szCs w:val="22"/>
        </w:rPr>
        <w:t>ul</w:t>
      </w:r>
      <w:r w:rsidRPr="000B324D">
        <w:rPr>
          <w:rFonts w:asciiTheme="minorHAnsi" w:eastAsia="Calibri" w:hAnsiTheme="minorHAnsi" w:cstheme="minorHAnsi"/>
          <w:sz w:val="22"/>
          <w:szCs w:val="22"/>
        </w:rPr>
        <w:t xml:space="preserve"> d</w:t>
      </w:r>
      <w:r w:rsidRPr="000B324D">
        <w:rPr>
          <w:rFonts w:asciiTheme="minorHAnsi" w:eastAsia="Calibri" w:hAnsiTheme="minorHAnsi" w:cstheme="minorHAnsi"/>
          <w:spacing w:val="-1"/>
          <w:sz w:val="22"/>
          <w:szCs w:val="22"/>
        </w:rPr>
        <w:t>am</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(g</w:t>
      </w:r>
      <w:r w:rsidRPr="000B324D">
        <w:rPr>
          <w:rFonts w:asciiTheme="minorHAnsi" w:eastAsia="Calibri" w:hAnsiTheme="minorHAnsi" w:cstheme="minorHAnsi"/>
          <w:spacing w:val="-1"/>
          <w:sz w:val="22"/>
          <w:szCs w:val="22"/>
        </w:rPr>
        <w:t>r</w:t>
      </w:r>
      <w:r w:rsidRPr="000B324D">
        <w:rPr>
          <w:rFonts w:asciiTheme="minorHAnsi" w:eastAsia="Calibri" w:hAnsiTheme="minorHAnsi" w:cstheme="minorHAnsi"/>
          <w:sz w:val="22"/>
          <w:szCs w:val="22"/>
        </w:rPr>
        <w:t>aff</w:t>
      </w:r>
      <w:r w:rsidRPr="000B324D">
        <w:rPr>
          <w:rFonts w:asciiTheme="minorHAnsi" w:eastAsia="Calibri" w:hAnsiTheme="minorHAnsi" w:cstheme="minorHAnsi"/>
          <w:spacing w:val="-1"/>
          <w:sz w:val="22"/>
          <w:szCs w:val="22"/>
        </w:rPr>
        <w:t>i</w:t>
      </w:r>
      <w:r w:rsidRPr="000B324D">
        <w:rPr>
          <w:rFonts w:asciiTheme="minorHAnsi" w:eastAsia="Calibri" w:hAnsiTheme="minorHAnsi" w:cstheme="minorHAnsi"/>
          <w:sz w:val="22"/>
          <w:szCs w:val="22"/>
        </w:rPr>
        <w:t>ti,</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a</w:t>
      </w:r>
      <w:r w:rsidRPr="000B324D">
        <w:rPr>
          <w:rFonts w:asciiTheme="minorHAnsi" w:eastAsia="Calibri" w:hAnsiTheme="minorHAnsi" w:cstheme="minorHAnsi"/>
          <w:spacing w:val="-1"/>
          <w:sz w:val="22"/>
          <w:szCs w:val="22"/>
        </w:rPr>
        <w:t>nd</w:t>
      </w:r>
      <w:r w:rsidRPr="000B324D">
        <w:rPr>
          <w:rFonts w:asciiTheme="minorHAnsi" w:eastAsia="Calibri" w:hAnsiTheme="minorHAnsi" w:cstheme="minorHAnsi"/>
          <w:sz w:val="22"/>
          <w:szCs w:val="22"/>
        </w:rPr>
        <w:t>al</w:t>
      </w:r>
      <w:r w:rsidRPr="000B324D">
        <w:rPr>
          <w:rFonts w:asciiTheme="minorHAnsi" w:eastAsia="Calibri" w:hAnsiTheme="minorHAnsi" w:cstheme="minorHAnsi"/>
          <w:spacing w:val="-1"/>
          <w:sz w:val="22"/>
          <w:szCs w:val="22"/>
        </w:rPr>
        <w:t>i</w:t>
      </w:r>
      <w:r w:rsidRPr="000B324D">
        <w:rPr>
          <w:rFonts w:asciiTheme="minorHAnsi" w:eastAsia="Calibri" w:hAnsiTheme="minorHAnsi" w:cstheme="minorHAnsi"/>
          <w:spacing w:val="-2"/>
          <w:sz w:val="22"/>
          <w:szCs w:val="22"/>
        </w:rPr>
        <w:t>s</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2"/>
          <w:sz w:val="22"/>
          <w:szCs w:val="22"/>
        </w:rPr>
        <w:t>c</w:t>
      </w:r>
      <w:r w:rsidRPr="000B324D">
        <w:rPr>
          <w:rFonts w:asciiTheme="minorHAnsi" w:eastAsia="Calibri" w:hAnsiTheme="minorHAnsi" w:cstheme="minorHAnsi"/>
          <w:sz w:val="22"/>
          <w:szCs w:val="22"/>
        </w:rPr>
        <w:t xml:space="preserve">.) </w:t>
      </w:r>
      <w:r w:rsidRPr="000B324D">
        <w:rPr>
          <w:rFonts w:asciiTheme="minorHAnsi" w:eastAsia="Calibri" w:hAnsiTheme="minorHAnsi" w:cstheme="minorHAnsi"/>
          <w:spacing w:val="1"/>
          <w:sz w:val="22"/>
          <w:szCs w:val="22"/>
        </w:rPr>
        <w:t>w</w:t>
      </w:r>
      <w:r w:rsidRPr="000B324D">
        <w:rPr>
          <w:rFonts w:asciiTheme="minorHAnsi" w:eastAsia="Calibri" w:hAnsiTheme="minorHAnsi" w:cstheme="minorHAnsi"/>
          <w:sz w:val="22"/>
          <w:szCs w:val="22"/>
        </w:rPr>
        <w:t>ill fa</w:t>
      </w:r>
      <w:r w:rsidRPr="000B324D">
        <w:rPr>
          <w:rFonts w:asciiTheme="minorHAnsi" w:eastAsia="Calibri" w:hAnsiTheme="minorHAnsi" w:cstheme="minorHAnsi"/>
          <w:spacing w:val="-2"/>
          <w:sz w:val="22"/>
          <w:szCs w:val="22"/>
        </w:rPr>
        <w:t>c</w:t>
      </w:r>
      <w:r w:rsidRPr="000B324D">
        <w:rPr>
          <w:rFonts w:asciiTheme="minorHAnsi" w:eastAsia="Calibri" w:hAnsiTheme="minorHAnsi" w:cstheme="minorHAnsi"/>
          <w:sz w:val="22"/>
          <w:szCs w:val="22"/>
        </w:rPr>
        <w:t xml:space="preserve">e a </w:t>
      </w:r>
      <w:r w:rsidRPr="000B324D">
        <w:rPr>
          <w:rFonts w:asciiTheme="minorHAnsi" w:eastAsia="Calibri" w:hAnsiTheme="minorHAnsi" w:cstheme="minorHAnsi"/>
          <w:sz w:val="22"/>
          <w:szCs w:val="22"/>
        </w:rPr>
        <w:lastRenderedPageBreak/>
        <w:t>char</w:t>
      </w:r>
      <w:r w:rsidRPr="000B324D">
        <w:rPr>
          <w:rFonts w:asciiTheme="minorHAnsi" w:eastAsia="Calibri" w:hAnsiTheme="minorHAnsi" w:cstheme="minorHAnsi"/>
          <w:spacing w:val="-1"/>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1</w:t>
      </w:r>
      <w:r w:rsidRPr="000B324D">
        <w:rPr>
          <w:rFonts w:asciiTheme="minorHAnsi" w:eastAsia="Calibri" w:hAnsiTheme="minorHAnsi" w:cstheme="minorHAnsi"/>
          <w:spacing w:val="-2"/>
          <w:sz w:val="22"/>
          <w:szCs w:val="22"/>
        </w:rPr>
        <w:t>0</w:t>
      </w:r>
      <w:r w:rsidRPr="000B324D">
        <w:rPr>
          <w:rFonts w:asciiTheme="minorHAnsi" w:eastAsia="Calibri" w:hAnsiTheme="minorHAnsi" w:cstheme="minorHAnsi"/>
          <w:spacing w:val="1"/>
          <w:sz w:val="22"/>
          <w:szCs w:val="22"/>
        </w:rPr>
        <w:t>0</w:t>
      </w:r>
      <w:r w:rsidRPr="000B324D">
        <w:rPr>
          <w:rFonts w:asciiTheme="minorHAnsi" w:eastAsia="Calibri" w:hAnsiTheme="minorHAnsi" w:cstheme="minorHAnsi"/>
          <w:sz w:val="22"/>
          <w:szCs w:val="22"/>
        </w:rPr>
        <w:t>%</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 xml:space="preserve">the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2"/>
          <w:sz w:val="22"/>
          <w:szCs w:val="22"/>
        </w:rPr>
        <w:t>t</w:t>
      </w:r>
      <w:r w:rsidRPr="000B324D">
        <w:rPr>
          <w:rFonts w:asciiTheme="minorHAnsi" w:eastAsia="Calibri" w:hAnsiTheme="minorHAnsi" w:cstheme="minorHAnsi"/>
          <w:sz w:val="22"/>
          <w:szCs w:val="22"/>
        </w:rPr>
        <w:t>al c</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pacing w:val="-2"/>
          <w:sz w:val="22"/>
          <w:szCs w:val="22"/>
        </w:rPr>
        <w:t>s</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 repair</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r</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rep</w:t>
      </w:r>
      <w:r w:rsidRPr="000B324D">
        <w:rPr>
          <w:rFonts w:asciiTheme="minorHAnsi" w:eastAsia="Calibri" w:hAnsiTheme="minorHAnsi" w:cstheme="minorHAnsi"/>
          <w:spacing w:val="-1"/>
          <w:sz w:val="22"/>
          <w:szCs w:val="22"/>
        </w:rPr>
        <w:t>l</w:t>
      </w:r>
      <w:r w:rsidRPr="000B324D">
        <w:rPr>
          <w:rFonts w:asciiTheme="minorHAnsi" w:eastAsia="Calibri" w:hAnsiTheme="minorHAnsi" w:cstheme="minorHAnsi"/>
          <w:sz w:val="22"/>
          <w:szCs w:val="22"/>
        </w:rPr>
        <w:t>ac</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ent.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The</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z w:val="22"/>
          <w:szCs w:val="22"/>
        </w:rPr>
        <w:t>ax</w:t>
      </w:r>
      <w:r w:rsidRPr="000B324D">
        <w:rPr>
          <w:rFonts w:asciiTheme="minorHAnsi" w:eastAsia="Calibri" w:hAnsiTheme="minorHAnsi" w:cstheme="minorHAnsi"/>
          <w:spacing w:val="-3"/>
          <w:sz w:val="22"/>
          <w:szCs w:val="22"/>
        </w:rPr>
        <w:t>i</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pacing w:val="-3"/>
          <w:sz w:val="22"/>
          <w:szCs w:val="22"/>
        </w:rPr>
        <w:t>u</w:t>
      </w:r>
      <w:r w:rsidRPr="000B324D">
        <w:rPr>
          <w:rFonts w:asciiTheme="minorHAnsi" w:eastAsia="Calibri" w:hAnsiTheme="minorHAnsi" w:cstheme="minorHAnsi"/>
          <w:sz w:val="22"/>
          <w:szCs w:val="22"/>
        </w:rPr>
        <w:t>m</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c</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ar</w:t>
      </w:r>
      <w:r w:rsidRPr="000B324D">
        <w:rPr>
          <w:rFonts w:asciiTheme="minorHAnsi" w:eastAsia="Calibri" w:hAnsiTheme="minorHAnsi" w:cstheme="minorHAnsi"/>
          <w:spacing w:val="-3"/>
          <w:sz w:val="22"/>
          <w:szCs w:val="22"/>
        </w:rPr>
        <w:t>g</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z w:val="22"/>
          <w:szCs w:val="22"/>
        </w:rPr>
        <w:t>will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n</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t e</w:t>
      </w:r>
      <w:r w:rsidRPr="000B324D">
        <w:rPr>
          <w:rFonts w:asciiTheme="minorHAnsi" w:eastAsia="Calibri" w:hAnsiTheme="minorHAnsi" w:cstheme="minorHAnsi"/>
          <w:spacing w:val="1"/>
          <w:sz w:val="22"/>
          <w:szCs w:val="22"/>
        </w:rPr>
        <w:t>x</w:t>
      </w:r>
      <w:r w:rsidRPr="000B324D">
        <w:rPr>
          <w:rFonts w:asciiTheme="minorHAnsi" w:eastAsia="Calibri" w:hAnsiTheme="minorHAnsi" w:cstheme="minorHAnsi"/>
          <w:sz w:val="22"/>
          <w:szCs w:val="22"/>
        </w:rPr>
        <w:t>c</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z w:val="22"/>
          <w:szCs w:val="22"/>
        </w:rPr>
        <w:t xml:space="preserve">ed </w:t>
      </w:r>
      <w:r w:rsidRPr="000B324D">
        <w:rPr>
          <w:rFonts w:asciiTheme="minorHAnsi" w:eastAsia="Calibri" w:hAnsiTheme="minorHAnsi" w:cstheme="minorHAnsi"/>
          <w:spacing w:val="-1"/>
          <w:sz w:val="22"/>
          <w:szCs w:val="22"/>
        </w:rPr>
        <w:t>£</w:t>
      </w:r>
      <w:r w:rsidRPr="000B324D">
        <w:rPr>
          <w:rFonts w:asciiTheme="minorHAnsi" w:eastAsia="Calibri" w:hAnsiTheme="minorHAnsi" w:cstheme="minorHAnsi"/>
          <w:spacing w:val="1"/>
          <w:sz w:val="22"/>
          <w:szCs w:val="22"/>
        </w:rPr>
        <w:t>5</w:t>
      </w:r>
      <w:r w:rsidRPr="000B324D">
        <w:rPr>
          <w:rFonts w:asciiTheme="minorHAnsi" w:eastAsia="Calibri" w:hAnsiTheme="minorHAnsi" w:cstheme="minorHAnsi"/>
          <w:spacing w:val="-2"/>
          <w:sz w:val="22"/>
          <w:szCs w:val="22"/>
        </w:rPr>
        <w:t>0</w:t>
      </w:r>
      <w:r w:rsidRPr="000B324D">
        <w:rPr>
          <w:rFonts w:asciiTheme="minorHAnsi" w:eastAsia="Calibri" w:hAnsiTheme="minorHAnsi" w:cstheme="minorHAnsi"/>
          <w:spacing w:val="1"/>
          <w:sz w:val="22"/>
          <w:szCs w:val="22"/>
        </w:rPr>
        <w:t>0</w:t>
      </w:r>
      <w:r w:rsidRPr="000B324D">
        <w:rPr>
          <w:rFonts w:asciiTheme="minorHAnsi" w:eastAsia="Calibri" w:hAnsiTheme="minorHAnsi" w:cstheme="minorHAnsi"/>
          <w:sz w:val="22"/>
          <w:szCs w:val="22"/>
        </w:rPr>
        <w:t>. T</w:t>
      </w:r>
      <w:r w:rsidRPr="000B324D">
        <w:rPr>
          <w:rFonts w:asciiTheme="minorHAnsi" w:eastAsia="Calibri" w:hAnsiTheme="minorHAnsi" w:cstheme="minorHAnsi"/>
          <w:spacing w:val="-3"/>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z w:val="22"/>
          <w:szCs w:val="22"/>
        </w:rPr>
        <w:t>rec</w:t>
      </w:r>
      <w:r w:rsidRPr="000B324D">
        <w:rPr>
          <w:rFonts w:asciiTheme="minorHAnsi" w:eastAsia="Calibri" w:hAnsiTheme="minorHAnsi" w:cstheme="minorHAnsi"/>
          <w:spacing w:val="-2"/>
          <w:sz w:val="22"/>
          <w:szCs w:val="22"/>
        </w:rPr>
        <w:t>i</w:t>
      </w:r>
      <w:r w:rsidRPr="000B324D">
        <w:rPr>
          <w:rFonts w:asciiTheme="minorHAnsi" w:eastAsia="Calibri" w:hAnsiTheme="minorHAnsi" w:cstheme="minorHAnsi"/>
          <w:sz w:val="22"/>
          <w:szCs w:val="22"/>
        </w:rPr>
        <w:t>se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3"/>
          <w:sz w:val="22"/>
          <w:szCs w:val="22"/>
        </w:rPr>
        <w:t>a</w:t>
      </w:r>
      <w:r w:rsidRPr="000B324D">
        <w:rPr>
          <w:rFonts w:asciiTheme="minorHAnsi" w:eastAsia="Calibri" w:hAnsiTheme="minorHAnsi" w:cstheme="minorHAnsi"/>
          <w:spacing w:val="1"/>
          <w:sz w:val="22"/>
          <w:szCs w:val="22"/>
        </w:rPr>
        <w:t>mo</w:t>
      </w:r>
      <w:r w:rsidRPr="000B324D">
        <w:rPr>
          <w:rFonts w:asciiTheme="minorHAnsi" w:eastAsia="Calibri" w:hAnsiTheme="minorHAnsi" w:cstheme="minorHAnsi"/>
          <w:spacing w:val="-1"/>
          <w:sz w:val="22"/>
          <w:szCs w:val="22"/>
        </w:rPr>
        <w:t>un</w:t>
      </w:r>
      <w:r w:rsidRPr="000B324D">
        <w:rPr>
          <w:rFonts w:asciiTheme="minorHAnsi" w:eastAsia="Calibri" w:hAnsiTheme="minorHAnsi" w:cstheme="minorHAnsi"/>
          <w:sz w:val="22"/>
          <w:szCs w:val="22"/>
        </w:rPr>
        <w:t>t</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l</w:t>
      </w:r>
      <w:r w:rsidRPr="000B324D">
        <w:rPr>
          <w:rFonts w:asciiTheme="minorHAnsi" w:eastAsia="Calibri" w:hAnsiTheme="minorHAnsi" w:cstheme="minorHAnsi"/>
          <w:spacing w:val="-2"/>
          <w:sz w:val="22"/>
          <w:szCs w:val="22"/>
        </w:rPr>
        <w:t>e</w:t>
      </w:r>
      <w:r w:rsidRPr="000B324D">
        <w:rPr>
          <w:rFonts w:asciiTheme="minorHAnsi" w:eastAsia="Calibri" w:hAnsiTheme="minorHAnsi" w:cstheme="minorHAnsi"/>
          <w:spacing w:val="1"/>
          <w:sz w:val="22"/>
          <w:szCs w:val="22"/>
        </w:rPr>
        <w:t>v</w:t>
      </w:r>
      <w:r w:rsidRPr="000B324D">
        <w:rPr>
          <w:rFonts w:asciiTheme="minorHAnsi" w:eastAsia="Calibri" w:hAnsiTheme="minorHAnsi" w:cstheme="minorHAnsi"/>
          <w:sz w:val="22"/>
          <w:szCs w:val="22"/>
        </w:rPr>
        <w:t>ied</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z w:val="22"/>
          <w:szCs w:val="22"/>
        </w:rPr>
        <w:t>will</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d</w:t>
      </w:r>
      <w:r w:rsidRPr="000B324D">
        <w:rPr>
          <w:rFonts w:asciiTheme="minorHAnsi" w:eastAsia="Calibri" w:hAnsiTheme="minorHAnsi" w:cstheme="minorHAnsi"/>
          <w:sz w:val="22"/>
          <w:szCs w:val="22"/>
        </w:rPr>
        <w:t>epend</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3"/>
          <w:sz w:val="22"/>
          <w:szCs w:val="22"/>
        </w:rPr>
        <w:t>u</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n</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t</w:t>
      </w:r>
      <w:r w:rsidRPr="000B324D">
        <w:rPr>
          <w:rFonts w:asciiTheme="minorHAnsi" w:eastAsia="Calibri" w:hAnsiTheme="minorHAnsi" w:cstheme="minorHAnsi"/>
          <w:spacing w:val="-1"/>
          <w:sz w:val="22"/>
          <w:szCs w:val="22"/>
        </w:rPr>
        <w:t>h</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p</w:t>
      </w:r>
      <w:r w:rsidRPr="000B324D">
        <w:rPr>
          <w:rFonts w:asciiTheme="minorHAnsi" w:eastAsia="Calibri" w:hAnsiTheme="minorHAnsi" w:cstheme="minorHAnsi"/>
          <w:spacing w:val="-3"/>
          <w:sz w:val="22"/>
          <w:szCs w:val="22"/>
        </w:rPr>
        <w:t>r</w:t>
      </w:r>
      <w:r w:rsidRPr="000B324D">
        <w:rPr>
          <w:rFonts w:asciiTheme="minorHAnsi" w:eastAsia="Calibri" w:hAnsiTheme="minorHAnsi" w:cstheme="minorHAnsi"/>
          <w:sz w:val="22"/>
          <w:szCs w:val="22"/>
        </w:rPr>
        <w:t>es</w:t>
      </w:r>
      <w:r w:rsidRPr="000B324D">
        <w:rPr>
          <w:rFonts w:asciiTheme="minorHAnsi" w:eastAsia="Calibri" w:hAnsiTheme="minorHAnsi" w:cstheme="minorHAnsi"/>
          <w:spacing w:val="1"/>
          <w:sz w:val="22"/>
          <w:szCs w:val="22"/>
        </w:rPr>
        <w:t>e</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pacing w:val="-2"/>
          <w:sz w:val="22"/>
          <w:szCs w:val="22"/>
        </w:rPr>
        <w:t>c</w:t>
      </w:r>
      <w:r w:rsidRPr="000B324D">
        <w:rPr>
          <w:rFonts w:asciiTheme="minorHAnsi" w:eastAsia="Calibri" w:hAnsiTheme="minorHAnsi" w:cstheme="minorHAnsi"/>
          <w:sz w:val="22"/>
          <w:szCs w:val="22"/>
        </w:rPr>
        <w:t>e</w:t>
      </w:r>
      <w:r w:rsidRPr="000B324D">
        <w:rPr>
          <w:rFonts w:asciiTheme="minorHAnsi" w:eastAsia="Calibri" w:hAnsiTheme="minorHAnsi" w:cstheme="minorHAnsi"/>
          <w:spacing w:val="-1"/>
          <w:sz w:val="22"/>
          <w:szCs w:val="22"/>
        </w:rPr>
        <w:t xml:space="preserve"> </w:t>
      </w:r>
      <w:r w:rsidRPr="000B324D">
        <w:rPr>
          <w:rFonts w:asciiTheme="minorHAnsi" w:eastAsia="Calibri" w:hAnsiTheme="minorHAnsi" w:cstheme="minorHAnsi"/>
          <w:spacing w:val="1"/>
          <w:sz w:val="22"/>
          <w:szCs w:val="22"/>
        </w:rPr>
        <w:t>o</w:t>
      </w:r>
      <w:r w:rsidRPr="000B324D">
        <w:rPr>
          <w:rFonts w:asciiTheme="minorHAnsi" w:eastAsia="Calibri" w:hAnsiTheme="minorHAnsi" w:cstheme="minorHAnsi"/>
          <w:sz w:val="22"/>
          <w:szCs w:val="22"/>
        </w:rPr>
        <w:t>f any</w:t>
      </w:r>
      <w:r w:rsidRPr="000B324D">
        <w:rPr>
          <w:rFonts w:asciiTheme="minorHAnsi" w:eastAsia="Calibri" w:hAnsiTheme="minorHAnsi" w:cstheme="minorHAnsi"/>
          <w:spacing w:val="-2"/>
          <w:sz w:val="22"/>
          <w:szCs w:val="22"/>
        </w:rPr>
        <w:t xml:space="preserve"> </w:t>
      </w:r>
      <w:r w:rsidRPr="000B324D">
        <w:rPr>
          <w:rFonts w:asciiTheme="minorHAnsi" w:eastAsia="Calibri" w:hAnsiTheme="minorHAnsi" w:cstheme="minorHAnsi"/>
          <w:spacing w:val="2"/>
          <w:sz w:val="22"/>
          <w:szCs w:val="22"/>
        </w:rPr>
        <w:t>m</w:t>
      </w:r>
      <w:r w:rsidRPr="000B324D">
        <w:rPr>
          <w:rFonts w:asciiTheme="minorHAnsi" w:eastAsia="Calibri" w:hAnsiTheme="minorHAnsi" w:cstheme="minorHAnsi"/>
          <w:spacing w:val="-3"/>
          <w:sz w:val="22"/>
          <w:szCs w:val="22"/>
        </w:rPr>
        <w:t>i</w:t>
      </w:r>
      <w:r w:rsidRPr="000B324D">
        <w:rPr>
          <w:rFonts w:asciiTheme="minorHAnsi" w:eastAsia="Calibri" w:hAnsiTheme="minorHAnsi" w:cstheme="minorHAnsi"/>
          <w:sz w:val="22"/>
          <w:szCs w:val="22"/>
        </w:rPr>
        <w:t>tigati</w:t>
      </w:r>
      <w:r w:rsidRPr="000B324D">
        <w:rPr>
          <w:rFonts w:asciiTheme="minorHAnsi" w:eastAsia="Calibri" w:hAnsiTheme="minorHAnsi" w:cstheme="minorHAnsi"/>
          <w:spacing w:val="-1"/>
          <w:sz w:val="22"/>
          <w:szCs w:val="22"/>
        </w:rPr>
        <w:t>n</w:t>
      </w:r>
      <w:r w:rsidRPr="000B324D">
        <w:rPr>
          <w:rFonts w:asciiTheme="minorHAnsi" w:eastAsia="Calibri" w:hAnsiTheme="minorHAnsi" w:cstheme="minorHAnsi"/>
          <w:sz w:val="22"/>
          <w:szCs w:val="22"/>
        </w:rPr>
        <w:t>g circ</w:t>
      </w:r>
      <w:r w:rsidRPr="000B324D">
        <w:rPr>
          <w:rFonts w:asciiTheme="minorHAnsi" w:eastAsia="Calibri" w:hAnsiTheme="minorHAnsi" w:cstheme="minorHAnsi"/>
          <w:spacing w:val="-1"/>
          <w:sz w:val="22"/>
          <w:szCs w:val="22"/>
        </w:rPr>
        <w:t>u</w:t>
      </w:r>
      <w:r w:rsidRPr="000B324D">
        <w:rPr>
          <w:rFonts w:asciiTheme="minorHAnsi" w:eastAsia="Calibri" w:hAnsiTheme="minorHAnsi" w:cstheme="minorHAnsi"/>
          <w:spacing w:val="1"/>
          <w:sz w:val="22"/>
          <w:szCs w:val="22"/>
        </w:rPr>
        <w:t>m</w:t>
      </w:r>
      <w:r w:rsidRPr="000B324D">
        <w:rPr>
          <w:rFonts w:asciiTheme="minorHAnsi" w:eastAsia="Calibri" w:hAnsiTheme="minorHAnsi" w:cstheme="minorHAnsi"/>
          <w:spacing w:val="-2"/>
          <w:sz w:val="22"/>
          <w:szCs w:val="22"/>
        </w:rPr>
        <w:t>s</w:t>
      </w:r>
      <w:r w:rsidRPr="000B324D">
        <w:rPr>
          <w:rFonts w:asciiTheme="minorHAnsi" w:eastAsia="Calibri" w:hAnsiTheme="minorHAnsi" w:cstheme="minorHAnsi"/>
          <w:sz w:val="22"/>
          <w:szCs w:val="22"/>
        </w:rPr>
        <w:t>tances.</w:t>
      </w:r>
    </w:p>
    <w:p w14:paraId="74E13880" w14:textId="77777777" w:rsidR="00DD4762" w:rsidRPr="000B324D" w:rsidRDefault="00DD4762" w:rsidP="00F04798">
      <w:pPr>
        <w:spacing w:before="9" w:after="0"/>
        <w:jc w:val="both"/>
        <w:rPr>
          <w:rFonts w:cstheme="minorHAnsi"/>
        </w:rPr>
      </w:pPr>
    </w:p>
    <w:p w14:paraId="7F418D25" w14:textId="77777777" w:rsidR="00DD4762" w:rsidRPr="000B324D" w:rsidRDefault="00FB4A38" w:rsidP="00F04798">
      <w:pPr>
        <w:spacing w:after="0"/>
        <w:ind w:right="589"/>
        <w:jc w:val="both"/>
        <w:rPr>
          <w:rFonts w:eastAsia="Calibri" w:cstheme="minorHAnsi"/>
        </w:rPr>
      </w:pPr>
      <w:r>
        <w:rPr>
          <w:rFonts w:eastAsia="Calibri" w:cstheme="minorHAnsi"/>
        </w:rPr>
        <w:t>Scholar</w:t>
      </w:r>
      <w:r w:rsidR="00DD4762" w:rsidRPr="000B324D">
        <w:rPr>
          <w:rFonts w:eastAsia="Calibri" w:cstheme="minorHAnsi"/>
        </w:rPr>
        <w:t>s</w:t>
      </w:r>
      <w:r w:rsidR="00DD4762" w:rsidRPr="000B324D">
        <w:rPr>
          <w:rFonts w:eastAsia="Calibri" w:cstheme="minorHAnsi"/>
          <w:spacing w:val="1"/>
        </w:rPr>
        <w:t xml:space="preserve"> </w:t>
      </w:r>
      <w:r w:rsidR="00DD4762" w:rsidRPr="000B324D">
        <w:rPr>
          <w:rFonts w:eastAsia="Calibri" w:cstheme="minorHAnsi"/>
        </w:rPr>
        <w:t>ca</w:t>
      </w:r>
      <w:r w:rsidR="00DD4762" w:rsidRPr="000B324D">
        <w:rPr>
          <w:rFonts w:eastAsia="Calibri" w:cstheme="minorHAnsi"/>
          <w:spacing w:val="-1"/>
        </w:rPr>
        <w:t>u</w:t>
      </w:r>
      <w:r w:rsidR="00DD4762" w:rsidRPr="000B324D">
        <w:rPr>
          <w:rFonts w:eastAsia="Calibri" w:cstheme="minorHAnsi"/>
        </w:rPr>
        <w:t>si</w:t>
      </w:r>
      <w:r w:rsidR="00DD4762" w:rsidRPr="000B324D">
        <w:rPr>
          <w:rFonts w:eastAsia="Calibri" w:cstheme="minorHAnsi"/>
          <w:spacing w:val="-1"/>
        </w:rPr>
        <w:t>n</w:t>
      </w:r>
      <w:r w:rsidR="00DD4762" w:rsidRPr="000B324D">
        <w:rPr>
          <w:rFonts w:eastAsia="Calibri" w:cstheme="minorHAnsi"/>
        </w:rPr>
        <w:t>g</w:t>
      </w:r>
      <w:r w:rsidR="00DD4762" w:rsidRPr="000B324D">
        <w:rPr>
          <w:rFonts w:eastAsia="Calibri" w:cstheme="minorHAnsi"/>
          <w:spacing w:val="-1"/>
        </w:rPr>
        <w:t xml:space="preserve"> </w:t>
      </w:r>
      <w:r w:rsidR="00DD4762" w:rsidRPr="000B324D">
        <w:rPr>
          <w:rFonts w:eastAsia="Calibri" w:cstheme="minorHAnsi"/>
          <w:spacing w:val="1"/>
        </w:rPr>
        <w:t>w</w:t>
      </w:r>
      <w:r w:rsidR="00DD4762" w:rsidRPr="000B324D">
        <w:rPr>
          <w:rFonts w:eastAsia="Calibri" w:cstheme="minorHAnsi"/>
        </w:rPr>
        <w:t>ilf</w:t>
      </w:r>
      <w:r w:rsidR="00DD4762" w:rsidRPr="000B324D">
        <w:rPr>
          <w:rFonts w:eastAsia="Calibri" w:cstheme="minorHAnsi"/>
          <w:spacing w:val="-1"/>
        </w:rPr>
        <w:t>u</w:t>
      </w:r>
      <w:r w:rsidR="00DD4762" w:rsidRPr="000B324D">
        <w:rPr>
          <w:rFonts w:eastAsia="Calibri" w:cstheme="minorHAnsi"/>
        </w:rPr>
        <w:t>l d</w:t>
      </w:r>
      <w:r w:rsidR="00DD4762" w:rsidRPr="000B324D">
        <w:rPr>
          <w:rFonts w:eastAsia="Calibri" w:cstheme="minorHAnsi"/>
          <w:spacing w:val="-3"/>
        </w:rPr>
        <w:t>a</w:t>
      </w:r>
      <w:r w:rsidR="00DD4762" w:rsidRPr="000B324D">
        <w:rPr>
          <w:rFonts w:eastAsia="Calibri" w:cstheme="minorHAnsi"/>
          <w:spacing w:val="1"/>
        </w:rPr>
        <w:t>m</w:t>
      </w:r>
      <w:r w:rsidR="00DD4762" w:rsidRPr="000B324D">
        <w:rPr>
          <w:rFonts w:eastAsia="Calibri" w:cstheme="minorHAnsi"/>
        </w:rPr>
        <w:t>a</w:t>
      </w:r>
      <w:r w:rsidR="00DD4762" w:rsidRPr="000B324D">
        <w:rPr>
          <w:rFonts w:eastAsia="Calibri" w:cstheme="minorHAnsi"/>
          <w:spacing w:val="-1"/>
        </w:rPr>
        <w:t>g</w:t>
      </w:r>
      <w:r w:rsidR="00DD4762" w:rsidRPr="000B324D">
        <w:rPr>
          <w:rFonts w:eastAsia="Calibri" w:cstheme="minorHAnsi"/>
        </w:rPr>
        <w:t>e</w:t>
      </w:r>
      <w:r w:rsidR="00DD4762" w:rsidRPr="000B324D">
        <w:rPr>
          <w:rFonts w:eastAsia="Calibri" w:cstheme="minorHAnsi"/>
          <w:spacing w:val="2"/>
        </w:rPr>
        <w:t xml:space="preserve"> </w:t>
      </w:r>
      <w:r w:rsidR="00DD4762" w:rsidRPr="000B324D">
        <w:rPr>
          <w:rFonts w:eastAsia="Calibri" w:cstheme="minorHAnsi"/>
        </w:rPr>
        <w:t>l</w:t>
      </w:r>
      <w:r w:rsidR="00DD4762" w:rsidRPr="000B324D">
        <w:rPr>
          <w:rFonts w:eastAsia="Calibri" w:cstheme="minorHAnsi"/>
          <w:spacing w:val="-3"/>
        </w:rPr>
        <w:t>i</w:t>
      </w:r>
      <w:r w:rsidR="00DD4762" w:rsidRPr="000B324D">
        <w:rPr>
          <w:rFonts w:eastAsia="Calibri" w:cstheme="minorHAnsi"/>
        </w:rPr>
        <w:t>k</w:t>
      </w:r>
      <w:r w:rsidR="00DD4762" w:rsidRPr="000B324D">
        <w:rPr>
          <w:rFonts w:eastAsia="Calibri" w:cstheme="minorHAnsi"/>
          <w:spacing w:val="1"/>
        </w:rPr>
        <w:t>e</w:t>
      </w:r>
      <w:r w:rsidR="00DD4762" w:rsidRPr="000B324D">
        <w:rPr>
          <w:rFonts w:eastAsia="Calibri" w:cstheme="minorHAnsi"/>
        </w:rPr>
        <w:t>ly</w:t>
      </w:r>
      <w:r w:rsidR="00DD4762" w:rsidRPr="000B324D">
        <w:rPr>
          <w:rFonts w:eastAsia="Calibri" w:cstheme="minorHAnsi"/>
          <w:spacing w:val="-1"/>
        </w:rPr>
        <w:t xml:space="preserve"> b</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rPr>
        <w:t>su</w:t>
      </w:r>
      <w:r w:rsidR="00DD4762" w:rsidRPr="000B324D">
        <w:rPr>
          <w:rFonts w:eastAsia="Calibri" w:cstheme="minorHAnsi"/>
          <w:spacing w:val="-2"/>
        </w:rPr>
        <w:t>bj</w:t>
      </w:r>
      <w:r w:rsidR="00DD4762" w:rsidRPr="000B324D">
        <w:rPr>
          <w:rFonts w:eastAsia="Calibri" w:cstheme="minorHAnsi"/>
        </w:rPr>
        <w:t>ect</w:t>
      </w:r>
      <w:r w:rsidR="00DD4762" w:rsidRPr="000B324D">
        <w:rPr>
          <w:rFonts w:eastAsia="Calibri" w:cstheme="minorHAnsi"/>
          <w:spacing w:val="-1"/>
        </w:rPr>
        <w:t xml:space="preserve"> </w:t>
      </w:r>
      <w:r w:rsidR="00DD4762" w:rsidRPr="000B324D">
        <w:rPr>
          <w:rFonts w:eastAsia="Calibri" w:cstheme="minorHAnsi"/>
        </w:rPr>
        <w:t>to</w:t>
      </w:r>
      <w:r w:rsidR="00DD4762" w:rsidRPr="000B324D">
        <w:rPr>
          <w:rFonts w:eastAsia="Calibri" w:cstheme="minorHAnsi"/>
          <w:spacing w:val="-1"/>
        </w:rPr>
        <w:t xml:space="preserve"> </w:t>
      </w:r>
      <w:r w:rsidR="00DD4762" w:rsidRPr="000B324D">
        <w:rPr>
          <w:rFonts w:eastAsia="Calibri" w:cstheme="minorHAnsi"/>
          <w:spacing w:val="1"/>
        </w:rPr>
        <w:t>e</w:t>
      </w:r>
      <w:r w:rsidR="00DD4762" w:rsidRPr="000B324D">
        <w:rPr>
          <w:rFonts w:eastAsia="Calibri" w:cstheme="minorHAnsi"/>
          <w:spacing w:val="-3"/>
        </w:rPr>
        <w:t>i</w:t>
      </w:r>
      <w:r w:rsidR="00DD4762" w:rsidRPr="000B324D">
        <w:rPr>
          <w:rFonts w:eastAsia="Calibri" w:cstheme="minorHAnsi"/>
        </w:rPr>
        <w:t>ther i</w:t>
      </w:r>
      <w:r w:rsidR="00DD4762" w:rsidRPr="000B324D">
        <w:rPr>
          <w:rFonts w:eastAsia="Calibri" w:cstheme="minorHAnsi"/>
          <w:spacing w:val="-1"/>
        </w:rPr>
        <w:t>n</w:t>
      </w:r>
      <w:r w:rsidR="00DD4762" w:rsidRPr="000B324D">
        <w:rPr>
          <w:rFonts w:eastAsia="Calibri" w:cstheme="minorHAnsi"/>
        </w:rPr>
        <w:t>t</w:t>
      </w:r>
      <w:r w:rsidR="00DD4762" w:rsidRPr="000B324D">
        <w:rPr>
          <w:rFonts w:eastAsia="Calibri" w:cstheme="minorHAnsi"/>
          <w:spacing w:val="1"/>
        </w:rPr>
        <w:t>e</w:t>
      </w:r>
      <w:r w:rsidR="00DD4762" w:rsidRPr="000B324D">
        <w:rPr>
          <w:rFonts w:eastAsia="Calibri" w:cstheme="minorHAnsi"/>
        </w:rPr>
        <w:t>r</w:t>
      </w:r>
      <w:r w:rsidR="00DD4762" w:rsidRPr="000B324D">
        <w:rPr>
          <w:rFonts w:eastAsia="Calibri" w:cstheme="minorHAnsi"/>
          <w:spacing w:val="-1"/>
        </w:rPr>
        <w:t>n</w:t>
      </w:r>
      <w:r w:rsidR="00DD4762" w:rsidRPr="000B324D">
        <w:rPr>
          <w:rFonts w:eastAsia="Calibri" w:cstheme="minorHAnsi"/>
        </w:rPr>
        <w:t>al</w:t>
      </w:r>
      <w:r w:rsidR="00DD4762" w:rsidRPr="000B324D">
        <w:rPr>
          <w:rFonts w:eastAsia="Calibri" w:cstheme="minorHAnsi"/>
          <w:spacing w:val="-3"/>
        </w:rPr>
        <w:t xml:space="preserve"> </w:t>
      </w:r>
      <w:r w:rsidR="00DD4762" w:rsidRPr="000B324D">
        <w:rPr>
          <w:rFonts w:eastAsia="Calibri" w:cstheme="minorHAnsi"/>
          <w:spacing w:val="1"/>
        </w:rPr>
        <w:t>o</w:t>
      </w:r>
      <w:r w:rsidR="00DD4762" w:rsidRPr="000B324D">
        <w:rPr>
          <w:rFonts w:eastAsia="Calibri" w:cstheme="minorHAnsi"/>
        </w:rPr>
        <w:t>r</w:t>
      </w:r>
      <w:r w:rsidR="00DD4762" w:rsidRPr="000B324D">
        <w:rPr>
          <w:rFonts w:eastAsia="Calibri" w:cstheme="minorHAnsi"/>
          <w:spacing w:val="-2"/>
        </w:rPr>
        <w:t xml:space="preserve"> </w:t>
      </w:r>
      <w:r w:rsidR="00DD4762" w:rsidRPr="000B324D">
        <w:rPr>
          <w:rFonts w:eastAsia="Calibri" w:cstheme="minorHAnsi"/>
        </w:rPr>
        <w:t>e</w:t>
      </w:r>
      <w:r w:rsidR="00DD4762" w:rsidRPr="000B324D">
        <w:rPr>
          <w:rFonts w:eastAsia="Calibri" w:cstheme="minorHAnsi"/>
          <w:spacing w:val="1"/>
        </w:rPr>
        <w:t>x</w:t>
      </w:r>
      <w:r w:rsidR="00DD4762" w:rsidRPr="000B324D">
        <w:rPr>
          <w:rFonts w:eastAsia="Calibri" w:cstheme="minorHAnsi"/>
          <w:spacing w:val="-2"/>
        </w:rPr>
        <w:t>t</w:t>
      </w:r>
      <w:r w:rsidR="00DD4762" w:rsidRPr="000B324D">
        <w:rPr>
          <w:rFonts w:eastAsia="Calibri" w:cstheme="minorHAnsi"/>
        </w:rPr>
        <w:t>ern</w:t>
      </w:r>
      <w:r w:rsidR="00DD4762" w:rsidRPr="000B324D">
        <w:rPr>
          <w:rFonts w:eastAsia="Calibri" w:cstheme="minorHAnsi"/>
          <w:spacing w:val="-1"/>
        </w:rPr>
        <w:t>a</w:t>
      </w:r>
      <w:r w:rsidR="00DD4762" w:rsidRPr="000B324D">
        <w:rPr>
          <w:rFonts w:eastAsia="Calibri" w:cstheme="minorHAnsi"/>
        </w:rPr>
        <w:t xml:space="preserve">l </w:t>
      </w:r>
      <w:r w:rsidR="00DD4762" w:rsidRPr="000B324D">
        <w:rPr>
          <w:rFonts w:eastAsia="Calibri" w:cstheme="minorHAnsi"/>
          <w:spacing w:val="-2"/>
        </w:rPr>
        <w:t>ex</w:t>
      </w:r>
      <w:r w:rsidR="00DD4762" w:rsidRPr="000B324D">
        <w:rPr>
          <w:rFonts w:eastAsia="Calibri" w:cstheme="minorHAnsi"/>
        </w:rPr>
        <w:t>cl</w:t>
      </w:r>
      <w:r w:rsidR="00DD4762" w:rsidRPr="000B324D">
        <w:rPr>
          <w:rFonts w:eastAsia="Calibri" w:cstheme="minorHAnsi"/>
          <w:spacing w:val="-1"/>
        </w:rPr>
        <w:t>u</w:t>
      </w:r>
      <w:r w:rsidR="00DD4762" w:rsidRPr="000B324D">
        <w:rPr>
          <w:rFonts w:eastAsia="Calibri" w:cstheme="minorHAnsi"/>
        </w:rPr>
        <w:t>si</w:t>
      </w:r>
      <w:r w:rsidR="00DD4762" w:rsidRPr="000B324D">
        <w:rPr>
          <w:rFonts w:eastAsia="Calibri" w:cstheme="minorHAnsi"/>
          <w:spacing w:val="1"/>
        </w:rPr>
        <w:t>o</w:t>
      </w:r>
      <w:r w:rsidR="00DD4762" w:rsidRPr="000B324D">
        <w:rPr>
          <w:rFonts w:eastAsia="Calibri" w:cstheme="minorHAnsi"/>
          <w:spacing w:val="-1"/>
        </w:rPr>
        <w:t>n</w:t>
      </w:r>
      <w:r w:rsidR="00DD4762" w:rsidRPr="000B324D">
        <w:rPr>
          <w:rFonts w:eastAsia="Calibri" w:cstheme="minorHAnsi"/>
        </w:rPr>
        <w:t>. In</w:t>
      </w:r>
      <w:r w:rsidR="00DD4762" w:rsidRPr="000B324D">
        <w:rPr>
          <w:rFonts w:eastAsia="Calibri" w:cstheme="minorHAnsi"/>
          <w:spacing w:val="-1"/>
        </w:rPr>
        <w:t xml:space="preserve"> e</w:t>
      </w:r>
      <w:r w:rsidR="00DD4762" w:rsidRPr="000B324D">
        <w:rPr>
          <w:rFonts w:eastAsia="Calibri" w:cstheme="minorHAnsi"/>
          <w:spacing w:val="1"/>
        </w:rPr>
        <w:t>v</w:t>
      </w:r>
      <w:r w:rsidR="00DD4762" w:rsidRPr="000B324D">
        <w:rPr>
          <w:rFonts w:eastAsia="Calibri" w:cstheme="minorHAnsi"/>
        </w:rPr>
        <w:t>e</w:t>
      </w:r>
      <w:r w:rsidR="00DD4762" w:rsidRPr="000B324D">
        <w:rPr>
          <w:rFonts w:eastAsia="Calibri" w:cstheme="minorHAnsi"/>
          <w:spacing w:val="-2"/>
        </w:rPr>
        <w:t>r</w:t>
      </w:r>
      <w:r w:rsidR="00DD4762" w:rsidRPr="000B324D">
        <w:rPr>
          <w:rFonts w:eastAsia="Calibri" w:cstheme="minorHAnsi"/>
        </w:rPr>
        <w:t>y i</w:t>
      </w:r>
      <w:r w:rsidR="00DD4762" w:rsidRPr="000B324D">
        <w:rPr>
          <w:rFonts w:eastAsia="Calibri" w:cstheme="minorHAnsi"/>
          <w:spacing w:val="-1"/>
        </w:rPr>
        <w:t>n</w:t>
      </w:r>
      <w:r w:rsidR="00DD4762" w:rsidRPr="000B324D">
        <w:rPr>
          <w:rFonts w:eastAsia="Calibri" w:cstheme="minorHAnsi"/>
        </w:rPr>
        <w:t>ci</w:t>
      </w:r>
      <w:r w:rsidR="00DD4762" w:rsidRPr="000B324D">
        <w:rPr>
          <w:rFonts w:eastAsia="Calibri" w:cstheme="minorHAnsi"/>
          <w:spacing w:val="-1"/>
        </w:rPr>
        <w:t>d</w:t>
      </w:r>
      <w:r w:rsidR="00DD4762" w:rsidRPr="000B324D">
        <w:rPr>
          <w:rFonts w:eastAsia="Calibri" w:cstheme="minorHAnsi"/>
        </w:rPr>
        <w:t xml:space="preserve">ent </w:t>
      </w:r>
      <w:r w:rsidR="00DD4762" w:rsidRPr="000B324D">
        <w:rPr>
          <w:rFonts w:eastAsia="Calibri" w:cstheme="minorHAnsi"/>
          <w:spacing w:val="2"/>
        </w:rPr>
        <w:t>o</w:t>
      </w:r>
      <w:r w:rsidR="00DD4762" w:rsidRPr="000B324D">
        <w:rPr>
          <w:rFonts w:eastAsia="Calibri" w:cstheme="minorHAnsi"/>
        </w:rPr>
        <w:t>f</w:t>
      </w:r>
      <w:r w:rsidR="00DD4762" w:rsidRPr="000B324D">
        <w:rPr>
          <w:rFonts w:eastAsia="Calibri" w:cstheme="minorHAnsi"/>
          <w:spacing w:val="-3"/>
        </w:rPr>
        <w:t xml:space="preserve"> </w:t>
      </w:r>
      <w:r w:rsidR="00DD4762" w:rsidRPr="000B324D">
        <w:rPr>
          <w:rFonts w:eastAsia="Calibri" w:cstheme="minorHAnsi"/>
          <w:spacing w:val="1"/>
        </w:rPr>
        <w:t>w</w:t>
      </w:r>
      <w:r w:rsidR="00DD4762" w:rsidRPr="000B324D">
        <w:rPr>
          <w:rFonts w:eastAsia="Calibri" w:cstheme="minorHAnsi"/>
        </w:rPr>
        <w:t>ilf</w:t>
      </w:r>
      <w:r w:rsidR="00DD4762" w:rsidRPr="000B324D">
        <w:rPr>
          <w:rFonts w:eastAsia="Calibri" w:cstheme="minorHAnsi"/>
          <w:spacing w:val="-1"/>
        </w:rPr>
        <w:t>u</w:t>
      </w:r>
      <w:r w:rsidR="00DD4762" w:rsidRPr="000B324D">
        <w:rPr>
          <w:rFonts w:eastAsia="Calibri" w:cstheme="minorHAnsi"/>
        </w:rPr>
        <w:t>l d</w:t>
      </w:r>
      <w:r w:rsidR="00DD4762" w:rsidRPr="000B324D">
        <w:rPr>
          <w:rFonts w:eastAsia="Calibri" w:cstheme="minorHAnsi"/>
          <w:spacing w:val="-3"/>
        </w:rPr>
        <w:t>a</w:t>
      </w:r>
      <w:r w:rsidR="00DD4762" w:rsidRPr="000B324D">
        <w:rPr>
          <w:rFonts w:eastAsia="Calibri" w:cstheme="minorHAnsi"/>
          <w:spacing w:val="1"/>
        </w:rPr>
        <w:t>m</w:t>
      </w:r>
      <w:r w:rsidR="00DD4762" w:rsidRPr="000B324D">
        <w:rPr>
          <w:rFonts w:eastAsia="Calibri" w:cstheme="minorHAnsi"/>
        </w:rPr>
        <w:t>a</w:t>
      </w:r>
      <w:r w:rsidR="00DD4762" w:rsidRPr="000B324D">
        <w:rPr>
          <w:rFonts w:eastAsia="Calibri" w:cstheme="minorHAnsi"/>
          <w:spacing w:val="-1"/>
        </w:rPr>
        <w:t>g</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2"/>
        </w:rPr>
        <w:t>(</w:t>
      </w:r>
      <w:r w:rsidR="00DD4762" w:rsidRPr="000B324D">
        <w:rPr>
          <w:rFonts w:eastAsia="Calibri" w:cstheme="minorHAnsi"/>
        </w:rPr>
        <w:t>where</w:t>
      </w:r>
      <w:r w:rsidR="00DD4762" w:rsidRPr="000B324D">
        <w:rPr>
          <w:rFonts w:eastAsia="Calibri" w:cstheme="minorHAnsi"/>
          <w:spacing w:val="1"/>
        </w:rPr>
        <w:t xml:space="preserve"> </w:t>
      </w:r>
      <w:r w:rsidR="00DD4762" w:rsidRPr="000B324D">
        <w:rPr>
          <w:rFonts w:eastAsia="Calibri" w:cstheme="minorHAnsi"/>
          <w:spacing w:val="-1"/>
        </w:rPr>
        <w:t>d</w:t>
      </w:r>
      <w:r w:rsidR="00DD4762" w:rsidRPr="000B324D">
        <w:rPr>
          <w:rFonts w:eastAsia="Calibri" w:cstheme="minorHAnsi"/>
          <w:spacing w:val="-3"/>
        </w:rPr>
        <w:t>a</w:t>
      </w:r>
      <w:r w:rsidR="00DD4762" w:rsidRPr="000B324D">
        <w:rPr>
          <w:rFonts w:eastAsia="Calibri" w:cstheme="minorHAnsi"/>
          <w:spacing w:val="1"/>
        </w:rPr>
        <w:t>m</w:t>
      </w:r>
      <w:r w:rsidR="00DD4762" w:rsidRPr="000B324D">
        <w:rPr>
          <w:rFonts w:eastAsia="Calibri" w:cstheme="minorHAnsi"/>
        </w:rPr>
        <w:t>a</w:t>
      </w:r>
      <w:r w:rsidR="00DD4762" w:rsidRPr="000B324D">
        <w:rPr>
          <w:rFonts w:eastAsia="Calibri" w:cstheme="minorHAnsi"/>
          <w:spacing w:val="-1"/>
        </w:rPr>
        <w:t>g</w:t>
      </w:r>
      <w:r w:rsidR="00DD4762" w:rsidRPr="000B324D">
        <w:rPr>
          <w:rFonts w:eastAsia="Calibri" w:cstheme="minorHAnsi"/>
        </w:rPr>
        <w:t>e</w:t>
      </w:r>
      <w:r w:rsidR="00DD4762" w:rsidRPr="000B324D">
        <w:rPr>
          <w:rFonts w:eastAsia="Calibri" w:cstheme="minorHAnsi"/>
          <w:spacing w:val="-2"/>
        </w:rPr>
        <w:t xml:space="preserve"> </w:t>
      </w:r>
      <w:r w:rsidR="00DD4762" w:rsidRPr="000B324D">
        <w:rPr>
          <w:rFonts w:eastAsia="Calibri" w:cstheme="minorHAnsi"/>
        </w:rPr>
        <w:t>is</w:t>
      </w:r>
      <w:r w:rsidR="00DD4762" w:rsidRPr="000B324D">
        <w:rPr>
          <w:rFonts w:eastAsia="Calibri" w:cstheme="minorHAnsi"/>
          <w:spacing w:val="1"/>
        </w:rPr>
        <w:t xml:space="preserve"> </w:t>
      </w:r>
      <w:r w:rsidR="00DD4762" w:rsidRPr="000B324D">
        <w:rPr>
          <w:rFonts w:eastAsia="Calibri" w:cstheme="minorHAnsi"/>
          <w:spacing w:val="-2"/>
        </w:rPr>
        <w:t>e</w:t>
      </w:r>
      <w:r w:rsidR="00DD4762" w:rsidRPr="000B324D">
        <w:rPr>
          <w:rFonts w:eastAsia="Calibri" w:cstheme="minorHAnsi"/>
        </w:rPr>
        <w:t>st</w:t>
      </w:r>
      <w:r w:rsidR="00DD4762" w:rsidRPr="000B324D">
        <w:rPr>
          <w:rFonts w:eastAsia="Calibri" w:cstheme="minorHAnsi"/>
          <w:spacing w:val="-2"/>
        </w:rPr>
        <w:t>i</w:t>
      </w:r>
      <w:r w:rsidR="00DD4762" w:rsidRPr="000B324D">
        <w:rPr>
          <w:rFonts w:eastAsia="Calibri" w:cstheme="minorHAnsi"/>
          <w:spacing w:val="1"/>
        </w:rPr>
        <w:t>m</w:t>
      </w:r>
      <w:r w:rsidR="00DD4762" w:rsidRPr="000B324D">
        <w:rPr>
          <w:rFonts w:eastAsia="Calibri" w:cstheme="minorHAnsi"/>
        </w:rPr>
        <w:t>at</w:t>
      </w:r>
      <w:r w:rsidR="00DD4762" w:rsidRPr="000B324D">
        <w:rPr>
          <w:rFonts w:eastAsia="Calibri" w:cstheme="minorHAnsi"/>
          <w:spacing w:val="-2"/>
        </w:rPr>
        <w:t>e</w:t>
      </w:r>
      <w:r w:rsidR="00DD4762" w:rsidRPr="000B324D">
        <w:rPr>
          <w:rFonts w:eastAsia="Calibri" w:cstheme="minorHAnsi"/>
        </w:rPr>
        <w:t>d</w:t>
      </w:r>
      <w:r w:rsidR="00DD4762" w:rsidRPr="000B324D">
        <w:rPr>
          <w:rFonts w:eastAsia="Calibri" w:cstheme="minorHAnsi"/>
          <w:spacing w:val="-1"/>
        </w:rPr>
        <w:t xml:space="preserve"> </w:t>
      </w:r>
      <w:r w:rsidR="00DD4762" w:rsidRPr="000B324D">
        <w:rPr>
          <w:rFonts w:eastAsia="Calibri" w:cstheme="minorHAnsi"/>
          <w:spacing w:val="1"/>
        </w:rPr>
        <w:t>t</w:t>
      </w:r>
      <w:r w:rsidR="00DD4762" w:rsidRPr="000B324D">
        <w:rPr>
          <w:rFonts w:eastAsia="Calibri" w:cstheme="minorHAnsi"/>
        </w:rPr>
        <w:t>o</w:t>
      </w:r>
      <w:r w:rsidR="00DD4762" w:rsidRPr="000B324D">
        <w:rPr>
          <w:rFonts w:eastAsia="Calibri" w:cstheme="minorHAnsi"/>
          <w:spacing w:val="-1"/>
        </w:rPr>
        <w:t xml:space="preserve"> </w:t>
      </w:r>
      <w:r w:rsidR="00DD4762" w:rsidRPr="000B324D">
        <w:rPr>
          <w:rFonts w:eastAsia="Calibri" w:cstheme="minorHAnsi"/>
        </w:rPr>
        <w:t>c</w:t>
      </w:r>
      <w:r w:rsidR="00DD4762" w:rsidRPr="000B324D">
        <w:rPr>
          <w:rFonts w:eastAsia="Calibri" w:cstheme="minorHAnsi"/>
          <w:spacing w:val="1"/>
        </w:rPr>
        <w:t>o</w:t>
      </w:r>
      <w:r w:rsidR="00DD4762" w:rsidRPr="000B324D">
        <w:rPr>
          <w:rFonts w:eastAsia="Calibri" w:cstheme="minorHAnsi"/>
          <w:spacing w:val="-2"/>
        </w:rPr>
        <w:t>s</w:t>
      </w:r>
      <w:r w:rsidR="00DD4762" w:rsidRPr="000B324D">
        <w:rPr>
          <w:rFonts w:eastAsia="Calibri" w:cstheme="minorHAnsi"/>
        </w:rPr>
        <w:t>t</w:t>
      </w:r>
      <w:r w:rsidR="00DD4762" w:rsidRPr="000B324D">
        <w:rPr>
          <w:rFonts w:eastAsia="Calibri" w:cstheme="minorHAnsi"/>
          <w:spacing w:val="-1"/>
        </w:rPr>
        <w:t xml:space="preserve"> </w:t>
      </w:r>
      <w:r w:rsidR="00DD4762" w:rsidRPr="000B324D">
        <w:rPr>
          <w:rFonts w:eastAsia="Calibri" w:cstheme="minorHAnsi"/>
          <w:spacing w:val="1"/>
        </w:rPr>
        <w:t>o</w:t>
      </w:r>
      <w:r w:rsidR="00DD4762" w:rsidRPr="000B324D">
        <w:rPr>
          <w:rFonts w:eastAsia="Calibri" w:cstheme="minorHAnsi"/>
          <w:spacing w:val="-1"/>
        </w:rPr>
        <w:t>v</w:t>
      </w:r>
      <w:r w:rsidR="00DD4762" w:rsidRPr="000B324D">
        <w:rPr>
          <w:rFonts w:eastAsia="Calibri" w:cstheme="minorHAnsi"/>
        </w:rPr>
        <w:t>er</w:t>
      </w:r>
      <w:r w:rsidR="00DD4762" w:rsidRPr="000B324D">
        <w:rPr>
          <w:rFonts w:eastAsia="Calibri" w:cstheme="minorHAnsi"/>
          <w:spacing w:val="1"/>
        </w:rPr>
        <w:t xml:space="preserve"> </w:t>
      </w:r>
      <w:r w:rsidR="00DD4762" w:rsidRPr="000B324D">
        <w:rPr>
          <w:rFonts w:eastAsia="Calibri" w:cstheme="minorHAnsi"/>
          <w:spacing w:val="-2"/>
        </w:rPr>
        <w:t>£2</w:t>
      </w:r>
      <w:r w:rsidR="00DD4762" w:rsidRPr="000B324D">
        <w:rPr>
          <w:rFonts w:eastAsia="Calibri" w:cstheme="minorHAnsi"/>
        </w:rPr>
        <w:t>5</w:t>
      </w:r>
      <w:r w:rsidR="00DD4762" w:rsidRPr="000B324D">
        <w:rPr>
          <w:rFonts w:eastAsia="Calibri" w:cstheme="minorHAnsi"/>
          <w:spacing w:val="1"/>
        </w:rPr>
        <w:t xml:space="preserve"> </w:t>
      </w:r>
      <w:r w:rsidR="00DD4762" w:rsidRPr="000B324D">
        <w:rPr>
          <w:rFonts w:eastAsia="Calibri" w:cstheme="minorHAnsi"/>
          <w:spacing w:val="-2"/>
        </w:rPr>
        <w:t>t</w:t>
      </w:r>
      <w:r w:rsidR="00DD4762" w:rsidRPr="000B324D">
        <w:rPr>
          <w:rFonts w:eastAsia="Calibri" w:cstheme="minorHAnsi"/>
        </w:rPr>
        <w:t>o</w:t>
      </w:r>
      <w:r w:rsidR="00DD4762" w:rsidRPr="000B324D">
        <w:rPr>
          <w:rFonts w:eastAsia="Calibri" w:cstheme="minorHAnsi"/>
          <w:spacing w:val="1"/>
        </w:rPr>
        <w:t xml:space="preserve"> </w:t>
      </w:r>
      <w:r w:rsidR="00DD4762" w:rsidRPr="000B324D">
        <w:rPr>
          <w:rFonts w:eastAsia="Calibri" w:cstheme="minorHAnsi"/>
        </w:rPr>
        <w:t>r</w:t>
      </w:r>
      <w:r w:rsidR="00DD4762" w:rsidRPr="000B324D">
        <w:rPr>
          <w:rFonts w:eastAsia="Calibri" w:cstheme="minorHAnsi"/>
          <w:spacing w:val="1"/>
        </w:rPr>
        <w:t>e</w:t>
      </w:r>
      <w:r w:rsidR="00DD4762" w:rsidRPr="000B324D">
        <w:rPr>
          <w:rFonts w:eastAsia="Calibri" w:cstheme="minorHAnsi"/>
          <w:spacing w:val="-1"/>
        </w:rPr>
        <w:t>p</w:t>
      </w:r>
      <w:r w:rsidR="00DD4762" w:rsidRPr="000B324D">
        <w:rPr>
          <w:rFonts w:eastAsia="Calibri" w:cstheme="minorHAnsi"/>
        </w:rPr>
        <w:t>ai</w:t>
      </w:r>
      <w:r w:rsidR="00DD4762" w:rsidRPr="000B324D">
        <w:rPr>
          <w:rFonts w:eastAsia="Calibri" w:cstheme="minorHAnsi"/>
          <w:spacing w:val="-3"/>
        </w:rPr>
        <w:t>r</w:t>
      </w:r>
      <w:r w:rsidR="00DD4762" w:rsidRPr="000B324D">
        <w:rPr>
          <w:rFonts w:eastAsia="Calibri" w:cstheme="minorHAnsi"/>
        </w:rPr>
        <w:t>)</w:t>
      </w:r>
      <w:r w:rsidR="00DD4762" w:rsidRPr="000B324D">
        <w:rPr>
          <w:rFonts w:eastAsia="Calibri" w:cstheme="minorHAnsi"/>
          <w:spacing w:val="1"/>
        </w:rPr>
        <w:t xml:space="preserve"> </w:t>
      </w:r>
      <w:r w:rsidR="00DD4762" w:rsidRPr="000B324D">
        <w:rPr>
          <w:rFonts w:eastAsia="Calibri" w:cstheme="minorHAnsi"/>
        </w:rPr>
        <w:t xml:space="preserve">the </w:t>
      </w:r>
      <w:r w:rsidR="00DD4762" w:rsidRPr="000B324D">
        <w:rPr>
          <w:rFonts w:eastAsia="Calibri" w:cstheme="minorHAnsi"/>
          <w:spacing w:val="-2"/>
        </w:rPr>
        <w:t>s</w:t>
      </w:r>
      <w:r w:rsidR="00DD4762" w:rsidRPr="000B324D">
        <w:rPr>
          <w:rFonts w:eastAsia="Calibri" w:cstheme="minorHAnsi"/>
        </w:rPr>
        <w:t>ch</w:t>
      </w:r>
      <w:r w:rsidR="00DD4762" w:rsidRPr="000B324D">
        <w:rPr>
          <w:rFonts w:eastAsia="Calibri" w:cstheme="minorHAnsi"/>
          <w:spacing w:val="-2"/>
        </w:rPr>
        <w:t>o</w:t>
      </w:r>
      <w:r w:rsidR="00DD4762" w:rsidRPr="000B324D">
        <w:rPr>
          <w:rFonts w:eastAsia="Calibri" w:cstheme="minorHAnsi"/>
          <w:spacing w:val="1"/>
        </w:rPr>
        <w:t>o</w:t>
      </w:r>
      <w:r w:rsidR="00DD4762" w:rsidRPr="000B324D">
        <w:rPr>
          <w:rFonts w:eastAsia="Calibri" w:cstheme="minorHAnsi"/>
        </w:rPr>
        <w:t>l</w:t>
      </w:r>
      <w:r w:rsidR="00DD4762" w:rsidRPr="000B324D">
        <w:rPr>
          <w:rFonts w:eastAsia="Calibri" w:cstheme="minorHAnsi"/>
          <w:spacing w:val="-2"/>
        </w:rPr>
        <w:t xml:space="preserve"> </w:t>
      </w:r>
      <w:r w:rsidR="00DD4762" w:rsidRPr="000B324D">
        <w:rPr>
          <w:rFonts w:eastAsia="Calibri" w:cstheme="minorHAnsi"/>
        </w:rPr>
        <w:t>will i</w:t>
      </w:r>
      <w:r w:rsidR="00DD4762" w:rsidRPr="000B324D">
        <w:rPr>
          <w:rFonts w:eastAsia="Calibri" w:cstheme="minorHAnsi"/>
          <w:spacing w:val="-1"/>
        </w:rPr>
        <w:t>n</w:t>
      </w:r>
      <w:r w:rsidR="00DD4762" w:rsidRPr="000B324D">
        <w:rPr>
          <w:rFonts w:eastAsia="Calibri" w:cstheme="minorHAnsi"/>
        </w:rPr>
        <w:t>f</w:t>
      </w:r>
      <w:r w:rsidR="00DD4762" w:rsidRPr="000B324D">
        <w:rPr>
          <w:rFonts w:eastAsia="Calibri" w:cstheme="minorHAnsi"/>
          <w:spacing w:val="1"/>
        </w:rPr>
        <w:t>o</w:t>
      </w:r>
      <w:r w:rsidR="00DD4762" w:rsidRPr="000B324D">
        <w:rPr>
          <w:rFonts w:eastAsia="Calibri" w:cstheme="minorHAnsi"/>
        </w:rPr>
        <w:t>rm</w:t>
      </w:r>
      <w:r w:rsidR="00DD4762" w:rsidRPr="000B324D">
        <w:rPr>
          <w:rFonts w:eastAsia="Calibri" w:cstheme="minorHAnsi"/>
          <w:spacing w:val="-1"/>
        </w:rPr>
        <w:t xml:space="preserve"> </w:t>
      </w:r>
      <w:r w:rsidR="00DD4762" w:rsidRPr="000B324D">
        <w:rPr>
          <w:rFonts w:eastAsia="Calibri" w:cstheme="minorHAnsi"/>
        </w:rPr>
        <w:t>the</w:t>
      </w:r>
      <w:r w:rsidR="00DD4762" w:rsidRPr="000B324D">
        <w:rPr>
          <w:rFonts w:eastAsia="Calibri" w:cstheme="minorHAnsi"/>
          <w:spacing w:val="-2"/>
        </w:rPr>
        <w:t xml:space="preserve"> </w:t>
      </w:r>
      <w:r w:rsidR="00DD4762" w:rsidRPr="000B324D">
        <w:rPr>
          <w:rFonts w:eastAsia="Calibri" w:cstheme="minorHAnsi"/>
          <w:spacing w:val="-1"/>
        </w:rPr>
        <w:t>P</w:t>
      </w:r>
      <w:r w:rsidR="00DD4762" w:rsidRPr="000B324D">
        <w:rPr>
          <w:rFonts w:eastAsia="Calibri" w:cstheme="minorHAnsi"/>
          <w:spacing w:val="1"/>
        </w:rPr>
        <w:t>o</w:t>
      </w:r>
      <w:r w:rsidR="00DD4762" w:rsidRPr="000B324D">
        <w:rPr>
          <w:rFonts w:eastAsia="Calibri" w:cstheme="minorHAnsi"/>
        </w:rPr>
        <w:t>lice.</w:t>
      </w:r>
      <w:r w:rsidR="00DD4762" w:rsidRPr="000B324D">
        <w:rPr>
          <w:rFonts w:eastAsia="Calibri" w:cstheme="minorHAnsi"/>
          <w:spacing w:val="-2"/>
        </w:rPr>
        <w:t xml:space="preserve"> </w:t>
      </w:r>
      <w:r w:rsidR="00DD4762" w:rsidRPr="000B324D">
        <w:rPr>
          <w:rFonts w:eastAsia="Calibri" w:cstheme="minorHAnsi"/>
        </w:rPr>
        <w:t>The</w:t>
      </w:r>
      <w:r w:rsidR="00DD4762" w:rsidRPr="000B324D">
        <w:rPr>
          <w:rFonts w:eastAsia="Calibri" w:cstheme="minorHAnsi"/>
          <w:spacing w:val="1"/>
        </w:rPr>
        <w:t xml:space="preserve"> </w:t>
      </w:r>
      <w:r w:rsidR="00DD4762" w:rsidRPr="000B324D">
        <w:rPr>
          <w:rFonts w:eastAsia="Calibri" w:cstheme="minorHAnsi"/>
          <w:spacing w:val="-2"/>
        </w:rPr>
        <w:t>s</w:t>
      </w:r>
      <w:r w:rsidR="00DD4762" w:rsidRPr="000B324D">
        <w:rPr>
          <w:rFonts w:eastAsia="Calibri" w:cstheme="minorHAnsi"/>
        </w:rPr>
        <w:t>ch</w:t>
      </w:r>
      <w:r w:rsidR="00DD4762" w:rsidRPr="000B324D">
        <w:rPr>
          <w:rFonts w:eastAsia="Calibri" w:cstheme="minorHAnsi"/>
          <w:spacing w:val="-2"/>
        </w:rPr>
        <w:t>o</w:t>
      </w:r>
      <w:r w:rsidR="00DD4762" w:rsidRPr="000B324D">
        <w:rPr>
          <w:rFonts w:eastAsia="Calibri" w:cstheme="minorHAnsi"/>
          <w:spacing w:val="1"/>
        </w:rPr>
        <w:t>o</w:t>
      </w:r>
      <w:r w:rsidR="00DD4762" w:rsidRPr="000B324D">
        <w:rPr>
          <w:rFonts w:eastAsia="Calibri" w:cstheme="minorHAnsi"/>
        </w:rPr>
        <w:t>l a</w:t>
      </w:r>
      <w:r w:rsidR="00DD4762" w:rsidRPr="000B324D">
        <w:rPr>
          <w:rFonts w:eastAsia="Calibri" w:cstheme="minorHAnsi"/>
          <w:spacing w:val="-1"/>
        </w:rPr>
        <w:t>n</w:t>
      </w:r>
      <w:r w:rsidR="00DD4762" w:rsidRPr="000B324D">
        <w:rPr>
          <w:rFonts w:eastAsia="Calibri" w:cstheme="minorHAnsi"/>
        </w:rPr>
        <w:t>d</w:t>
      </w:r>
      <w:r w:rsidR="00DD4762" w:rsidRPr="000B324D">
        <w:rPr>
          <w:rFonts w:eastAsia="Calibri" w:cstheme="minorHAnsi"/>
          <w:spacing w:val="-1"/>
        </w:rPr>
        <w:t xml:space="preserve"> </w:t>
      </w:r>
      <w:r w:rsidR="00DD4762" w:rsidRPr="000B324D">
        <w:rPr>
          <w:rFonts w:eastAsia="Calibri" w:cstheme="minorHAnsi"/>
          <w:spacing w:val="1"/>
        </w:rPr>
        <w:t>t</w:t>
      </w:r>
      <w:r w:rsidR="00DD4762" w:rsidRPr="000B324D">
        <w:rPr>
          <w:rFonts w:eastAsia="Calibri" w:cstheme="minorHAnsi"/>
          <w:spacing w:val="-1"/>
        </w:rPr>
        <w:t>h</w:t>
      </w:r>
      <w:r w:rsidR="00DD4762" w:rsidRPr="000B324D">
        <w:rPr>
          <w:rFonts w:eastAsia="Calibri" w:cstheme="minorHAnsi"/>
        </w:rPr>
        <w:t>e</w:t>
      </w:r>
      <w:r w:rsidR="00DD4762" w:rsidRPr="000B324D">
        <w:rPr>
          <w:rFonts w:eastAsia="Calibri" w:cstheme="minorHAnsi"/>
          <w:spacing w:val="-2"/>
        </w:rPr>
        <w:t xml:space="preserve"> </w:t>
      </w:r>
      <w:r w:rsidR="00DD4762" w:rsidRPr="000B324D">
        <w:rPr>
          <w:rFonts w:eastAsia="Calibri" w:cstheme="minorHAnsi"/>
          <w:spacing w:val="-1"/>
        </w:rPr>
        <w:t>P</w:t>
      </w:r>
      <w:r w:rsidR="00DD4762" w:rsidRPr="000B324D">
        <w:rPr>
          <w:rFonts w:eastAsia="Calibri" w:cstheme="minorHAnsi"/>
          <w:spacing w:val="1"/>
        </w:rPr>
        <w:t>o</w:t>
      </w:r>
      <w:r w:rsidR="00DD4762" w:rsidRPr="000B324D">
        <w:rPr>
          <w:rFonts w:eastAsia="Calibri" w:cstheme="minorHAnsi"/>
        </w:rPr>
        <w:t>li</w:t>
      </w:r>
      <w:r w:rsidR="00DD4762" w:rsidRPr="000B324D">
        <w:rPr>
          <w:rFonts w:eastAsia="Calibri" w:cstheme="minorHAnsi"/>
          <w:spacing w:val="-2"/>
        </w:rPr>
        <w:t>c</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rPr>
        <w:t>will</w:t>
      </w:r>
      <w:r w:rsidR="00DD4762" w:rsidRPr="000B324D">
        <w:rPr>
          <w:rFonts w:eastAsia="Calibri" w:cstheme="minorHAnsi"/>
          <w:spacing w:val="-2"/>
        </w:rPr>
        <w:t xml:space="preserve"> w</w:t>
      </w:r>
      <w:r w:rsidR="00DD4762" w:rsidRPr="000B324D">
        <w:rPr>
          <w:rFonts w:eastAsia="Calibri" w:cstheme="minorHAnsi"/>
          <w:spacing w:val="1"/>
        </w:rPr>
        <w:t>o</w:t>
      </w:r>
      <w:r w:rsidR="00DD4762" w:rsidRPr="000B324D">
        <w:rPr>
          <w:rFonts w:eastAsia="Calibri" w:cstheme="minorHAnsi"/>
        </w:rPr>
        <w:t>rk</w:t>
      </w:r>
      <w:r w:rsidR="00DD4762" w:rsidRPr="000B324D">
        <w:rPr>
          <w:rFonts w:eastAsia="Calibri" w:cstheme="minorHAnsi"/>
          <w:spacing w:val="-1"/>
        </w:rPr>
        <w:t xml:space="preserve"> </w:t>
      </w:r>
      <w:r w:rsidR="00DD4762" w:rsidRPr="000B324D">
        <w:rPr>
          <w:rFonts w:eastAsia="Calibri" w:cstheme="minorHAnsi"/>
        </w:rPr>
        <w:t>t</w:t>
      </w:r>
      <w:r w:rsidR="00DD4762" w:rsidRPr="000B324D">
        <w:rPr>
          <w:rFonts w:eastAsia="Calibri" w:cstheme="minorHAnsi"/>
          <w:spacing w:val="1"/>
        </w:rPr>
        <w:t>o</w:t>
      </w:r>
      <w:r w:rsidR="00DD4762" w:rsidRPr="000B324D">
        <w:rPr>
          <w:rFonts w:eastAsia="Calibri" w:cstheme="minorHAnsi"/>
          <w:spacing w:val="-1"/>
        </w:rPr>
        <w:t>g</w:t>
      </w:r>
      <w:r w:rsidR="00DD4762" w:rsidRPr="000B324D">
        <w:rPr>
          <w:rFonts w:eastAsia="Calibri" w:cstheme="minorHAnsi"/>
        </w:rPr>
        <w:t>e</w:t>
      </w:r>
      <w:r w:rsidR="00DD4762" w:rsidRPr="000B324D">
        <w:rPr>
          <w:rFonts w:eastAsia="Calibri" w:cstheme="minorHAnsi"/>
          <w:spacing w:val="1"/>
        </w:rPr>
        <w:t>t</w:t>
      </w:r>
      <w:r w:rsidR="00DD4762" w:rsidRPr="000B324D">
        <w:rPr>
          <w:rFonts w:eastAsia="Calibri" w:cstheme="minorHAnsi"/>
          <w:spacing w:val="-3"/>
        </w:rPr>
        <w:t>h</w:t>
      </w:r>
      <w:r w:rsidR="00DD4762" w:rsidRPr="000B324D">
        <w:rPr>
          <w:rFonts w:eastAsia="Calibri" w:cstheme="minorHAnsi"/>
        </w:rPr>
        <w:t>er</w:t>
      </w:r>
      <w:r w:rsidR="00DD4762" w:rsidRPr="000B324D">
        <w:rPr>
          <w:rFonts w:eastAsia="Calibri" w:cstheme="minorHAnsi"/>
          <w:spacing w:val="1"/>
        </w:rPr>
        <w:t xml:space="preserve"> </w:t>
      </w:r>
      <w:r w:rsidR="00DD4762" w:rsidRPr="000B324D">
        <w:rPr>
          <w:rFonts w:eastAsia="Calibri" w:cstheme="minorHAnsi"/>
          <w:spacing w:val="-2"/>
        </w:rPr>
        <w:t>t</w:t>
      </w:r>
      <w:r w:rsidR="00DD4762" w:rsidRPr="000B324D">
        <w:rPr>
          <w:rFonts w:eastAsia="Calibri" w:cstheme="minorHAnsi"/>
        </w:rPr>
        <w:t>o</w:t>
      </w:r>
      <w:r w:rsidR="00DD4762" w:rsidRPr="000B324D">
        <w:rPr>
          <w:rFonts w:eastAsia="Calibri" w:cstheme="minorHAnsi"/>
          <w:spacing w:val="1"/>
        </w:rPr>
        <w:t xml:space="preserve"> </w:t>
      </w:r>
      <w:r w:rsidR="00DD4762" w:rsidRPr="000B324D">
        <w:rPr>
          <w:rFonts w:eastAsia="Calibri" w:cstheme="minorHAnsi"/>
        </w:rPr>
        <w:t>br</w:t>
      </w:r>
      <w:r w:rsidR="00DD4762" w:rsidRPr="000B324D">
        <w:rPr>
          <w:rFonts w:eastAsia="Calibri" w:cstheme="minorHAnsi"/>
          <w:spacing w:val="-1"/>
        </w:rPr>
        <w:t>in</w:t>
      </w:r>
      <w:r w:rsidR="00DD4762" w:rsidRPr="000B324D">
        <w:rPr>
          <w:rFonts w:eastAsia="Calibri" w:cstheme="minorHAnsi"/>
        </w:rPr>
        <w:t>g</w:t>
      </w:r>
      <w:r w:rsidR="00DD4762" w:rsidRPr="000B324D">
        <w:rPr>
          <w:rFonts w:eastAsia="Calibri" w:cstheme="minorHAnsi"/>
          <w:spacing w:val="-1"/>
        </w:rPr>
        <w:t xml:space="preserve"> </w:t>
      </w:r>
      <w:r w:rsidR="00DD4762" w:rsidRPr="000B324D">
        <w:rPr>
          <w:rFonts w:eastAsia="Calibri" w:cstheme="minorHAnsi"/>
        </w:rPr>
        <w:t>a</w:t>
      </w:r>
      <w:r w:rsidR="00DD4762" w:rsidRPr="000B324D">
        <w:rPr>
          <w:rFonts w:eastAsia="Calibri" w:cstheme="minorHAnsi"/>
          <w:spacing w:val="-3"/>
        </w:rPr>
        <w:t>b</w:t>
      </w:r>
      <w:r w:rsidR="00DD4762" w:rsidRPr="000B324D">
        <w:rPr>
          <w:rFonts w:eastAsia="Calibri" w:cstheme="minorHAnsi"/>
          <w:spacing w:val="1"/>
        </w:rPr>
        <w:t>o</w:t>
      </w:r>
      <w:r w:rsidR="00DD4762" w:rsidRPr="000B324D">
        <w:rPr>
          <w:rFonts w:eastAsia="Calibri" w:cstheme="minorHAnsi"/>
          <w:spacing w:val="-1"/>
        </w:rPr>
        <w:t>u</w:t>
      </w:r>
      <w:r w:rsidR="00DD4762" w:rsidRPr="000B324D">
        <w:rPr>
          <w:rFonts w:eastAsia="Calibri" w:cstheme="minorHAnsi"/>
        </w:rPr>
        <w:t>t</w:t>
      </w:r>
      <w:r w:rsidR="00DD4762" w:rsidRPr="000B324D">
        <w:rPr>
          <w:rFonts w:eastAsia="Calibri" w:cstheme="minorHAnsi"/>
          <w:spacing w:val="1"/>
        </w:rPr>
        <w:t xml:space="preserve"> </w:t>
      </w:r>
      <w:r w:rsidR="00DD4762" w:rsidRPr="000B324D">
        <w:rPr>
          <w:rFonts w:eastAsia="Calibri" w:cstheme="minorHAnsi"/>
        </w:rPr>
        <w:t>a</w:t>
      </w:r>
      <w:r w:rsidR="00DD4762" w:rsidRPr="000B324D">
        <w:rPr>
          <w:rFonts w:eastAsia="Calibri" w:cstheme="minorHAnsi"/>
          <w:spacing w:val="-2"/>
        </w:rPr>
        <w:t xml:space="preserve"> s</w:t>
      </w:r>
      <w:r w:rsidR="00DD4762" w:rsidRPr="000B324D">
        <w:rPr>
          <w:rFonts w:eastAsia="Calibri" w:cstheme="minorHAnsi"/>
        </w:rPr>
        <w:t>atisfac</w:t>
      </w:r>
      <w:r w:rsidR="00DD4762" w:rsidRPr="000B324D">
        <w:rPr>
          <w:rFonts w:eastAsia="Calibri" w:cstheme="minorHAnsi"/>
          <w:spacing w:val="-2"/>
        </w:rPr>
        <w:t>t</w:t>
      </w:r>
      <w:r w:rsidR="00DD4762" w:rsidRPr="000B324D">
        <w:rPr>
          <w:rFonts w:eastAsia="Calibri" w:cstheme="minorHAnsi"/>
          <w:spacing w:val="1"/>
        </w:rPr>
        <w:t>o</w:t>
      </w:r>
      <w:r w:rsidR="00DD4762" w:rsidRPr="000B324D">
        <w:rPr>
          <w:rFonts w:eastAsia="Calibri" w:cstheme="minorHAnsi"/>
        </w:rPr>
        <w:t>ry res</w:t>
      </w:r>
      <w:r w:rsidR="00DD4762" w:rsidRPr="000B324D">
        <w:rPr>
          <w:rFonts w:eastAsia="Calibri" w:cstheme="minorHAnsi"/>
          <w:spacing w:val="1"/>
        </w:rPr>
        <w:t>o</w:t>
      </w:r>
      <w:r w:rsidR="00DD4762" w:rsidRPr="000B324D">
        <w:rPr>
          <w:rFonts w:eastAsia="Calibri" w:cstheme="minorHAnsi"/>
        </w:rPr>
        <w:t>l</w:t>
      </w:r>
      <w:r w:rsidR="00DD4762" w:rsidRPr="000B324D">
        <w:rPr>
          <w:rFonts w:eastAsia="Calibri" w:cstheme="minorHAnsi"/>
          <w:spacing w:val="-1"/>
        </w:rPr>
        <w:t>u</w:t>
      </w:r>
      <w:r w:rsidR="00DD4762" w:rsidRPr="000B324D">
        <w:rPr>
          <w:rFonts w:eastAsia="Calibri" w:cstheme="minorHAnsi"/>
        </w:rPr>
        <w:t>t</w:t>
      </w:r>
      <w:r w:rsidR="00DD4762" w:rsidRPr="000B324D">
        <w:rPr>
          <w:rFonts w:eastAsia="Calibri" w:cstheme="minorHAnsi"/>
          <w:spacing w:val="-2"/>
        </w:rPr>
        <w:t>i</w:t>
      </w:r>
      <w:r w:rsidR="00DD4762" w:rsidRPr="000B324D">
        <w:rPr>
          <w:rFonts w:eastAsia="Calibri" w:cstheme="minorHAnsi"/>
          <w:spacing w:val="1"/>
        </w:rPr>
        <w:t>o</w:t>
      </w:r>
      <w:r w:rsidR="00DD4762" w:rsidRPr="000B324D">
        <w:rPr>
          <w:rFonts w:eastAsia="Calibri" w:cstheme="minorHAnsi"/>
        </w:rPr>
        <w:t>n</w:t>
      </w:r>
      <w:r w:rsidR="00DD4762" w:rsidRPr="000B324D">
        <w:rPr>
          <w:rFonts w:eastAsia="Calibri" w:cstheme="minorHAnsi"/>
          <w:spacing w:val="-3"/>
        </w:rPr>
        <w:t xml:space="preserve"> </w:t>
      </w:r>
      <w:r w:rsidR="00DD4762" w:rsidRPr="000B324D">
        <w:rPr>
          <w:rFonts w:eastAsia="Calibri" w:cstheme="minorHAnsi"/>
        </w:rPr>
        <w:t>within</w:t>
      </w:r>
      <w:r w:rsidR="00DD4762" w:rsidRPr="000B324D">
        <w:rPr>
          <w:rFonts w:eastAsia="Calibri" w:cstheme="minorHAnsi"/>
          <w:spacing w:val="-1"/>
        </w:rPr>
        <w:t xml:space="preserve"> </w:t>
      </w:r>
      <w:r w:rsidR="00DD4762" w:rsidRPr="000B324D">
        <w:rPr>
          <w:rFonts w:eastAsia="Calibri" w:cstheme="minorHAnsi"/>
          <w:spacing w:val="1"/>
        </w:rPr>
        <w:t>t</w:t>
      </w:r>
      <w:r w:rsidR="00DD4762" w:rsidRPr="000B324D">
        <w:rPr>
          <w:rFonts w:eastAsia="Calibri" w:cstheme="minorHAnsi"/>
          <w:spacing w:val="-1"/>
        </w:rPr>
        <w:t>h</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1"/>
        </w:rPr>
        <w:t>gu</w:t>
      </w:r>
      <w:r w:rsidR="00DD4762" w:rsidRPr="000B324D">
        <w:rPr>
          <w:rFonts w:eastAsia="Calibri" w:cstheme="minorHAnsi"/>
        </w:rPr>
        <w:t>i</w:t>
      </w:r>
      <w:r w:rsidR="00DD4762" w:rsidRPr="000B324D">
        <w:rPr>
          <w:rFonts w:eastAsia="Calibri" w:cstheme="minorHAnsi"/>
          <w:spacing w:val="-1"/>
        </w:rPr>
        <w:t>d</w:t>
      </w:r>
      <w:r w:rsidR="00DD4762" w:rsidRPr="000B324D">
        <w:rPr>
          <w:rFonts w:eastAsia="Calibri" w:cstheme="minorHAnsi"/>
          <w:spacing w:val="-2"/>
        </w:rPr>
        <w:t>e</w:t>
      </w:r>
      <w:r w:rsidR="00DD4762" w:rsidRPr="000B324D">
        <w:rPr>
          <w:rFonts w:eastAsia="Calibri" w:cstheme="minorHAnsi"/>
        </w:rPr>
        <w:t>li</w:t>
      </w:r>
      <w:r w:rsidR="00DD4762" w:rsidRPr="000B324D">
        <w:rPr>
          <w:rFonts w:eastAsia="Calibri" w:cstheme="minorHAnsi"/>
          <w:spacing w:val="-1"/>
        </w:rPr>
        <w:t>n</w:t>
      </w:r>
      <w:r w:rsidR="00DD4762" w:rsidRPr="000B324D">
        <w:rPr>
          <w:rFonts w:eastAsia="Calibri" w:cstheme="minorHAnsi"/>
        </w:rPr>
        <w:t>es</w:t>
      </w:r>
      <w:r w:rsidR="00DD4762" w:rsidRPr="000B324D">
        <w:rPr>
          <w:rFonts w:eastAsia="Calibri" w:cstheme="minorHAnsi"/>
          <w:spacing w:val="1"/>
        </w:rPr>
        <w:t xml:space="preserve"> </w:t>
      </w:r>
      <w:r w:rsidR="00DD4762" w:rsidRPr="000B324D">
        <w:rPr>
          <w:rFonts w:eastAsia="Calibri" w:cstheme="minorHAnsi"/>
        </w:rPr>
        <w:t>a</w:t>
      </w:r>
      <w:r w:rsidR="00DD4762" w:rsidRPr="000B324D">
        <w:rPr>
          <w:rFonts w:eastAsia="Calibri" w:cstheme="minorHAnsi"/>
          <w:spacing w:val="-1"/>
        </w:rPr>
        <w:t>bo</w:t>
      </w:r>
      <w:r w:rsidR="00DD4762" w:rsidRPr="000B324D">
        <w:rPr>
          <w:rFonts w:eastAsia="Calibri" w:cstheme="minorHAnsi"/>
          <w:spacing w:val="1"/>
        </w:rPr>
        <w:t>v</w:t>
      </w:r>
      <w:r w:rsidR="00DD4762" w:rsidRPr="000B324D">
        <w:rPr>
          <w:rFonts w:eastAsia="Calibri" w:cstheme="minorHAnsi"/>
        </w:rPr>
        <w:t>e. In</w:t>
      </w:r>
      <w:r w:rsidR="00DD4762" w:rsidRPr="000B324D">
        <w:rPr>
          <w:rFonts w:eastAsia="Calibri" w:cstheme="minorHAnsi"/>
          <w:spacing w:val="-3"/>
        </w:rPr>
        <w:t xml:space="preserve"> </w:t>
      </w:r>
      <w:r w:rsidR="00DD4762" w:rsidRPr="000B324D">
        <w:rPr>
          <w:rFonts w:eastAsia="Calibri" w:cstheme="minorHAnsi"/>
        </w:rPr>
        <w:t>e</w:t>
      </w:r>
      <w:r w:rsidR="00DD4762" w:rsidRPr="000B324D">
        <w:rPr>
          <w:rFonts w:eastAsia="Calibri" w:cstheme="minorHAnsi"/>
          <w:spacing w:val="1"/>
        </w:rPr>
        <w:t>x</w:t>
      </w:r>
      <w:r w:rsidR="00DD4762" w:rsidRPr="000B324D">
        <w:rPr>
          <w:rFonts w:eastAsia="Calibri" w:cstheme="minorHAnsi"/>
        </w:rPr>
        <w:t>t</w:t>
      </w:r>
      <w:r w:rsidR="00DD4762" w:rsidRPr="000B324D">
        <w:rPr>
          <w:rFonts w:eastAsia="Calibri" w:cstheme="minorHAnsi"/>
          <w:spacing w:val="-2"/>
        </w:rPr>
        <w:t>r</w:t>
      </w:r>
      <w:r w:rsidR="00DD4762" w:rsidRPr="000B324D">
        <w:rPr>
          <w:rFonts w:eastAsia="Calibri" w:cstheme="minorHAnsi"/>
        </w:rPr>
        <w:t>e</w:t>
      </w:r>
      <w:r w:rsidR="00DD4762" w:rsidRPr="000B324D">
        <w:rPr>
          <w:rFonts w:eastAsia="Calibri" w:cstheme="minorHAnsi"/>
          <w:spacing w:val="-1"/>
        </w:rPr>
        <w:t>m</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1"/>
        </w:rPr>
        <w:t>o</w:t>
      </w:r>
      <w:r w:rsidR="00DD4762" w:rsidRPr="000B324D">
        <w:rPr>
          <w:rFonts w:eastAsia="Calibri" w:cstheme="minorHAnsi"/>
        </w:rPr>
        <w:t xml:space="preserve">r </w:t>
      </w:r>
      <w:r w:rsidR="00DD4762" w:rsidRPr="000B324D">
        <w:rPr>
          <w:rFonts w:eastAsia="Calibri" w:cstheme="minorHAnsi"/>
          <w:spacing w:val="-2"/>
        </w:rPr>
        <w:t>r</w:t>
      </w:r>
      <w:r w:rsidR="00DD4762" w:rsidRPr="000B324D">
        <w:rPr>
          <w:rFonts w:eastAsia="Calibri" w:cstheme="minorHAnsi"/>
        </w:rPr>
        <w:t>epeat</w:t>
      </w:r>
      <w:r w:rsidR="00DD4762" w:rsidRPr="000B324D">
        <w:rPr>
          <w:rFonts w:eastAsia="Calibri" w:cstheme="minorHAnsi"/>
          <w:spacing w:val="1"/>
        </w:rPr>
        <w:t>e</w:t>
      </w:r>
      <w:r w:rsidR="00DD4762" w:rsidRPr="000B324D">
        <w:rPr>
          <w:rFonts w:eastAsia="Calibri" w:cstheme="minorHAnsi"/>
        </w:rPr>
        <w:t>d</w:t>
      </w:r>
      <w:r w:rsidR="00DD4762" w:rsidRPr="000B324D">
        <w:rPr>
          <w:rFonts w:eastAsia="Calibri" w:cstheme="minorHAnsi"/>
          <w:spacing w:val="-3"/>
        </w:rPr>
        <w:t xml:space="preserve"> </w:t>
      </w:r>
      <w:r w:rsidR="00DD4762" w:rsidRPr="000B324D">
        <w:rPr>
          <w:rFonts w:eastAsia="Calibri" w:cstheme="minorHAnsi"/>
        </w:rPr>
        <w:t>circ</w:t>
      </w:r>
      <w:r w:rsidR="00DD4762" w:rsidRPr="000B324D">
        <w:rPr>
          <w:rFonts w:eastAsia="Calibri" w:cstheme="minorHAnsi"/>
          <w:spacing w:val="-3"/>
        </w:rPr>
        <w:t>u</w:t>
      </w:r>
      <w:r w:rsidR="00DD4762" w:rsidRPr="000B324D">
        <w:rPr>
          <w:rFonts w:eastAsia="Calibri" w:cstheme="minorHAnsi"/>
          <w:spacing w:val="1"/>
        </w:rPr>
        <w:t>m</w:t>
      </w:r>
      <w:r w:rsidR="00DD4762" w:rsidRPr="000B324D">
        <w:rPr>
          <w:rFonts w:eastAsia="Calibri" w:cstheme="minorHAnsi"/>
        </w:rPr>
        <w:t>stan</w:t>
      </w:r>
      <w:r w:rsidR="00DD4762" w:rsidRPr="000B324D">
        <w:rPr>
          <w:rFonts w:eastAsia="Calibri" w:cstheme="minorHAnsi"/>
          <w:spacing w:val="-3"/>
        </w:rPr>
        <w:t>c</w:t>
      </w:r>
      <w:r w:rsidR="00DD4762" w:rsidRPr="000B324D">
        <w:rPr>
          <w:rFonts w:eastAsia="Calibri" w:cstheme="minorHAnsi"/>
        </w:rPr>
        <w:t>es</w:t>
      </w:r>
      <w:r w:rsidR="00DD4762" w:rsidRPr="000B324D">
        <w:rPr>
          <w:rFonts w:eastAsia="Calibri" w:cstheme="minorHAnsi"/>
          <w:spacing w:val="1"/>
        </w:rPr>
        <w:t xml:space="preserve"> </w:t>
      </w:r>
      <w:r w:rsidR="00DD4762" w:rsidRPr="000B324D">
        <w:rPr>
          <w:rFonts w:eastAsia="Calibri" w:cstheme="minorHAnsi"/>
          <w:spacing w:val="-1"/>
        </w:rPr>
        <w:t>d</w:t>
      </w:r>
      <w:r w:rsidR="00DD4762" w:rsidRPr="000B324D">
        <w:rPr>
          <w:rFonts w:eastAsia="Calibri" w:cstheme="minorHAnsi"/>
          <w:spacing w:val="-3"/>
        </w:rPr>
        <w:t>a</w:t>
      </w:r>
      <w:r w:rsidR="00DD4762" w:rsidRPr="000B324D">
        <w:rPr>
          <w:rFonts w:eastAsia="Calibri" w:cstheme="minorHAnsi"/>
          <w:spacing w:val="1"/>
        </w:rPr>
        <w:t>m</w:t>
      </w:r>
      <w:r w:rsidR="00DD4762" w:rsidRPr="000B324D">
        <w:rPr>
          <w:rFonts w:eastAsia="Calibri" w:cstheme="minorHAnsi"/>
        </w:rPr>
        <w:t>a</w:t>
      </w:r>
      <w:r w:rsidR="00DD4762" w:rsidRPr="000B324D">
        <w:rPr>
          <w:rFonts w:eastAsia="Calibri" w:cstheme="minorHAnsi"/>
          <w:spacing w:val="-1"/>
        </w:rPr>
        <w:t>g</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1"/>
        </w:rPr>
        <w:t>m</w:t>
      </w:r>
      <w:r w:rsidR="00DD4762" w:rsidRPr="000B324D">
        <w:rPr>
          <w:rFonts w:eastAsia="Calibri" w:cstheme="minorHAnsi"/>
          <w:spacing w:val="-3"/>
        </w:rPr>
        <w:t>a</w:t>
      </w:r>
      <w:r w:rsidR="00DD4762" w:rsidRPr="000B324D">
        <w:rPr>
          <w:rFonts w:eastAsia="Calibri" w:cstheme="minorHAnsi"/>
        </w:rPr>
        <w:t>y</w:t>
      </w:r>
      <w:r w:rsidR="00DD4762" w:rsidRPr="000B324D">
        <w:rPr>
          <w:rFonts w:eastAsia="Calibri" w:cstheme="minorHAnsi"/>
          <w:spacing w:val="1"/>
        </w:rPr>
        <w:t xml:space="preserve"> </w:t>
      </w:r>
      <w:r w:rsidR="00DD4762" w:rsidRPr="000B324D">
        <w:rPr>
          <w:rFonts w:eastAsia="Calibri" w:cstheme="minorHAnsi"/>
        </w:rPr>
        <w:t>be l</w:t>
      </w:r>
      <w:r w:rsidR="00DD4762" w:rsidRPr="000B324D">
        <w:rPr>
          <w:rFonts w:eastAsia="Calibri" w:cstheme="minorHAnsi"/>
          <w:spacing w:val="1"/>
        </w:rPr>
        <w:t>o</w:t>
      </w:r>
      <w:r w:rsidR="00DD4762" w:rsidRPr="000B324D">
        <w:rPr>
          <w:rFonts w:eastAsia="Calibri" w:cstheme="minorHAnsi"/>
          <w:spacing w:val="-1"/>
        </w:rPr>
        <w:t>gg</w:t>
      </w:r>
      <w:r w:rsidR="00DD4762" w:rsidRPr="000B324D">
        <w:rPr>
          <w:rFonts w:eastAsia="Calibri" w:cstheme="minorHAnsi"/>
        </w:rPr>
        <w:t>ed as a</w:t>
      </w:r>
      <w:r w:rsidR="00DD4762" w:rsidRPr="000B324D">
        <w:rPr>
          <w:rFonts w:eastAsia="Calibri" w:cstheme="minorHAnsi"/>
          <w:spacing w:val="-2"/>
        </w:rPr>
        <w:t xml:space="preserve"> </w:t>
      </w:r>
      <w:r w:rsidR="00DD4762" w:rsidRPr="000B324D">
        <w:rPr>
          <w:rFonts w:eastAsia="Calibri" w:cstheme="minorHAnsi"/>
        </w:rPr>
        <w:t>cr</w:t>
      </w:r>
      <w:r w:rsidR="00DD4762" w:rsidRPr="000B324D">
        <w:rPr>
          <w:rFonts w:eastAsia="Calibri" w:cstheme="minorHAnsi"/>
          <w:spacing w:val="-3"/>
        </w:rPr>
        <w:t>i</w:t>
      </w:r>
      <w:r w:rsidR="00DD4762" w:rsidRPr="000B324D">
        <w:rPr>
          <w:rFonts w:eastAsia="Calibri" w:cstheme="minorHAnsi"/>
          <w:spacing w:val="1"/>
        </w:rPr>
        <w:t>m</w:t>
      </w:r>
      <w:r w:rsidR="00DD4762" w:rsidRPr="000B324D">
        <w:rPr>
          <w:rFonts w:eastAsia="Calibri" w:cstheme="minorHAnsi"/>
        </w:rPr>
        <w:t>e.</w:t>
      </w:r>
      <w:r w:rsidR="00DD4762" w:rsidRPr="000B324D">
        <w:rPr>
          <w:rFonts w:eastAsia="Calibri" w:cstheme="minorHAnsi"/>
          <w:spacing w:val="-2"/>
        </w:rPr>
        <w:t xml:space="preserve"> </w:t>
      </w:r>
      <w:r w:rsidR="00DD4762" w:rsidRPr="000B324D">
        <w:rPr>
          <w:rFonts w:eastAsia="Calibri" w:cstheme="minorHAnsi"/>
        </w:rPr>
        <w:t>The</w:t>
      </w:r>
      <w:r w:rsidR="00DD4762" w:rsidRPr="000B324D">
        <w:rPr>
          <w:rFonts w:eastAsia="Calibri" w:cstheme="minorHAnsi"/>
          <w:spacing w:val="-2"/>
        </w:rPr>
        <w:t xml:space="preserve"> </w:t>
      </w:r>
      <w:r w:rsidR="00DD4762" w:rsidRPr="000B324D">
        <w:rPr>
          <w:rFonts w:eastAsia="Calibri" w:cstheme="minorHAnsi"/>
          <w:spacing w:val="1"/>
        </w:rPr>
        <w:t>Po</w:t>
      </w:r>
      <w:r w:rsidR="00DD4762" w:rsidRPr="000B324D">
        <w:rPr>
          <w:rFonts w:eastAsia="Calibri" w:cstheme="minorHAnsi"/>
        </w:rPr>
        <w:t>l</w:t>
      </w:r>
      <w:r w:rsidR="00DD4762" w:rsidRPr="000B324D">
        <w:rPr>
          <w:rFonts w:eastAsia="Calibri" w:cstheme="minorHAnsi"/>
          <w:spacing w:val="-3"/>
        </w:rPr>
        <w:t>i</w:t>
      </w:r>
      <w:r w:rsidR="00DD4762" w:rsidRPr="000B324D">
        <w:rPr>
          <w:rFonts w:eastAsia="Calibri" w:cstheme="minorHAnsi"/>
        </w:rPr>
        <w:t>ce</w:t>
      </w:r>
      <w:r w:rsidR="00DD4762" w:rsidRPr="000B324D">
        <w:rPr>
          <w:rFonts w:eastAsia="Calibri" w:cstheme="minorHAnsi"/>
          <w:spacing w:val="-1"/>
        </w:rPr>
        <w:t xml:space="preserve"> </w:t>
      </w:r>
      <w:r w:rsidR="00DD4762" w:rsidRPr="000B324D">
        <w:rPr>
          <w:rFonts w:eastAsia="Calibri" w:cstheme="minorHAnsi"/>
          <w:spacing w:val="1"/>
        </w:rPr>
        <w:t>m</w:t>
      </w:r>
      <w:r w:rsidR="00DD4762" w:rsidRPr="000B324D">
        <w:rPr>
          <w:rFonts w:eastAsia="Calibri" w:cstheme="minorHAnsi"/>
        </w:rPr>
        <w:t>ay</w:t>
      </w:r>
      <w:r w:rsidR="00DD4762" w:rsidRPr="000B324D">
        <w:rPr>
          <w:rFonts w:eastAsia="Calibri" w:cstheme="minorHAnsi"/>
          <w:spacing w:val="-2"/>
        </w:rPr>
        <w:t xml:space="preserve"> </w:t>
      </w:r>
      <w:r w:rsidR="00DD4762" w:rsidRPr="000B324D">
        <w:rPr>
          <w:rFonts w:eastAsia="Calibri" w:cstheme="minorHAnsi"/>
        </w:rPr>
        <w:t>also</w:t>
      </w:r>
      <w:r w:rsidR="00DD4762" w:rsidRPr="000B324D">
        <w:rPr>
          <w:rFonts w:eastAsia="Calibri" w:cstheme="minorHAnsi"/>
          <w:spacing w:val="-1"/>
        </w:rPr>
        <w:t xml:space="preserve"> </w:t>
      </w:r>
      <w:r w:rsidR="00DD4762" w:rsidRPr="000B324D">
        <w:rPr>
          <w:rFonts w:eastAsia="Calibri" w:cstheme="minorHAnsi"/>
        </w:rPr>
        <w:t>act</w:t>
      </w:r>
      <w:r w:rsidR="00DD4762" w:rsidRPr="000B324D">
        <w:rPr>
          <w:rFonts w:eastAsia="Calibri" w:cstheme="minorHAnsi"/>
          <w:spacing w:val="-1"/>
        </w:rPr>
        <w:t xml:space="preserve"> </w:t>
      </w:r>
      <w:r w:rsidR="00DD4762" w:rsidRPr="000B324D">
        <w:rPr>
          <w:rFonts w:eastAsia="Calibri" w:cstheme="minorHAnsi"/>
        </w:rPr>
        <w:t>as</w:t>
      </w:r>
      <w:r w:rsidR="00DD4762" w:rsidRPr="000B324D">
        <w:rPr>
          <w:rFonts w:eastAsia="Calibri" w:cstheme="minorHAnsi"/>
          <w:spacing w:val="1"/>
        </w:rPr>
        <w:t xml:space="preserve"> </w:t>
      </w:r>
      <w:r w:rsidR="00DD4762" w:rsidRPr="000B324D">
        <w:rPr>
          <w:rFonts w:eastAsia="Calibri" w:cstheme="minorHAnsi"/>
        </w:rPr>
        <w:t>faci</w:t>
      </w:r>
      <w:r w:rsidR="00DD4762" w:rsidRPr="000B324D">
        <w:rPr>
          <w:rFonts w:eastAsia="Calibri" w:cstheme="minorHAnsi"/>
          <w:spacing w:val="-1"/>
        </w:rPr>
        <w:t>l</w:t>
      </w:r>
      <w:r w:rsidR="00DD4762" w:rsidRPr="000B324D">
        <w:rPr>
          <w:rFonts w:eastAsia="Calibri" w:cstheme="minorHAnsi"/>
          <w:spacing w:val="-3"/>
        </w:rPr>
        <w:t>i</w:t>
      </w:r>
      <w:r w:rsidR="00DD4762" w:rsidRPr="000B324D">
        <w:rPr>
          <w:rFonts w:eastAsia="Calibri" w:cstheme="minorHAnsi"/>
        </w:rPr>
        <w:t>ta</w:t>
      </w:r>
      <w:r w:rsidR="00DD4762" w:rsidRPr="000B324D">
        <w:rPr>
          <w:rFonts w:eastAsia="Calibri" w:cstheme="minorHAnsi"/>
          <w:spacing w:val="-2"/>
        </w:rPr>
        <w:t>t</w:t>
      </w:r>
      <w:r w:rsidR="00DD4762" w:rsidRPr="000B324D">
        <w:rPr>
          <w:rFonts w:eastAsia="Calibri" w:cstheme="minorHAnsi"/>
          <w:spacing w:val="-1"/>
        </w:rPr>
        <w:t>o</w:t>
      </w:r>
      <w:r w:rsidR="00DD4762" w:rsidRPr="000B324D">
        <w:rPr>
          <w:rFonts w:eastAsia="Calibri" w:cstheme="minorHAnsi"/>
        </w:rPr>
        <w:t>r in</w:t>
      </w:r>
      <w:r w:rsidR="00DD4762" w:rsidRPr="000B324D">
        <w:rPr>
          <w:rFonts w:eastAsia="Calibri" w:cstheme="minorHAnsi"/>
          <w:spacing w:val="-1"/>
        </w:rPr>
        <w:t xml:space="preserve"> </w:t>
      </w:r>
      <w:r w:rsidR="00DD4762" w:rsidRPr="000B324D">
        <w:rPr>
          <w:rFonts w:eastAsia="Calibri" w:cstheme="minorHAnsi"/>
        </w:rPr>
        <w:t>ac</w:t>
      </w:r>
      <w:r w:rsidR="00DD4762" w:rsidRPr="000B324D">
        <w:rPr>
          <w:rFonts w:eastAsia="Calibri" w:cstheme="minorHAnsi"/>
          <w:spacing w:val="1"/>
        </w:rPr>
        <w:t>t</w:t>
      </w:r>
      <w:r w:rsidR="00DD4762" w:rsidRPr="000B324D">
        <w:rPr>
          <w:rFonts w:eastAsia="Calibri" w:cstheme="minorHAnsi"/>
        </w:rPr>
        <w:t>s</w:t>
      </w:r>
      <w:r w:rsidR="00DD4762" w:rsidRPr="000B324D">
        <w:rPr>
          <w:rFonts w:eastAsia="Calibri" w:cstheme="minorHAnsi"/>
          <w:spacing w:val="-2"/>
        </w:rPr>
        <w:t xml:space="preserve"> </w:t>
      </w:r>
      <w:r w:rsidR="00DD4762" w:rsidRPr="000B324D">
        <w:rPr>
          <w:rFonts w:eastAsia="Calibri" w:cstheme="minorHAnsi"/>
          <w:spacing w:val="1"/>
        </w:rPr>
        <w:t>o</w:t>
      </w:r>
      <w:r w:rsidR="00DD4762" w:rsidRPr="000B324D">
        <w:rPr>
          <w:rFonts w:eastAsia="Calibri" w:cstheme="minorHAnsi"/>
        </w:rPr>
        <w:t xml:space="preserve">f </w:t>
      </w:r>
      <w:r w:rsidR="00DD4762" w:rsidRPr="000B324D">
        <w:rPr>
          <w:rFonts w:eastAsia="Calibri" w:cstheme="minorHAnsi"/>
          <w:spacing w:val="-2"/>
        </w:rPr>
        <w:t>r</w:t>
      </w:r>
      <w:r w:rsidR="00DD4762" w:rsidRPr="000B324D">
        <w:rPr>
          <w:rFonts w:eastAsia="Calibri" w:cstheme="minorHAnsi"/>
        </w:rPr>
        <w:t>es</w:t>
      </w:r>
      <w:r w:rsidR="00DD4762" w:rsidRPr="000B324D">
        <w:rPr>
          <w:rFonts w:eastAsia="Calibri" w:cstheme="minorHAnsi"/>
          <w:spacing w:val="-1"/>
        </w:rPr>
        <w:t>t</w:t>
      </w:r>
      <w:r w:rsidR="00DD4762" w:rsidRPr="000B324D">
        <w:rPr>
          <w:rFonts w:eastAsia="Calibri" w:cstheme="minorHAnsi"/>
          <w:spacing w:val="1"/>
        </w:rPr>
        <w:t>o</w:t>
      </w:r>
      <w:r w:rsidR="00DD4762" w:rsidRPr="000B324D">
        <w:rPr>
          <w:rFonts w:eastAsia="Calibri" w:cstheme="minorHAnsi"/>
        </w:rPr>
        <w:t>rat</w:t>
      </w:r>
      <w:r w:rsidR="00DD4762" w:rsidRPr="000B324D">
        <w:rPr>
          <w:rFonts w:eastAsia="Calibri" w:cstheme="minorHAnsi"/>
          <w:spacing w:val="1"/>
        </w:rPr>
        <w:t>iv</w:t>
      </w:r>
      <w:r w:rsidR="00DD4762" w:rsidRPr="000B324D">
        <w:rPr>
          <w:rFonts w:eastAsia="Calibri" w:cstheme="minorHAnsi"/>
        </w:rPr>
        <w:t>e</w:t>
      </w:r>
      <w:r w:rsidR="00DD4762" w:rsidRPr="000B324D">
        <w:rPr>
          <w:rFonts w:eastAsia="Calibri" w:cstheme="minorHAnsi"/>
          <w:spacing w:val="-2"/>
        </w:rPr>
        <w:t xml:space="preserve"> </w:t>
      </w:r>
      <w:r w:rsidR="00DD4762" w:rsidRPr="000B324D">
        <w:rPr>
          <w:rFonts w:eastAsia="Calibri" w:cstheme="minorHAnsi"/>
        </w:rPr>
        <w:t>just</w:t>
      </w:r>
      <w:r w:rsidR="00DD4762" w:rsidRPr="000B324D">
        <w:rPr>
          <w:rFonts w:eastAsia="Calibri" w:cstheme="minorHAnsi"/>
          <w:spacing w:val="-2"/>
        </w:rPr>
        <w:t>i</w:t>
      </w:r>
      <w:r w:rsidR="00DD4762" w:rsidRPr="000B324D">
        <w:rPr>
          <w:rFonts w:eastAsia="Calibri" w:cstheme="minorHAnsi"/>
        </w:rPr>
        <w:t>ce</w:t>
      </w:r>
      <w:r w:rsidR="00DD4762" w:rsidRPr="000B324D">
        <w:rPr>
          <w:rFonts w:eastAsia="Calibri" w:cstheme="minorHAnsi"/>
          <w:spacing w:val="1"/>
        </w:rPr>
        <w:t xml:space="preserve"> </w:t>
      </w:r>
      <w:r w:rsidR="00DD4762" w:rsidRPr="000B324D">
        <w:rPr>
          <w:rFonts w:eastAsia="Calibri" w:cstheme="minorHAnsi"/>
        </w:rPr>
        <w:t>that</w:t>
      </w:r>
      <w:r w:rsidR="00DD4762" w:rsidRPr="000B324D">
        <w:rPr>
          <w:rFonts w:eastAsia="Calibri" w:cstheme="minorHAnsi"/>
          <w:spacing w:val="-2"/>
        </w:rPr>
        <w:t xml:space="preserve"> </w:t>
      </w:r>
      <w:r w:rsidR="00DD4762" w:rsidRPr="000B324D">
        <w:rPr>
          <w:rFonts w:eastAsia="Calibri" w:cstheme="minorHAnsi"/>
          <w:spacing w:val="2"/>
        </w:rPr>
        <w:t>m</w:t>
      </w:r>
      <w:r w:rsidR="00DD4762" w:rsidRPr="000B324D">
        <w:rPr>
          <w:rFonts w:eastAsia="Calibri" w:cstheme="minorHAnsi"/>
        </w:rPr>
        <w:t>i</w:t>
      </w:r>
      <w:r w:rsidR="00DD4762" w:rsidRPr="000B324D">
        <w:rPr>
          <w:rFonts w:eastAsia="Calibri" w:cstheme="minorHAnsi"/>
          <w:spacing w:val="-1"/>
        </w:rPr>
        <w:t>gh</w:t>
      </w:r>
      <w:r w:rsidR="00DD4762" w:rsidRPr="000B324D">
        <w:rPr>
          <w:rFonts w:eastAsia="Calibri" w:cstheme="minorHAnsi"/>
        </w:rPr>
        <w:t>t i</w:t>
      </w:r>
      <w:r w:rsidR="00DD4762" w:rsidRPr="000B324D">
        <w:rPr>
          <w:rFonts w:eastAsia="Calibri" w:cstheme="minorHAnsi"/>
          <w:spacing w:val="-1"/>
        </w:rPr>
        <w:t>n</w:t>
      </w:r>
      <w:r w:rsidR="00DD4762" w:rsidRPr="000B324D">
        <w:rPr>
          <w:rFonts w:eastAsia="Calibri" w:cstheme="minorHAnsi"/>
        </w:rPr>
        <w:t>cl</w:t>
      </w:r>
      <w:r w:rsidR="00DD4762" w:rsidRPr="000B324D">
        <w:rPr>
          <w:rFonts w:eastAsia="Calibri" w:cstheme="minorHAnsi"/>
          <w:spacing w:val="-1"/>
        </w:rPr>
        <w:t>ud</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rPr>
        <w:t>r</w:t>
      </w:r>
      <w:r w:rsidR="00DD4762" w:rsidRPr="000B324D">
        <w:rPr>
          <w:rFonts w:eastAsia="Calibri" w:cstheme="minorHAnsi"/>
          <w:spacing w:val="-2"/>
        </w:rPr>
        <w:t>e</w:t>
      </w:r>
      <w:r w:rsidR="00DD4762" w:rsidRPr="000B324D">
        <w:rPr>
          <w:rFonts w:eastAsia="Calibri" w:cstheme="minorHAnsi"/>
          <w:spacing w:val="1"/>
        </w:rPr>
        <w:t>m</w:t>
      </w:r>
      <w:r w:rsidR="00DD4762" w:rsidRPr="000B324D">
        <w:rPr>
          <w:rFonts w:eastAsia="Calibri" w:cstheme="minorHAnsi"/>
        </w:rPr>
        <w:t>ed</w:t>
      </w:r>
      <w:r w:rsidR="00DD4762" w:rsidRPr="000B324D">
        <w:rPr>
          <w:rFonts w:eastAsia="Calibri" w:cstheme="minorHAnsi"/>
          <w:spacing w:val="-1"/>
        </w:rPr>
        <w:t>i</w:t>
      </w:r>
      <w:r w:rsidR="00DD4762" w:rsidRPr="000B324D">
        <w:rPr>
          <w:rFonts w:eastAsia="Calibri" w:cstheme="minorHAnsi"/>
        </w:rPr>
        <w:t xml:space="preserve">al </w:t>
      </w:r>
      <w:r w:rsidR="00DD4762" w:rsidRPr="000B324D">
        <w:rPr>
          <w:rFonts w:eastAsia="Calibri" w:cstheme="minorHAnsi"/>
          <w:spacing w:val="-2"/>
        </w:rPr>
        <w:t>w</w:t>
      </w:r>
      <w:r w:rsidR="00DD4762" w:rsidRPr="000B324D">
        <w:rPr>
          <w:rFonts w:eastAsia="Calibri" w:cstheme="minorHAnsi"/>
          <w:spacing w:val="1"/>
        </w:rPr>
        <w:t>o</w:t>
      </w:r>
      <w:r w:rsidR="00DD4762" w:rsidRPr="000B324D">
        <w:rPr>
          <w:rFonts w:eastAsia="Calibri" w:cstheme="minorHAnsi"/>
          <w:spacing w:val="-3"/>
        </w:rPr>
        <w:t>r</w:t>
      </w:r>
      <w:r w:rsidR="00DD4762" w:rsidRPr="000B324D">
        <w:rPr>
          <w:rFonts w:eastAsia="Calibri" w:cstheme="minorHAnsi"/>
        </w:rPr>
        <w:t>k</w:t>
      </w:r>
      <w:r w:rsidR="00DD4762" w:rsidRPr="000B324D">
        <w:rPr>
          <w:rFonts w:eastAsia="Calibri" w:cstheme="minorHAnsi"/>
          <w:spacing w:val="1"/>
        </w:rPr>
        <w:t xml:space="preserve"> o</w:t>
      </w:r>
      <w:r w:rsidR="00DD4762" w:rsidRPr="000B324D">
        <w:rPr>
          <w:rFonts w:eastAsia="Calibri" w:cstheme="minorHAnsi"/>
        </w:rPr>
        <w:t>r</w:t>
      </w:r>
      <w:r w:rsidR="00DD4762" w:rsidRPr="000B324D">
        <w:rPr>
          <w:rFonts w:eastAsia="Calibri" w:cstheme="minorHAnsi"/>
          <w:spacing w:val="-2"/>
        </w:rPr>
        <w:t xml:space="preserve"> c</w:t>
      </w:r>
      <w:r w:rsidR="00DD4762" w:rsidRPr="000B324D">
        <w:rPr>
          <w:rFonts w:eastAsia="Calibri" w:cstheme="minorHAnsi"/>
          <w:spacing w:val="1"/>
        </w:rPr>
        <w:t>o</w:t>
      </w:r>
      <w:r w:rsidR="00DD4762" w:rsidRPr="000B324D">
        <w:rPr>
          <w:rFonts w:eastAsia="Calibri" w:cstheme="minorHAnsi"/>
          <w:spacing w:val="-1"/>
        </w:rPr>
        <w:t>n</w:t>
      </w:r>
      <w:r w:rsidR="00DD4762" w:rsidRPr="000B324D">
        <w:rPr>
          <w:rFonts w:eastAsia="Calibri" w:cstheme="minorHAnsi"/>
        </w:rPr>
        <w:t>ferenci</w:t>
      </w:r>
      <w:r w:rsidR="00DD4762" w:rsidRPr="000B324D">
        <w:rPr>
          <w:rFonts w:eastAsia="Calibri" w:cstheme="minorHAnsi"/>
          <w:spacing w:val="-1"/>
        </w:rPr>
        <w:t>n</w:t>
      </w:r>
      <w:r w:rsidR="00DD4762" w:rsidRPr="000B324D">
        <w:rPr>
          <w:rFonts w:eastAsia="Calibri" w:cstheme="minorHAnsi"/>
        </w:rPr>
        <w:t>g</w:t>
      </w:r>
      <w:r w:rsidR="00DD4762" w:rsidRPr="000B324D">
        <w:rPr>
          <w:rFonts w:eastAsia="Calibri" w:cstheme="minorHAnsi"/>
          <w:spacing w:val="-3"/>
        </w:rPr>
        <w:t xml:space="preserve"> </w:t>
      </w:r>
      <w:r w:rsidR="00DD4762" w:rsidRPr="000B324D">
        <w:rPr>
          <w:rFonts w:eastAsia="Calibri" w:cstheme="minorHAnsi"/>
        </w:rPr>
        <w:t>with pa</w:t>
      </w:r>
      <w:r w:rsidR="00DD4762" w:rsidRPr="000B324D">
        <w:rPr>
          <w:rFonts w:eastAsia="Calibri" w:cstheme="minorHAnsi"/>
          <w:spacing w:val="-3"/>
        </w:rPr>
        <w:t>r</w:t>
      </w:r>
      <w:r w:rsidR="00DD4762" w:rsidRPr="000B324D">
        <w:rPr>
          <w:rFonts w:eastAsia="Calibri" w:cstheme="minorHAnsi"/>
        </w:rPr>
        <w:t>ents</w:t>
      </w:r>
      <w:r w:rsidR="00DD4762" w:rsidRPr="000B324D">
        <w:rPr>
          <w:rFonts w:eastAsia="Calibri" w:cstheme="minorHAnsi"/>
          <w:spacing w:val="1"/>
        </w:rPr>
        <w:t xml:space="preserve"> </w:t>
      </w:r>
      <w:r w:rsidR="00DD4762" w:rsidRPr="000B324D">
        <w:rPr>
          <w:rFonts w:eastAsia="Calibri" w:cstheme="minorHAnsi"/>
          <w:spacing w:val="-3"/>
        </w:rPr>
        <w:t>a</w:t>
      </w:r>
      <w:r w:rsidR="00DD4762" w:rsidRPr="000B324D">
        <w:rPr>
          <w:rFonts w:eastAsia="Calibri" w:cstheme="minorHAnsi"/>
          <w:spacing w:val="-1"/>
        </w:rPr>
        <w:t>n</w:t>
      </w:r>
      <w:r w:rsidR="00DD4762" w:rsidRPr="000B324D">
        <w:rPr>
          <w:rFonts w:eastAsia="Calibri" w:cstheme="minorHAnsi"/>
        </w:rPr>
        <w:t>d</w:t>
      </w:r>
      <w:r w:rsidR="00DD4762" w:rsidRPr="000B324D">
        <w:rPr>
          <w:rFonts w:eastAsia="Calibri" w:cstheme="minorHAnsi"/>
          <w:spacing w:val="-1"/>
        </w:rPr>
        <w:t xml:space="preserve"> </w:t>
      </w:r>
      <w:r w:rsidR="00DD4762" w:rsidRPr="000B324D">
        <w:rPr>
          <w:rFonts w:eastAsia="Calibri" w:cstheme="minorHAnsi"/>
          <w:spacing w:val="1"/>
        </w:rPr>
        <w:t>o</w:t>
      </w:r>
      <w:r w:rsidR="00DD4762" w:rsidRPr="000B324D">
        <w:rPr>
          <w:rFonts w:eastAsia="Calibri" w:cstheme="minorHAnsi"/>
        </w:rPr>
        <w:t>ther pa</w:t>
      </w:r>
      <w:r w:rsidR="00DD4762" w:rsidRPr="000B324D">
        <w:rPr>
          <w:rFonts w:eastAsia="Calibri" w:cstheme="minorHAnsi"/>
          <w:spacing w:val="-3"/>
        </w:rPr>
        <w:t>r</w:t>
      </w:r>
      <w:r w:rsidR="00DD4762" w:rsidRPr="000B324D">
        <w:rPr>
          <w:rFonts w:eastAsia="Calibri" w:cstheme="minorHAnsi"/>
        </w:rPr>
        <w:t>ties. I</w:t>
      </w:r>
      <w:r w:rsidR="00DD4762" w:rsidRPr="000B324D">
        <w:rPr>
          <w:rFonts w:eastAsia="Calibri" w:cstheme="minorHAnsi"/>
          <w:spacing w:val="-3"/>
        </w:rPr>
        <w:t>n</w:t>
      </w:r>
      <w:r w:rsidR="00DD4762" w:rsidRPr="000B324D">
        <w:rPr>
          <w:rFonts w:eastAsia="Calibri" w:cstheme="minorHAnsi"/>
          <w:spacing w:val="1"/>
        </w:rPr>
        <w:t>vo</w:t>
      </w:r>
      <w:r w:rsidR="00DD4762" w:rsidRPr="000B324D">
        <w:rPr>
          <w:rFonts w:eastAsia="Calibri" w:cstheme="minorHAnsi"/>
        </w:rPr>
        <w:t>i</w:t>
      </w:r>
      <w:r w:rsidR="00DD4762" w:rsidRPr="000B324D">
        <w:rPr>
          <w:rFonts w:eastAsia="Calibri" w:cstheme="minorHAnsi"/>
          <w:spacing w:val="-3"/>
        </w:rPr>
        <w:t>c</w:t>
      </w:r>
      <w:r w:rsidR="00DD4762" w:rsidRPr="000B324D">
        <w:rPr>
          <w:rFonts w:eastAsia="Calibri" w:cstheme="minorHAnsi"/>
        </w:rPr>
        <w:t>es</w:t>
      </w:r>
      <w:r w:rsidR="00DD4762" w:rsidRPr="000B324D">
        <w:rPr>
          <w:rFonts w:eastAsia="Calibri" w:cstheme="minorHAnsi"/>
          <w:spacing w:val="-1"/>
        </w:rPr>
        <w:t xml:space="preserve"> </w:t>
      </w:r>
      <w:r w:rsidR="00DD4762" w:rsidRPr="000B324D">
        <w:rPr>
          <w:rFonts w:eastAsia="Calibri" w:cstheme="minorHAnsi"/>
        </w:rPr>
        <w:t>will</w:t>
      </w:r>
      <w:r w:rsidR="00DD4762" w:rsidRPr="000B324D">
        <w:rPr>
          <w:rFonts w:eastAsia="Calibri" w:cstheme="minorHAnsi"/>
          <w:spacing w:val="1"/>
        </w:rPr>
        <w:t xml:space="preserve"> </w:t>
      </w:r>
      <w:r w:rsidR="00DD4762" w:rsidRPr="000B324D">
        <w:rPr>
          <w:rFonts w:eastAsia="Calibri" w:cstheme="minorHAnsi"/>
          <w:spacing w:val="-1"/>
        </w:rPr>
        <w:t>b</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rPr>
        <w:t>ra</w:t>
      </w:r>
      <w:r w:rsidR="00DD4762" w:rsidRPr="000B324D">
        <w:rPr>
          <w:rFonts w:eastAsia="Calibri" w:cstheme="minorHAnsi"/>
          <w:spacing w:val="-1"/>
        </w:rPr>
        <w:t>i</w:t>
      </w:r>
      <w:r w:rsidR="00DD4762" w:rsidRPr="000B324D">
        <w:rPr>
          <w:rFonts w:eastAsia="Calibri" w:cstheme="minorHAnsi"/>
          <w:spacing w:val="-2"/>
        </w:rPr>
        <w:t>s</w:t>
      </w:r>
      <w:r w:rsidR="00DD4762" w:rsidRPr="000B324D">
        <w:rPr>
          <w:rFonts w:eastAsia="Calibri" w:cstheme="minorHAnsi"/>
        </w:rPr>
        <w:t>ed by</w:t>
      </w:r>
      <w:r w:rsidR="00DD4762" w:rsidRPr="000B324D">
        <w:rPr>
          <w:rFonts w:eastAsia="Calibri" w:cstheme="minorHAnsi"/>
          <w:spacing w:val="-1"/>
        </w:rPr>
        <w:t xml:space="preserve"> </w:t>
      </w:r>
      <w:r w:rsidR="00DD4762" w:rsidRPr="000B324D">
        <w:rPr>
          <w:rFonts w:eastAsia="Calibri" w:cstheme="minorHAnsi"/>
        </w:rPr>
        <w:t>the F</w:t>
      </w:r>
      <w:r w:rsidR="00DD4762" w:rsidRPr="000B324D">
        <w:rPr>
          <w:rFonts w:eastAsia="Calibri" w:cstheme="minorHAnsi"/>
          <w:spacing w:val="-1"/>
        </w:rPr>
        <w:t>in</w:t>
      </w:r>
      <w:r w:rsidR="00DD4762" w:rsidRPr="000B324D">
        <w:rPr>
          <w:rFonts w:eastAsia="Calibri" w:cstheme="minorHAnsi"/>
        </w:rPr>
        <w:t>a</w:t>
      </w:r>
      <w:r w:rsidR="00DD4762" w:rsidRPr="000B324D">
        <w:rPr>
          <w:rFonts w:eastAsia="Calibri" w:cstheme="minorHAnsi"/>
          <w:spacing w:val="-1"/>
        </w:rPr>
        <w:t>n</w:t>
      </w:r>
      <w:r w:rsidR="00DD4762" w:rsidRPr="000B324D">
        <w:rPr>
          <w:rFonts w:eastAsia="Calibri" w:cstheme="minorHAnsi"/>
        </w:rPr>
        <w:t>ce</w:t>
      </w:r>
      <w:r w:rsidR="00DD4762" w:rsidRPr="000B324D">
        <w:rPr>
          <w:rFonts w:eastAsia="Calibri" w:cstheme="minorHAnsi"/>
          <w:spacing w:val="1"/>
        </w:rPr>
        <w:t xml:space="preserve"> o</w:t>
      </w:r>
      <w:r w:rsidR="00DD4762" w:rsidRPr="000B324D">
        <w:rPr>
          <w:rFonts w:eastAsia="Calibri" w:cstheme="minorHAnsi"/>
        </w:rPr>
        <w:t>ff</w:t>
      </w:r>
      <w:r w:rsidR="00DD4762" w:rsidRPr="000B324D">
        <w:rPr>
          <w:rFonts w:eastAsia="Calibri" w:cstheme="minorHAnsi"/>
          <w:spacing w:val="-1"/>
        </w:rPr>
        <w:t>i</w:t>
      </w:r>
      <w:r w:rsidR="00DD4762" w:rsidRPr="000B324D">
        <w:rPr>
          <w:rFonts w:eastAsia="Calibri" w:cstheme="minorHAnsi"/>
          <w:spacing w:val="-2"/>
        </w:rPr>
        <w:t>c</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rPr>
        <w:t>a</w:t>
      </w:r>
      <w:r w:rsidR="00DD4762" w:rsidRPr="000B324D">
        <w:rPr>
          <w:rFonts w:eastAsia="Calibri" w:cstheme="minorHAnsi"/>
          <w:spacing w:val="-1"/>
        </w:rPr>
        <w:t>n</w:t>
      </w:r>
      <w:r w:rsidR="00DD4762" w:rsidRPr="000B324D">
        <w:rPr>
          <w:rFonts w:eastAsia="Calibri" w:cstheme="minorHAnsi"/>
        </w:rPr>
        <w:t>d</w:t>
      </w:r>
      <w:r w:rsidR="00DD4762" w:rsidRPr="000B324D">
        <w:rPr>
          <w:rFonts w:eastAsia="Calibri" w:cstheme="minorHAnsi"/>
          <w:spacing w:val="-1"/>
        </w:rPr>
        <w:t xml:space="preserve"> </w:t>
      </w:r>
      <w:r w:rsidR="00DD4762" w:rsidRPr="000B324D">
        <w:rPr>
          <w:rFonts w:eastAsia="Calibri" w:cstheme="minorHAnsi"/>
        </w:rPr>
        <w:t>p</w:t>
      </w:r>
      <w:r w:rsidR="00DD4762" w:rsidRPr="000B324D">
        <w:rPr>
          <w:rFonts w:eastAsia="Calibri" w:cstheme="minorHAnsi"/>
          <w:spacing w:val="-1"/>
        </w:rPr>
        <w:t>u</w:t>
      </w:r>
      <w:r w:rsidR="00DD4762" w:rsidRPr="000B324D">
        <w:rPr>
          <w:rFonts w:eastAsia="Calibri" w:cstheme="minorHAnsi"/>
        </w:rPr>
        <w:t>rs</w:t>
      </w:r>
      <w:r w:rsidR="00DD4762" w:rsidRPr="000B324D">
        <w:rPr>
          <w:rFonts w:eastAsia="Calibri" w:cstheme="minorHAnsi"/>
          <w:spacing w:val="-1"/>
        </w:rPr>
        <w:t>u</w:t>
      </w:r>
      <w:r w:rsidR="00DD4762" w:rsidRPr="000B324D">
        <w:rPr>
          <w:rFonts w:eastAsia="Calibri" w:cstheme="minorHAnsi"/>
        </w:rPr>
        <w:t>ed</w:t>
      </w:r>
      <w:r w:rsidR="00DD4762" w:rsidRPr="000B324D">
        <w:rPr>
          <w:rFonts w:eastAsia="Calibri" w:cstheme="minorHAnsi"/>
          <w:spacing w:val="-2"/>
        </w:rPr>
        <w:t xml:space="preserve"> </w:t>
      </w:r>
      <w:r w:rsidR="00DD4762" w:rsidRPr="000B324D">
        <w:rPr>
          <w:rFonts w:eastAsia="Calibri" w:cstheme="minorHAnsi"/>
          <w:spacing w:val="1"/>
        </w:rPr>
        <w:t>t</w:t>
      </w:r>
      <w:r w:rsidR="00DD4762" w:rsidRPr="000B324D">
        <w:rPr>
          <w:rFonts w:eastAsia="Calibri" w:cstheme="minorHAnsi"/>
        </w:rPr>
        <w:t>o</w:t>
      </w:r>
      <w:r w:rsidR="00DD4762" w:rsidRPr="000B324D">
        <w:rPr>
          <w:rFonts w:eastAsia="Calibri" w:cstheme="minorHAnsi"/>
          <w:spacing w:val="-1"/>
        </w:rPr>
        <w:t xml:space="preserve"> </w:t>
      </w:r>
      <w:r w:rsidR="00DD4762" w:rsidRPr="000B324D">
        <w:rPr>
          <w:rFonts w:eastAsia="Calibri" w:cstheme="minorHAnsi"/>
        </w:rPr>
        <w:t>an</w:t>
      </w:r>
      <w:r w:rsidR="00DD4762" w:rsidRPr="000B324D">
        <w:rPr>
          <w:rFonts w:eastAsia="Calibri" w:cstheme="minorHAnsi"/>
          <w:spacing w:val="-1"/>
        </w:rPr>
        <w:t xml:space="preserve"> </w:t>
      </w:r>
      <w:r w:rsidR="00DD4762" w:rsidRPr="000B324D">
        <w:rPr>
          <w:rFonts w:eastAsia="Calibri" w:cstheme="minorHAnsi"/>
        </w:rPr>
        <w:t>ap</w:t>
      </w:r>
      <w:r w:rsidR="00DD4762" w:rsidRPr="000B324D">
        <w:rPr>
          <w:rFonts w:eastAsia="Calibri" w:cstheme="minorHAnsi"/>
          <w:spacing w:val="-1"/>
        </w:rPr>
        <w:t>p</w:t>
      </w:r>
      <w:r w:rsidR="00DD4762" w:rsidRPr="000B324D">
        <w:rPr>
          <w:rFonts w:eastAsia="Calibri" w:cstheme="minorHAnsi"/>
        </w:rPr>
        <w:t>r</w:t>
      </w:r>
      <w:r w:rsidR="00DD4762" w:rsidRPr="000B324D">
        <w:rPr>
          <w:rFonts w:eastAsia="Calibri" w:cstheme="minorHAnsi"/>
          <w:spacing w:val="1"/>
        </w:rPr>
        <w:t>o</w:t>
      </w:r>
      <w:r w:rsidR="00DD4762" w:rsidRPr="000B324D">
        <w:rPr>
          <w:rFonts w:eastAsia="Calibri" w:cstheme="minorHAnsi"/>
          <w:spacing w:val="-1"/>
        </w:rPr>
        <w:t>p</w:t>
      </w:r>
      <w:r w:rsidR="00DD4762" w:rsidRPr="000B324D">
        <w:rPr>
          <w:rFonts w:eastAsia="Calibri" w:cstheme="minorHAnsi"/>
        </w:rPr>
        <w:t>ri</w:t>
      </w:r>
      <w:r w:rsidR="00DD4762" w:rsidRPr="000B324D">
        <w:rPr>
          <w:rFonts w:eastAsia="Calibri" w:cstheme="minorHAnsi"/>
          <w:spacing w:val="-1"/>
        </w:rPr>
        <w:t>a</w:t>
      </w:r>
      <w:r w:rsidR="00DD4762" w:rsidRPr="000B324D">
        <w:rPr>
          <w:rFonts w:eastAsia="Calibri" w:cstheme="minorHAnsi"/>
          <w:spacing w:val="-2"/>
        </w:rPr>
        <w:t>t</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2"/>
        </w:rPr>
        <w:t>s</w:t>
      </w:r>
      <w:r w:rsidR="00DD4762" w:rsidRPr="000B324D">
        <w:rPr>
          <w:rFonts w:eastAsia="Calibri" w:cstheme="minorHAnsi"/>
          <w:spacing w:val="1"/>
        </w:rPr>
        <w:t>o</w:t>
      </w:r>
      <w:r w:rsidR="00DD4762" w:rsidRPr="000B324D">
        <w:rPr>
          <w:rFonts w:eastAsia="Calibri" w:cstheme="minorHAnsi"/>
        </w:rPr>
        <w:t>l</w:t>
      </w:r>
      <w:r w:rsidR="00DD4762" w:rsidRPr="000B324D">
        <w:rPr>
          <w:rFonts w:eastAsia="Calibri" w:cstheme="minorHAnsi"/>
          <w:spacing w:val="-1"/>
        </w:rPr>
        <w:t>u</w:t>
      </w:r>
      <w:r w:rsidR="00DD4762" w:rsidRPr="000B324D">
        <w:rPr>
          <w:rFonts w:eastAsia="Calibri" w:cstheme="minorHAnsi"/>
        </w:rPr>
        <w:t>t</w:t>
      </w:r>
      <w:r w:rsidR="00DD4762" w:rsidRPr="000B324D">
        <w:rPr>
          <w:rFonts w:eastAsia="Calibri" w:cstheme="minorHAnsi"/>
          <w:spacing w:val="-2"/>
        </w:rPr>
        <w:t>i</w:t>
      </w:r>
      <w:r w:rsidR="00DD4762" w:rsidRPr="000B324D">
        <w:rPr>
          <w:rFonts w:eastAsia="Calibri" w:cstheme="minorHAnsi"/>
          <w:spacing w:val="1"/>
        </w:rPr>
        <w:t>o</w:t>
      </w:r>
      <w:r w:rsidR="00DD4762" w:rsidRPr="000B324D">
        <w:rPr>
          <w:rFonts w:eastAsia="Calibri" w:cstheme="minorHAnsi"/>
          <w:spacing w:val="-1"/>
        </w:rPr>
        <w:t>n</w:t>
      </w:r>
      <w:r w:rsidR="00DD4762" w:rsidRPr="000B324D">
        <w:rPr>
          <w:rFonts w:eastAsia="Calibri" w:cstheme="minorHAnsi"/>
        </w:rPr>
        <w:t xml:space="preserve">. If </w:t>
      </w:r>
      <w:r w:rsidR="00DD4762" w:rsidRPr="000B324D">
        <w:rPr>
          <w:rFonts w:eastAsia="Calibri" w:cstheme="minorHAnsi"/>
          <w:spacing w:val="-1"/>
        </w:rPr>
        <w:t>p</w:t>
      </w:r>
      <w:r w:rsidR="00DD4762" w:rsidRPr="000B324D">
        <w:rPr>
          <w:rFonts w:eastAsia="Calibri" w:cstheme="minorHAnsi"/>
        </w:rPr>
        <w:t>a</w:t>
      </w:r>
      <w:r w:rsidR="00DD4762" w:rsidRPr="000B324D">
        <w:rPr>
          <w:rFonts w:eastAsia="Calibri" w:cstheme="minorHAnsi"/>
          <w:spacing w:val="-2"/>
        </w:rPr>
        <w:t>y</w:t>
      </w:r>
      <w:r w:rsidR="00DD4762" w:rsidRPr="000B324D">
        <w:rPr>
          <w:rFonts w:eastAsia="Calibri" w:cstheme="minorHAnsi"/>
          <w:spacing w:val="1"/>
        </w:rPr>
        <w:t>m</w:t>
      </w:r>
      <w:r w:rsidR="00DD4762" w:rsidRPr="000B324D">
        <w:rPr>
          <w:rFonts w:eastAsia="Calibri" w:cstheme="minorHAnsi"/>
        </w:rPr>
        <w:t xml:space="preserve">ent </w:t>
      </w:r>
      <w:r w:rsidR="00DD4762" w:rsidRPr="000B324D">
        <w:rPr>
          <w:rFonts w:eastAsia="Calibri" w:cstheme="minorHAnsi"/>
          <w:spacing w:val="-2"/>
        </w:rPr>
        <w:t>i</w:t>
      </w:r>
      <w:r w:rsidR="00DD4762" w:rsidRPr="000B324D">
        <w:rPr>
          <w:rFonts w:eastAsia="Calibri" w:cstheme="minorHAnsi"/>
        </w:rPr>
        <w:t>s n</w:t>
      </w:r>
      <w:r w:rsidR="00DD4762" w:rsidRPr="000B324D">
        <w:rPr>
          <w:rFonts w:eastAsia="Calibri" w:cstheme="minorHAnsi"/>
          <w:spacing w:val="-1"/>
        </w:rPr>
        <w:t>o</w:t>
      </w:r>
      <w:r w:rsidR="00DD4762" w:rsidRPr="000B324D">
        <w:rPr>
          <w:rFonts w:eastAsia="Calibri" w:cstheme="minorHAnsi"/>
        </w:rPr>
        <w:t>t</w:t>
      </w:r>
      <w:r w:rsidR="00DD4762" w:rsidRPr="000B324D">
        <w:rPr>
          <w:rFonts w:eastAsia="Calibri" w:cstheme="minorHAnsi"/>
          <w:spacing w:val="1"/>
        </w:rPr>
        <w:t xml:space="preserve"> </w:t>
      </w:r>
      <w:r w:rsidR="00DD4762" w:rsidRPr="000B324D">
        <w:rPr>
          <w:rFonts w:eastAsia="Calibri" w:cstheme="minorHAnsi"/>
          <w:spacing w:val="-3"/>
        </w:rPr>
        <w:t>f</w:t>
      </w:r>
      <w:r w:rsidR="00DD4762" w:rsidRPr="000B324D">
        <w:rPr>
          <w:rFonts w:eastAsia="Calibri" w:cstheme="minorHAnsi"/>
          <w:spacing w:val="1"/>
        </w:rPr>
        <w:t>o</w:t>
      </w:r>
      <w:r w:rsidR="00DD4762" w:rsidRPr="000B324D">
        <w:rPr>
          <w:rFonts w:eastAsia="Calibri" w:cstheme="minorHAnsi"/>
        </w:rPr>
        <w:t>rth</w:t>
      </w:r>
      <w:r w:rsidR="00DD4762" w:rsidRPr="000B324D">
        <w:rPr>
          <w:rFonts w:eastAsia="Calibri" w:cstheme="minorHAnsi"/>
          <w:spacing w:val="-3"/>
        </w:rPr>
        <w:t>c</w:t>
      </w:r>
      <w:r w:rsidR="00DD4762" w:rsidRPr="000B324D">
        <w:rPr>
          <w:rFonts w:eastAsia="Calibri" w:cstheme="minorHAnsi"/>
          <w:spacing w:val="1"/>
        </w:rPr>
        <w:t>o</w:t>
      </w:r>
      <w:r w:rsidR="00DD4762" w:rsidRPr="000B324D">
        <w:rPr>
          <w:rFonts w:eastAsia="Calibri" w:cstheme="minorHAnsi"/>
          <w:spacing w:val="-1"/>
        </w:rPr>
        <w:t>m</w:t>
      </w:r>
      <w:r w:rsidR="00DD4762" w:rsidRPr="000B324D">
        <w:rPr>
          <w:rFonts w:eastAsia="Calibri" w:cstheme="minorHAnsi"/>
        </w:rPr>
        <w:t>i</w:t>
      </w:r>
      <w:r w:rsidR="00DD4762" w:rsidRPr="000B324D">
        <w:rPr>
          <w:rFonts w:eastAsia="Calibri" w:cstheme="minorHAnsi"/>
          <w:spacing w:val="-1"/>
        </w:rPr>
        <w:t>ng</w:t>
      </w:r>
      <w:r w:rsidR="00DD4762" w:rsidRPr="000B324D">
        <w:rPr>
          <w:rFonts w:eastAsia="Calibri" w:cstheme="minorHAnsi"/>
        </w:rPr>
        <w:t>, a</w:t>
      </w:r>
      <w:r w:rsidR="00DD4762" w:rsidRPr="000B324D">
        <w:rPr>
          <w:rFonts w:eastAsia="Calibri" w:cstheme="minorHAnsi"/>
          <w:spacing w:val="1"/>
        </w:rPr>
        <w:t xml:space="preserve"> </w:t>
      </w:r>
      <w:r w:rsidR="00DD4762" w:rsidRPr="000B324D">
        <w:rPr>
          <w:rFonts w:eastAsia="Calibri" w:cstheme="minorHAnsi"/>
        </w:rPr>
        <w:t>res</w:t>
      </w:r>
      <w:r w:rsidR="00DD4762" w:rsidRPr="000B324D">
        <w:rPr>
          <w:rFonts w:eastAsia="Calibri" w:cstheme="minorHAnsi"/>
          <w:spacing w:val="-2"/>
        </w:rPr>
        <w:t>t</w:t>
      </w:r>
      <w:r w:rsidR="00DD4762" w:rsidRPr="000B324D">
        <w:rPr>
          <w:rFonts w:eastAsia="Calibri" w:cstheme="minorHAnsi"/>
          <w:spacing w:val="1"/>
        </w:rPr>
        <w:t>o</w:t>
      </w:r>
      <w:r w:rsidR="00DD4762" w:rsidRPr="000B324D">
        <w:rPr>
          <w:rFonts w:eastAsia="Calibri" w:cstheme="minorHAnsi"/>
        </w:rPr>
        <w:t>rat</w:t>
      </w:r>
      <w:r w:rsidR="00DD4762" w:rsidRPr="000B324D">
        <w:rPr>
          <w:rFonts w:eastAsia="Calibri" w:cstheme="minorHAnsi"/>
          <w:spacing w:val="-3"/>
        </w:rPr>
        <w:t>i</w:t>
      </w:r>
      <w:r w:rsidR="00DD4762" w:rsidRPr="000B324D">
        <w:rPr>
          <w:rFonts w:eastAsia="Calibri" w:cstheme="minorHAnsi"/>
          <w:spacing w:val="1"/>
        </w:rPr>
        <w:t>v</w:t>
      </w:r>
      <w:r w:rsidR="00DD4762" w:rsidRPr="000B324D">
        <w:rPr>
          <w:rFonts w:eastAsia="Calibri" w:cstheme="minorHAnsi"/>
        </w:rPr>
        <w:t xml:space="preserve">e </w:t>
      </w:r>
      <w:r w:rsidR="00DD4762" w:rsidRPr="000B324D">
        <w:rPr>
          <w:rFonts w:eastAsia="Calibri" w:cstheme="minorHAnsi"/>
          <w:spacing w:val="1"/>
        </w:rPr>
        <w:t>m</w:t>
      </w:r>
      <w:r w:rsidR="00DD4762" w:rsidRPr="000B324D">
        <w:rPr>
          <w:rFonts w:eastAsia="Calibri" w:cstheme="minorHAnsi"/>
        </w:rPr>
        <w:t>easu</w:t>
      </w:r>
      <w:r w:rsidR="00DD4762" w:rsidRPr="000B324D">
        <w:rPr>
          <w:rFonts w:eastAsia="Calibri" w:cstheme="minorHAnsi"/>
          <w:spacing w:val="-3"/>
        </w:rPr>
        <w:t>r</w:t>
      </w:r>
      <w:r w:rsidR="00DD4762" w:rsidRPr="000B324D">
        <w:rPr>
          <w:rFonts w:eastAsia="Calibri" w:cstheme="minorHAnsi"/>
        </w:rPr>
        <w:t>e</w:t>
      </w:r>
      <w:r w:rsidR="00DD4762" w:rsidRPr="000B324D">
        <w:rPr>
          <w:rFonts w:eastAsia="Calibri" w:cstheme="minorHAnsi"/>
          <w:spacing w:val="-1"/>
        </w:rPr>
        <w:t xml:space="preserve"> </w:t>
      </w:r>
      <w:r w:rsidR="00DD4762" w:rsidRPr="000B324D">
        <w:rPr>
          <w:rFonts w:eastAsia="Calibri" w:cstheme="minorHAnsi"/>
          <w:spacing w:val="1"/>
        </w:rPr>
        <w:t>o</w:t>
      </w:r>
      <w:r w:rsidR="00DD4762" w:rsidRPr="000B324D">
        <w:rPr>
          <w:rFonts w:eastAsia="Calibri" w:cstheme="minorHAnsi"/>
        </w:rPr>
        <w:t>f ap</w:t>
      </w:r>
      <w:r w:rsidR="00DD4762" w:rsidRPr="000B324D">
        <w:rPr>
          <w:rFonts w:eastAsia="Calibri" w:cstheme="minorHAnsi"/>
          <w:spacing w:val="-1"/>
        </w:rPr>
        <w:t>p</w:t>
      </w:r>
      <w:r w:rsidR="00DD4762" w:rsidRPr="000B324D">
        <w:rPr>
          <w:rFonts w:eastAsia="Calibri" w:cstheme="minorHAnsi"/>
        </w:rPr>
        <w:t>r</w:t>
      </w:r>
      <w:r w:rsidR="00DD4762" w:rsidRPr="000B324D">
        <w:rPr>
          <w:rFonts w:eastAsia="Calibri" w:cstheme="minorHAnsi"/>
          <w:spacing w:val="1"/>
        </w:rPr>
        <w:t>o</w:t>
      </w:r>
      <w:r w:rsidR="00DD4762" w:rsidRPr="000B324D">
        <w:rPr>
          <w:rFonts w:eastAsia="Calibri" w:cstheme="minorHAnsi"/>
          <w:spacing w:val="-1"/>
        </w:rPr>
        <w:t>p</w:t>
      </w:r>
      <w:r w:rsidR="00DD4762" w:rsidRPr="000B324D">
        <w:rPr>
          <w:rFonts w:eastAsia="Calibri" w:cstheme="minorHAnsi"/>
        </w:rPr>
        <w:t>ri</w:t>
      </w:r>
      <w:r w:rsidR="00DD4762" w:rsidRPr="000B324D">
        <w:rPr>
          <w:rFonts w:eastAsia="Calibri" w:cstheme="minorHAnsi"/>
          <w:spacing w:val="-3"/>
        </w:rPr>
        <w:t>a</w:t>
      </w:r>
      <w:r w:rsidR="00DD4762" w:rsidRPr="000B324D">
        <w:rPr>
          <w:rFonts w:eastAsia="Calibri" w:cstheme="minorHAnsi"/>
        </w:rPr>
        <w:t>te</w:t>
      </w:r>
      <w:r w:rsidR="00DD4762" w:rsidRPr="000B324D">
        <w:rPr>
          <w:rFonts w:eastAsia="Calibri" w:cstheme="minorHAnsi"/>
          <w:spacing w:val="1"/>
        </w:rPr>
        <w:t xml:space="preserve"> </w:t>
      </w:r>
      <w:r w:rsidR="00DD4762" w:rsidRPr="000B324D">
        <w:rPr>
          <w:rFonts w:eastAsia="Calibri" w:cstheme="minorHAnsi"/>
        </w:rPr>
        <w:t>g</w:t>
      </w:r>
      <w:r w:rsidR="00DD4762" w:rsidRPr="000B324D">
        <w:rPr>
          <w:rFonts w:eastAsia="Calibri" w:cstheme="minorHAnsi"/>
          <w:spacing w:val="-3"/>
        </w:rPr>
        <w:t>r</w:t>
      </w:r>
      <w:r w:rsidR="00DD4762" w:rsidRPr="000B324D">
        <w:rPr>
          <w:rFonts w:eastAsia="Calibri" w:cstheme="minorHAnsi"/>
        </w:rPr>
        <w:t>a</w:t>
      </w:r>
      <w:r w:rsidR="00DD4762" w:rsidRPr="000B324D">
        <w:rPr>
          <w:rFonts w:eastAsia="Calibri" w:cstheme="minorHAnsi"/>
          <w:spacing w:val="1"/>
        </w:rPr>
        <w:t>v</w:t>
      </w:r>
      <w:r w:rsidR="00DD4762" w:rsidRPr="000B324D">
        <w:rPr>
          <w:rFonts w:eastAsia="Calibri" w:cstheme="minorHAnsi"/>
        </w:rPr>
        <w:t>ity</w:t>
      </w:r>
      <w:r w:rsidR="00DD4762" w:rsidRPr="000B324D">
        <w:rPr>
          <w:rFonts w:eastAsia="Calibri" w:cstheme="minorHAnsi"/>
          <w:spacing w:val="-1"/>
        </w:rPr>
        <w:t xml:space="preserve"> </w:t>
      </w:r>
      <w:r w:rsidR="00DD4762" w:rsidRPr="000B324D">
        <w:rPr>
          <w:rFonts w:eastAsia="Calibri" w:cstheme="minorHAnsi"/>
        </w:rPr>
        <w:t>s</w:t>
      </w:r>
      <w:r w:rsidR="00DD4762" w:rsidRPr="000B324D">
        <w:rPr>
          <w:rFonts w:eastAsia="Calibri" w:cstheme="minorHAnsi"/>
          <w:spacing w:val="2"/>
        </w:rPr>
        <w:t>h</w:t>
      </w:r>
      <w:r w:rsidR="00DD4762" w:rsidRPr="000B324D">
        <w:rPr>
          <w:rFonts w:eastAsia="Calibri" w:cstheme="minorHAnsi"/>
          <w:spacing w:val="1"/>
        </w:rPr>
        <w:t>o</w:t>
      </w:r>
      <w:r w:rsidR="00DD4762" w:rsidRPr="000B324D">
        <w:rPr>
          <w:rFonts w:eastAsia="Calibri" w:cstheme="minorHAnsi"/>
          <w:spacing w:val="-1"/>
        </w:rPr>
        <w:t>u</w:t>
      </w:r>
      <w:r w:rsidR="00DD4762" w:rsidRPr="000B324D">
        <w:rPr>
          <w:rFonts w:eastAsia="Calibri" w:cstheme="minorHAnsi"/>
        </w:rPr>
        <w:t>ld</w:t>
      </w:r>
      <w:r w:rsidR="00DD4762" w:rsidRPr="000B324D">
        <w:rPr>
          <w:rFonts w:eastAsia="Calibri" w:cstheme="minorHAnsi"/>
          <w:spacing w:val="-1"/>
        </w:rPr>
        <w:t xml:space="preserve"> </w:t>
      </w:r>
      <w:r w:rsidR="00DD4762" w:rsidRPr="000B324D">
        <w:rPr>
          <w:rFonts w:eastAsia="Calibri" w:cstheme="minorHAnsi"/>
        </w:rPr>
        <w:t>be</w:t>
      </w:r>
      <w:r w:rsidR="00DD4762" w:rsidRPr="000B324D">
        <w:rPr>
          <w:rFonts w:eastAsia="Calibri" w:cstheme="minorHAnsi"/>
          <w:spacing w:val="-2"/>
        </w:rPr>
        <w:t xml:space="preserve"> </w:t>
      </w:r>
      <w:r w:rsidR="00DD4762" w:rsidRPr="000B324D">
        <w:rPr>
          <w:rFonts w:eastAsia="Calibri" w:cstheme="minorHAnsi"/>
        </w:rPr>
        <w:t>i</w:t>
      </w:r>
      <w:r w:rsidR="00DD4762" w:rsidRPr="000B324D">
        <w:rPr>
          <w:rFonts w:eastAsia="Calibri" w:cstheme="minorHAnsi"/>
          <w:spacing w:val="1"/>
        </w:rPr>
        <w:t>m</w:t>
      </w:r>
      <w:r w:rsidR="00DD4762" w:rsidRPr="000B324D">
        <w:rPr>
          <w:rFonts w:eastAsia="Calibri" w:cstheme="minorHAnsi"/>
          <w:spacing w:val="-3"/>
        </w:rPr>
        <w:t>p</w:t>
      </w:r>
      <w:r w:rsidR="00DD4762" w:rsidRPr="000B324D">
        <w:rPr>
          <w:rFonts w:eastAsia="Calibri" w:cstheme="minorHAnsi"/>
          <w:spacing w:val="1"/>
        </w:rPr>
        <w:t>o</w:t>
      </w:r>
      <w:r w:rsidR="00DD4762" w:rsidRPr="000B324D">
        <w:rPr>
          <w:rFonts w:eastAsia="Calibri" w:cstheme="minorHAnsi"/>
          <w:spacing w:val="-2"/>
        </w:rPr>
        <w:t>s</w:t>
      </w:r>
      <w:r w:rsidR="00DD4762" w:rsidRPr="000B324D">
        <w:rPr>
          <w:rFonts w:eastAsia="Calibri" w:cstheme="minorHAnsi"/>
        </w:rPr>
        <w:t>ed.</w:t>
      </w:r>
    </w:p>
    <w:p w14:paraId="10D0AE05" w14:textId="77777777" w:rsidR="00DD4762" w:rsidRPr="000B324D" w:rsidRDefault="00DD4762" w:rsidP="00F04798">
      <w:pPr>
        <w:jc w:val="both"/>
        <w:rPr>
          <w:rFonts w:cstheme="minorHAnsi"/>
          <w:b/>
        </w:rPr>
      </w:pPr>
    </w:p>
    <w:p w14:paraId="30B0A6BF" w14:textId="77777777" w:rsidR="009F7F90" w:rsidRPr="000B324D" w:rsidRDefault="0035477C" w:rsidP="00F04798">
      <w:pPr>
        <w:jc w:val="both"/>
        <w:rPr>
          <w:rFonts w:cstheme="minorHAnsi"/>
          <w:b/>
        </w:rPr>
      </w:pPr>
      <w:r w:rsidRPr="000B324D">
        <w:rPr>
          <w:rFonts w:cstheme="minorHAnsi"/>
          <w:b/>
        </w:rPr>
        <w:t>2</w:t>
      </w:r>
      <w:r w:rsidR="00497B6A">
        <w:rPr>
          <w:rFonts w:cstheme="minorHAnsi"/>
          <w:b/>
        </w:rPr>
        <w:t>3</w:t>
      </w:r>
      <w:r w:rsidR="000F07CD" w:rsidRPr="000B324D">
        <w:rPr>
          <w:rFonts w:cstheme="minorHAnsi"/>
          <w:b/>
        </w:rPr>
        <w:t>.</w:t>
      </w:r>
      <w:r w:rsidR="00DF7085" w:rsidRPr="000B324D">
        <w:rPr>
          <w:rFonts w:cstheme="minorHAnsi"/>
          <w:b/>
        </w:rPr>
        <w:t>0</w:t>
      </w:r>
      <w:r w:rsidR="00CB6879" w:rsidRPr="000B324D">
        <w:rPr>
          <w:rFonts w:cstheme="minorHAnsi"/>
          <w:b/>
        </w:rPr>
        <w:t xml:space="preserve"> </w:t>
      </w:r>
      <w:r w:rsidR="009F7F90" w:rsidRPr="000B324D">
        <w:rPr>
          <w:rFonts w:cstheme="minorHAnsi"/>
          <w:b/>
        </w:rPr>
        <w:t>Behaviour of parents/carers</w:t>
      </w:r>
    </w:p>
    <w:p w14:paraId="03F9B852" w14:textId="77777777" w:rsidR="009F7F90" w:rsidRPr="000B324D" w:rsidRDefault="00B43362" w:rsidP="00F04798">
      <w:pPr>
        <w:jc w:val="both"/>
        <w:rPr>
          <w:rFonts w:cstheme="minorHAnsi"/>
        </w:rPr>
      </w:pPr>
      <w:r w:rsidRPr="000B324D">
        <w:rPr>
          <w:rFonts w:cstheme="minorHAnsi"/>
        </w:rPr>
        <w:t>We are</w:t>
      </w:r>
      <w:r w:rsidR="009F7F90" w:rsidRPr="000B324D">
        <w:rPr>
          <w:rFonts w:cstheme="minorHAnsi"/>
        </w:rPr>
        <w:t xml:space="preserve"> passionately committed to building strong and positive relationships between the </w:t>
      </w:r>
      <w:r w:rsidR="00970EDE">
        <w:rPr>
          <w:rFonts w:cstheme="minorHAnsi"/>
        </w:rPr>
        <w:t>s</w:t>
      </w:r>
      <w:r w:rsidR="009F7F90" w:rsidRPr="000B324D">
        <w:rPr>
          <w:rFonts w:cstheme="minorHAnsi"/>
        </w:rPr>
        <w:t xml:space="preserve">chool and parents and carers. We are grateful for regular feedback from parents via questionnaires at parents’ evenings and on a day-to-day basis. Staff emails are made available to allow efficient communication between parents/carers and school. Staff liaise closely with parents to support effective transition into the school. </w:t>
      </w:r>
    </w:p>
    <w:p w14:paraId="1E20C77B" w14:textId="77777777" w:rsidR="009F7F90" w:rsidRPr="000B324D" w:rsidRDefault="009F7F90" w:rsidP="00F04798">
      <w:pPr>
        <w:jc w:val="both"/>
        <w:rPr>
          <w:rFonts w:cstheme="minorHAnsi"/>
        </w:rPr>
      </w:pPr>
      <w:r w:rsidRPr="000B324D">
        <w:rPr>
          <w:rFonts w:cstheme="minorHAnsi"/>
        </w:rPr>
        <w:t xml:space="preserve">All members of </w:t>
      </w:r>
      <w:r w:rsidR="00B43362" w:rsidRPr="000B324D">
        <w:rPr>
          <w:rFonts w:cstheme="minorHAnsi"/>
        </w:rPr>
        <w:t xml:space="preserve">our </w:t>
      </w:r>
      <w:r w:rsidR="00970EDE">
        <w:rPr>
          <w:rFonts w:cstheme="minorHAnsi"/>
        </w:rPr>
        <w:t>s</w:t>
      </w:r>
      <w:r w:rsidR="00831F51" w:rsidRPr="000B324D">
        <w:rPr>
          <w:rFonts w:cstheme="minorHAnsi"/>
        </w:rPr>
        <w:t>chool</w:t>
      </w:r>
      <w:r w:rsidRPr="000B324D">
        <w:rPr>
          <w:rFonts w:cstheme="minorHAnsi"/>
        </w:rPr>
        <w:t xml:space="preserve"> </w:t>
      </w:r>
      <w:r w:rsidR="00B43362" w:rsidRPr="000B324D">
        <w:rPr>
          <w:rFonts w:cstheme="minorHAnsi"/>
        </w:rPr>
        <w:t>community</w:t>
      </w:r>
      <w:r w:rsidRPr="000B324D">
        <w:rPr>
          <w:rFonts w:cstheme="minorHAnsi"/>
        </w:rPr>
        <w:t xml:space="preserve"> will do everything they can to support all </w:t>
      </w:r>
      <w:r w:rsidR="00FB4A38">
        <w:rPr>
          <w:rFonts w:cstheme="minorHAnsi"/>
        </w:rPr>
        <w:t>scholar</w:t>
      </w:r>
      <w:r w:rsidRPr="000B324D">
        <w:rPr>
          <w:rFonts w:cstheme="minorHAnsi"/>
        </w:rPr>
        <w:t xml:space="preserve">s, parents and carers, communicating professionally at all times. </w:t>
      </w:r>
    </w:p>
    <w:p w14:paraId="6A917B2B" w14:textId="77777777" w:rsidR="009F7F90" w:rsidRPr="000B324D" w:rsidRDefault="009F7F90" w:rsidP="00F04798">
      <w:pPr>
        <w:jc w:val="both"/>
        <w:rPr>
          <w:rFonts w:cstheme="minorHAnsi"/>
        </w:rPr>
      </w:pPr>
      <w:r w:rsidRPr="000B324D">
        <w:rPr>
          <w:rFonts w:cstheme="minorHAnsi"/>
        </w:rPr>
        <w:t xml:space="preserve">The </w:t>
      </w:r>
      <w:r w:rsidR="00970EDE">
        <w:rPr>
          <w:rFonts w:cstheme="minorHAnsi"/>
        </w:rPr>
        <w:t>s</w:t>
      </w:r>
      <w:r w:rsidRPr="000B324D">
        <w:rPr>
          <w:rFonts w:cstheme="minorHAnsi"/>
        </w:rPr>
        <w:t xml:space="preserve">chool has a duty to ensure staff work in a positive environment free from any form of harassment or intimidation. To this end the school will take firm action against any parents who behave inappropriately towards the school or any members of staff this includes the use of banning orders or specifying specific mechanisms of communication. </w:t>
      </w:r>
    </w:p>
    <w:p w14:paraId="6A2F1761" w14:textId="77777777" w:rsidR="009F7F90" w:rsidRPr="000B324D" w:rsidRDefault="009F7F90" w:rsidP="00F04798">
      <w:pPr>
        <w:jc w:val="both"/>
        <w:rPr>
          <w:rFonts w:cstheme="minorHAnsi"/>
        </w:rPr>
      </w:pPr>
      <w:r w:rsidRPr="000B324D">
        <w:rPr>
          <w:rFonts w:cstheme="minorHAnsi"/>
        </w:rPr>
        <w:t xml:space="preserve">The </w:t>
      </w:r>
      <w:r w:rsidR="00970EDE">
        <w:rPr>
          <w:rFonts w:cstheme="minorHAnsi"/>
        </w:rPr>
        <w:t>s</w:t>
      </w:r>
      <w:r w:rsidRPr="000B324D">
        <w:rPr>
          <w:rFonts w:cstheme="minorHAnsi"/>
        </w:rPr>
        <w:t>chool deems any form of aggression or threat either physical or verbal, rudeness and malicious accusations as inappropriate, and this includes all forms of communication including emails</w:t>
      </w:r>
      <w:r w:rsidR="00CC1616" w:rsidRPr="000B324D">
        <w:rPr>
          <w:rFonts w:cstheme="minorHAnsi"/>
        </w:rPr>
        <w:t xml:space="preserve"> and social media</w:t>
      </w:r>
      <w:r w:rsidRPr="000B324D">
        <w:rPr>
          <w:rFonts w:cstheme="minorHAnsi"/>
        </w:rPr>
        <w:t>.</w:t>
      </w:r>
    </w:p>
    <w:p w14:paraId="2BA0E09F" w14:textId="77777777" w:rsidR="009F7F90" w:rsidRPr="000B324D" w:rsidRDefault="009F7F90" w:rsidP="00F04798">
      <w:pPr>
        <w:jc w:val="both"/>
        <w:rPr>
          <w:rFonts w:cstheme="minorHAnsi"/>
        </w:rPr>
      </w:pPr>
      <w:r w:rsidRPr="000B324D">
        <w:rPr>
          <w:rFonts w:cstheme="minorHAnsi"/>
        </w:rPr>
        <w:t xml:space="preserve">As a response to inappropriate behaviour by a parent/carer the Headteacher may place a temporary ban on a parent entering the school site or specify specific forms of communication to be used, putting in writing the reasons for the ban or details of mechanisms for communication and giving the parent an opportunity to respond. A Governing Body Sub-committee will be convened (consisting of 3 Governors) to review the Head’s decision, and parents will be able to </w:t>
      </w:r>
      <w:r w:rsidR="00872E7C" w:rsidRPr="000B324D">
        <w:rPr>
          <w:rFonts w:cstheme="minorHAnsi"/>
        </w:rPr>
        <w:t>share</w:t>
      </w:r>
      <w:r w:rsidRPr="000B324D">
        <w:rPr>
          <w:rFonts w:cstheme="minorHAnsi"/>
        </w:rPr>
        <w:t xml:space="preserve"> their views in writing but will not be invited to the hearing. The Governors’ Hearing will decide if a ban or limitations on communications should remain in place and decide on the appropriate timescale for these, giving a specific date </w:t>
      </w:r>
      <w:proofErr w:type="gramStart"/>
      <w:r w:rsidRPr="000B324D">
        <w:rPr>
          <w:rFonts w:cstheme="minorHAnsi"/>
        </w:rPr>
        <w:t>at which</w:t>
      </w:r>
      <w:proofErr w:type="gramEnd"/>
      <w:r w:rsidRPr="000B324D">
        <w:rPr>
          <w:rFonts w:cstheme="minorHAnsi"/>
        </w:rPr>
        <w:t xml:space="preserve"> they will be reviewed.</w:t>
      </w:r>
    </w:p>
    <w:p w14:paraId="55D5FB51" w14:textId="77777777" w:rsidR="009F7F90" w:rsidRPr="000B324D" w:rsidRDefault="009B0B86" w:rsidP="00F04798">
      <w:pPr>
        <w:jc w:val="both"/>
        <w:rPr>
          <w:rFonts w:cstheme="minorHAnsi"/>
        </w:rPr>
      </w:pPr>
      <w:r w:rsidRPr="000B324D">
        <w:rPr>
          <w:rFonts w:cstheme="minorHAnsi"/>
          <w:b/>
        </w:rPr>
        <w:t>2</w:t>
      </w:r>
      <w:r w:rsidR="00497B6A">
        <w:rPr>
          <w:rFonts w:cstheme="minorHAnsi"/>
          <w:b/>
        </w:rPr>
        <w:t>4</w:t>
      </w:r>
      <w:r w:rsidR="00CB6879" w:rsidRPr="000B324D">
        <w:rPr>
          <w:rFonts w:cstheme="minorHAnsi"/>
          <w:b/>
        </w:rPr>
        <w:t>.</w:t>
      </w:r>
      <w:r w:rsidR="00DF7085" w:rsidRPr="000B324D">
        <w:rPr>
          <w:rFonts w:cstheme="minorHAnsi"/>
          <w:b/>
        </w:rPr>
        <w:t>0</w:t>
      </w:r>
      <w:r w:rsidR="00CB6879" w:rsidRPr="000B324D">
        <w:rPr>
          <w:rFonts w:cstheme="minorHAnsi"/>
          <w:b/>
        </w:rPr>
        <w:t xml:space="preserve"> </w:t>
      </w:r>
      <w:r w:rsidR="009F7F90" w:rsidRPr="000B324D">
        <w:rPr>
          <w:rFonts w:cstheme="minorHAnsi"/>
          <w:b/>
        </w:rPr>
        <w:t>Allegations against staff</w:t>
      </w:r>
      <w:r w:rsidR="009F7F90" w:rsidRPr="000B324D">
        <w:rPr>
          <w:rFonts w:cstheme="minorHAnsi"/>
        </w:rPr>
        <w:t xml:space="preserve"> </w:t>
      </w:r>
    </w:p>
    <w:p w14:paraId="0D173E2D" w14:textId="77777777" w:rsidR="009F7F90" w:rsidRPr="000B324D" w:rsidRDefault="009F7F90" w:rsidP="00F04798">
      <w:pPr>
        <w:jc w:val="both"/>
        <w:rPr>
          <w:rFonts w:cstheme="minorHAnsi"/>
        </w:rPr>
      </w:pPr>
      <w:r w:rsidRPr="000B324D">
        <w:rPr>
          <w:rFonts w:cstheme="minorHAnsi"/>
        </w:rPr>
        <w:t xml:space="preserve">The </w:t>
      </w:r>
      <w:r w:rsidR="00FB4A38">
        <w:rPr>
          <w:rFonts w:cstheme="minorHAnsi"/>
        </w:rPr>
        <w:t>s</w:t>
      </w:r>
      <w:r w:rsidRPr="000B324D">
        <w:rPr>
          <w:rFonts w:cstheme="minorHAnsi"/>
        </w:rPr>
        <w:t xml:space="preserve">chool has a clear Complaints Policy, which is published on its website, and encourages parents/carers to use this as necessary.  </w:t>
      </w:r>
    </w:p>
    <w:p w14:paraId="4FB8FF77" w14:textId="77777777" w:rsidR="009F7F90" w:rsidRPr="000B324D" w:rsidRDefault="00597FDA" w:rsidP="00F04798">
      <w:pPr>
        <w:spacing w:after="160"/>
        <w:jc w:val="both"/>
        <w:rPr>
          <w:rFonts w:cstheme="minorHAnsi"/>
        </w:rPr>
      </w:pPr>
      <w:r w:rsidRPr="000B324D">
        <w:rPr>
          <w:rFonts w:cstheme="minorHAnsi"/>
        </w:rPr>
        <w:t>The</w:t>
      </w:r>
      <w:r w:rsidR="009F7F90" w:rsidRPr="000B324D">
        <w:rPr>
          <w:rFonts w:cstheme="minorHAnsi"/>
        </w:rPr>
        <w:t xml:space="preserve"> </w:t>
      </w:r>
      <w:r w:rsidR="00FB4A38">
        <w:rPr>
          <w:rFonts w:cstheme="minorHAnsi"/>
        </w:rPr>
        <w:t>s</w:t>
      </w:r>
      <w:r w:rsidR="009F7F90" w:rsidRPr="000B324D">
        <w:rPr>
          <w:rFonts w:cstheme="minorHAnsi"/>
        </w:rPr>
        <w:t>chool should not automatically suspend a member of staff who has been accused of misconduct, pending an investigation, but the Headteacher should draw on advice given in ‘Dealing with Allegations of Abuse against Teachers and Other Staff’ guidance.</w:t>
      </w:r>
    </w:p>
    <w:p w14:paraId="072D5E23" w14:textId="77777777" w:rsidR="009F7F90" w:rsidRPr="000B324D" w:rsidRDefault="009F7F90" w:rsidP="00F04798">
      <w:pPr>
        <w:jc w:val="both"/>
        <w:rPr>
          <w:rFonts w:cstheme="minorHAnsi"/>
        </w:rPr>
      </w:pPr>
      <w:r w:rsidRPr="000B324D">
        <w:rPr>
          <w:rFonts w:cstheme="minorHAnsi"/>
        </w:rPr>
        <w:t xml:space="preserve">Parents and carers should also be aware of the prohibition on reporting or publishing allegations about teachers in section 141F of the Education Act 2002. If parents or carers wish to apply to the court to have reporting </w:t>
      </w:r>
      <w:r w:rsidRPr="000B324D">
        <w:rPr>
          <w:rFonts w:cstheme="minorHAnsi"/>
        </w:rPr>
        <w:lastRenderedPageBreak/>
        <w:t>restrictions removed, they should seek legal advice. If we are made aware of any inappropriate comments we will report these to the relevant authorities for immediate action to be taken. Publishing allegations should be taken to include publication on</w:t>
      </w:r>
      <w:r w:rsidR="00466805" w:rsidRPr="000B324D">
        <w:rPr>
          <w:rFonts w:cstheme="minorHAnsi"/>
        </w:rPr>
        <w:t>line or on</w:t>
      </w:r>
      <w:r w:rsidRPr="000B324D">
        <w:rPr>
          <w:rFonts w:cstheme="minorHAnsi"/>
        </w:rPr>
        <w:t xml:space="preserve"> social media such as Facebook.</w:t>
      </w:r>
    </w:p>
    <w:p w14:paraId="72811963" w14:textId="77777777" w:rsidR="009B0B86" w:rsidRPr="000B324D" w:rsidRDefault="009F7F90" w:rsidP="00F04798">
      <w:pPr>
        <w:jc w:val="both"/>
        <w:rPr>
          <w:rFonts w:cstheme="minorHAnsi"/>
        </w:rPr>
      </w:pPr>
      <w:r w:rsidRPr="000B324D">
        <w:rPr>
          <w:rFonts w:cstheme="minorHAnsi"/>
        </w:rPr>
        <w:t xml:space="preserve">All allegations against staff will be investigated in line with the School’s </w:t>
      </w:r>
      <w:r w:rsidR="009B0B86" w:rsidRPr="000B324D">
        <w:rPr>
          <w:rFonts w:cstheme="minorHAnsi"/>
        </w:rPr>
        <w:t xml:space="preserve">relevant </w:t>
      </w:r>
      <w:r w:rsidR="006044D9" w:rsidRPr="000B324D">
        <w:rPr>
          <w:rFonts w:cstheme="minorHAnsi"/>
        </w:rPr>
        <w:t>p</w:t>
      </w:r>
      <w:r w:rsidRPr="000B324D">
        <w:rPr>
          <w:rFonts w:cstheme="minorHAnsi"/>
        </w:rPr>
        <w:t>olicy and all complaints have the potential for consequences for the staff concerned.</w:t>
      </w:r>
    </w:p>
    <w:p w14:paraId="5DB7DF67" w14:textId="77777777" w:rsidR="009B0B86" w:rsidRPr="000B324D" w:rsidRDefault="000F07CD" w:rsidP="00F04798">
      <w:pPr>
        <w:jc w:val="both"/>
        <w:rPr>
          <w:rFonts w:cstheme="minorHAnsi"/>
          <w:b/>
          <w:bCs/>
        </w:rPr>
      </w:pPr>
      <w:r w:rsidRPr="000B324D">
        <w:rPr>
          <w:rFonts w:cstheme="minorHAnsi"/>
          <w:b/>
          <w:bCs/>
        </w:rPr>
        <w:t>2</w:t>
      </w:r>
      <w:r w:rsidR="00497B6A">
        <w:rPr>
          <w:rFonts w:cstheme="minorHAnsi"/>
          <w:b/>
          <w:bCs/>
        </w:rPr>
        <w:t>5</w:t>
      </w:r>
      <w:r w:rsidR="009B0B86" w:rsidRPr="000B324D">
        <w:rPr>
          <w:rFonts w:cstheme="minorHAnsi"/>
          <w:b/>
          <w:bCs/>
        </w:rPr>
        <w:t>. Malicious</w:t>
      </w:r>
      <w:r w:rsidR="00BB2FE0" w:rsidRPr="000B324D">
        <w:rPr>
          <w:rFonts w:cstheme="minorHAnsi"/>
          <w:b/>
          <w:bCs/>
        </w:rPr>
        <w:t>/false</w:t>
      </w:r>
      <w:r w:rsidR="009B0B86" w:rsidRPr="000B324D">
        <w:rPr>
          <w:rFonts w:cstheme="minorHAnsi"/>
          <w:b/>
          <w:bCs/>
        </w:rPr>
        <w:t xml:space="preserve"> allegations</w:t>
      </w:r>
    </w:p>
    <w:p w14:paraId="720256BF" w14:textId="77777777" w:rsidR="000F4342" w:rsidRPr="000B324D" w:rsidRDefault="006044D9" w:rsidP="00F04798">
      <w:pPr>
        <w:jc w:val="both"/>
        <w:rPr>
          <w:rFonts w:cstheme="minorHAnsi"/>
        </w:rPr>
      </w:pPr>
      <w:r w:rsidRPr="000B324D">
        <w:rPr>
          <w:rFonts w:cstheme="minorHAnsi"/>
        </w:rPr>
        <w:t>W</w:t>
      </w:r>
      <w:r w:rsidR="009F7F90" w:rsidRPr="000B324D">
        <w:rPr>
          <w:rFonts w:cstheme="minorHAnsi"/>
        </w:rPr>
        <w:t xml:space="preserve">here it is concluded that a </w:t>
      </w:r>
      <w:r w:rsidR="00FB4A38">
        <w:rPr>
          <w:rFonts w:cstheme="minorHAnsi"/>
        </w:rPr>
        <w:t>scholar</w:t>
      </w:r>
      <w:r w:rsidR="009F7F90" w:rsidRPr="000B324D">
        <w:rPr>
          <w:rFonts w:cstheme="minorHAnsi"/>
        </w:rPr>
        <w:t xml:space="preserve"> has made a malicious allegation against a member of staff the school sanctions will be applied in a way that the school considers to be proportionate to the severity of the allegation made and its potential impact on the member of staff concerned</w:t>
      </w:r>
      <w:r w:rsidRPr="000B324D">
        <w:rPr>
          <w:rFonts w:cstheme="minorHAnsi"/>
        </w:rPr>
        <w:t>.</w:t>
      </w:r>
      <w:r w:rsidR="00957FA7" w:rsidRPr="000B324D">
        <w:rPr>
          <w:rFonts w:cstheme="minorHAnsi"/>
        </w:rPr>
        <w:t xml:space="preserve"> Mitigating and </w:t>
      </w:r>
      <w:r w:rsidR="00BB2FE0" w:rsidRPr="000B324D">
        <w:rPr>
          <w:rFonts w:cstheme="minorHAnsi"/>
        </w:rPr>
        <w:t>aggravating factors</w:t>
      </w:r>
      <w:r w:rsidR="00957FA7" w:rsidRPr="000B324D">
        <w:rPr>
          <w:rFonts w:cstheme="minorHAnsi"/>
        </w:rPr>
        <w:t xml:space="preserve"> will be examined closely,</w:t>
      </w:r>
      <w:r w:rsidR="009F7F90" w:rsidRPr="000B324D">
        <w:rPr>
          <w:rFonts w:cstheme="minorHAnsi"/>
        </w:rPr>
        <w:t xml:space="preserve"> for example</w:t>
      </w:r>
      <w:r w:rsidR="00BF7856" w:rsidRPr="000B324D">
        <w:rPr>
          <w:rFonts w:cstheme="minorHAnsi"/>
        </w:rPr>
        <w:t>:</w:t>
      </w:r>
      <w:r w:rsidR="009F7F90" w:rsidRPr="000B324D">
        <w:rPr>
          <w:rFonts w:cstheme="minorHAnsi"/>
        </w:rPr>
        <w:t xml:space="preserve"> the</w:t>
      </w:r>
      <w:r w:rsidR="007118F2" w:rsidRPr="000B324D">
        <w:rPr>
          <w:rFonts w:cstheme="minorHAnsi"/>
        </w:rPr>
        <w:t xml:space="preserve"> nature of the allegation</w:t>
      </w:r>
      <w:r w:rsidR="00BF7856" w:rsidRPr="000B324D">
        <w:rPr>
          <w:rFonts w:cstheme="minorHAnsi"/>
        </w:rPr>
        <w:t xml:space="preserve"> or</w:t>
      </w:r>
      <w:r w:rsidR="009F7F90" w:rsidRPr="000B324D">
        <w:rPr>
          <w:rFonts w:cstheme="minorHAnsi"/>
        </w:rPr>
        <w:t xml:space="preserve"> length of time for which the allegation was sustained.</w:t>
      </w:r>
      <w:r w:rsidR="00800535" w:rsidRPr="000B324D">
        <w:rPr>
          <w:rFonts w:cstheme="minorHAnsi"/>
        </w:rPr>
        <w:t xml:space="preserve"> In some </w:t>
      </w:r>
      <w:proofErr w:type="gramStart"/>
      <w:r w:rsidR="00800535" w:rsidRPr="000B324D">
        <w:rPr>
          <w:rFonts w:cstheme="minorHAnsi"/>
        </w:rPr>
        <w:t>cases</w:t>
      </w:r>
      <w:proofErr w:type="gramEnd"/>
      <w:r w:rsidR="00800535" w:rsidRPr="000B324D">
        <w:rPr>
          <w:rFonts w:cstheme="minorHAnsi"/>
        </w:rPr>
        <w:t xml:space="preserve"> it will be </w:t>
      </w:r>
      <w:r w:rsidR="00FE7087" w:rsidRPr="000B324D">
        <w:rPr>
          <w:rFonts w:cstheme="minorHAnsi"/>
        </w:rPr>
        <w:t xml:space="preserve">appropriate to use restorative justice as a tool for supporting </w:t>
      </w:r>
      <w:r w:rsidR="00FB4A38">
        <w:rPr>
          <w:rFonts w:cstheme="minorHAnsi"/>
        </w:rPr>
        <w:t>scholar</w:t>
      </w:r>
      <w:r w:rsidR="00FE7087" w:rsidRPr="000B324D">
        <w:rPr>
          <w:rFonts w:cstheme="minorHAnsi"/>
        </w:rPr>
        <w:t xml:space="preserve">s to understand the consequences of </w:t>
      </w:r>
      <w:r w:rsidR="00813A47" w:rsidRPr="000B324D">
        <w:rPr>
          <w:rFonts w:cstheme="minorHAnsi"/>
        </w:rPr>
        <w:t>their behaviour.</w:t>
      </w:r>
      <w:r w:rsidR="009F7F90" w:rsidRPr="000B324D">
        <w:rPr>
          <w:rFonts w:cstheme="minorHAnsi"/>
        </w:rPr>
        <w:t xml:space="preserve"> The sanctions </w:t>
      </w:r>
      <w:r w:rsidR="00957FA7" w:rsidRPr="000B324D">
        <w:rPr>
          <w:rFonts w:cstheme="minorHAnsi"/>
        </w:rPr>
        <w:t xml:space="preserve">for malicious allegations could include </w:t>
      </w:r>
      <w:r w:rsidR="00C64AFA" w:rsidRPr="000B324D">
        <w:rPr>
          <w:rFonts w:cstheme="minorHAnsi"/>
        </w:rPr>
        <w:t>lesson</w:t>
      </w:r>
      <w:r w:rsidR="00BB2350" w:rsidRPr="000B324D">
        <w:rPr>
          <w:rFonts w:cstheme="minorHAnsi"/>
        </w:rPr>
        <w:t xml:space="preserve"> removal</w:t>
      </w:r>
      <w:r w:rsidR="008A16B3" w:rsidRPr="000B324D">
        <w:rPr>
          <w:rFonts w:cstheme="minorHAnsi"/>
        </w:rPr>
        <w:t>, internal exclusion</w:t>
      </w:r>
      <w:r w:rsidR="00BB2FE0" w:rsidRPr="000B324D">
        <w:rPr>
          <w:rFonts w:cstheme="minorHAnsi"/>
        </w:rPr>
        <w:t xml:space="preserve">, suspension and permanent exclusion. </w:t>
      </w:r>
    </w:p>
    <w:p w14:paraId="5EC6BF8B" w14:textId="77777777" w:rsidR="00DA4F89" w:rsidRPr="000B324D" w:rsidRDefault="0079181F" w:rsidP="00F04798">
      <w:pPr>
        <w:pStyle w:val="NoSpacing"/>
        <w:spacing w:line="276" w:lineRule="auto"/>
        <w:jc w:val="both"/>
        <w:rPr>
          <w:rFonts w:cstheme="minorHAnsi"/>
          <w:b/>
        </w:rPr>
      </w:pPr>
      <w:r w:rsidRPr="000B324D">
        <w:rPr>
          <w:rFonts w:cstheme="minorHAnsi"/>
          <w:b/>
        </w:rPr>
        <w:t>2</w:t>
      </w:r>
      <w:r w:rsidR="00497B6A">
        <w:rPr>
          <w:rFonts w:cstheme="minorHAnsi"/>
          <w:b/>
        </w:rPr>
        <w:t>6</w:t>
      </w:r>
      <w:r w:rsidR="00DA4F89" w:rsidRPr="000B324D">
        <w:rPr>
          <w:rFonts w:cstheme="minorHAnsi"/>
          <w:b/>
        </w:rPr>
        <w:t>.</w:t>
      </w:r>
      <w:r w:rsidR="00DF7085" w:rsidRPr="000B324D">
        <w:rPr>
          <w:rFonts w:cstheme="minorHAnsi"/>
          <w:b/>
        </w:rPr>
        <w:t>0</w:t>
      </w:r>
      <w:r w:rsidR="00DA4F89" w:rsidRPr="000B324D">
        <w:rPr>
          <w:rFonts w:cstheme="minorHAnsi"/>
          <w:b/>
        </w:rPr>
        <w:t xml:space="preserve"> Complaints</w:t>
      </w:r>
    </w:p>
    <w:p w14:paraId="09AF0F8A" w14:textId="77777777" w:rsidR="00DA4F89" w:rsidRPr="000B324D" w:rsidRDefault="00DA4F89" w:rsidP="00F04798">
      <w:pPr>
        <w:pStyle w:val="NoSpacing"/>
        <w:spacing w:line="276" w:lineRule="auto"/>
        <w:jc w:val="both"/>
        <w:rPr>
          <w:rFonts w:cstheme="minorHAnsi"/>
          <w:b/>
        </w:rPr>
      </w:pPr>
    </w:p>
    <w:p w14:paraId="1BF3E505" w14:textId="77777777" w:rsidR="00DA4F89" w:rsidRPr="000B324D" w:rsidRDefault="00DA4F89" w:rsidP="00F04798">
      <w:pPr>
        <w:pStyle w:val="NoSpacing"/>
        <w:spacing w:line="276" w:lineRule="auto"/>
        <w:jc w:val="both"/>
        <w:rPr>
          <w:rFonts w:cstheme="minorHAnsi"/>
          <w:b/>
        </w:rPr>
      </w:pPr>
      <w:r w:rsidRPr="000B324D">
        <w:rPr>
          <w:rFonts w:cstheme="minorHAnsi"/>
        </w:rPr>
        <w:t xml:space="preserve">The school has a complaints procedure. We encourage parents/carers to take any complaints or concerns to a staff member or the </w:t>
      </w:r>
      <w:r w:rsidR="00A7683B" w:rsidRPr="000B324D">
        <w:rPr>
          <w:rFonts w:cstheme="minorHAnsi"/>
        </w:rPr>
        <w:t>Headteacher</w:t>
      </w:r>
      <w:r w:rsidRPr="000B324D">
        <w:rPr>
          <w:rFonts w:cstheme="minorHAnsi"/>
        </w:rPr>
        <w:t xml:space="preserve"> and the school will do everything </w:t>
      </w:r>
      <w:r w:rsidR="00A7683B" w:rsidRPr="000B324D">
        <w:rPr>
          <w:rFonts w:cstheme="minorHAnsi"/>
        </w:rPr>
        <w:t>with</w:t>
      </w:r>
      <w:r w:rsidRPr="000B324D">
        <w:rPr>
          <w:rFonts w:cstheme="minorHAnsi"/>
        </w:rPr>
        <w:t xml:space="preserve">in its power to help resolve conflict or complaints swiftly and effectively. For details of the full complaints procedure see our </w:t>
      </w:r>
      <w:r w:rsidRPr="000B324D">
        <w:rPr>
          <w:rFonts w:cstheme="minorHAnsi"/>
          <w:b/>
        </w:rPr>
        <w:t>School Complaints Policy.</w:t>
      </w:r>
      <w:r w:rsidRPr="000B324D">
        <w:rPr>
          <w:rFonts w:cstheme="minorHAnsi"/>
        </w:rPr>
        <w:t xml:space="preserve"> For information on complaints relating to exclusions, see the </w:t>
      </w:r>
      <w:r w:rsidRPr="000B324D">
        <w:rPr>
          <w:rFonts w:cstheme="minorHAnsi"/>
          <w:b/>
        </w:rPr>
        <w:t>School Exclusions Policy. Both of these policies are available to download from our website.</w:t>
      </w:r>
    </w:p>
    <w:p w14:paraId="76A5BA05" w14:textId="77777777" w:rsidR="0093028F" w:rsidRPr="000B324D" w:rsidRDefault="0093028F" w:rsidP="00F04798">
      <w:pPr>
        <w:jc w:val="both"/>
        <w:rPr>
          <w:rFonts w:cstheme="minorHAnsi"/>
        </w:rPr>
      </w:pPr>
    </w:p>
    <w:p w14:paraId="4EDE3D6A" w14:textId="77777777" w:rsidR="005937A7" w:rsidRDefault="005937A7" w:rsidP="002C6E18">
      <w:pPr>
        <w:jc w:val="both"/>
        <w:rPr>
          <w:rFonts w:cstheme="minorHAnsi"/>
          <w:b/>
          <w:i/>
        </w:rPr>
      </w:pPr>
    </w:p>
    <w:p w14:paraId="3EE6DF0E" w14:textId="77777777" w:rsidR="005937A7" w:rsidRDefault="005937A7" w:rsidP="002C6E18">
      <w:pPr>
        <w:jc w:val="both"/>
        <w:rPr>
          <w:rFonts w:cstheme="minorHAnsi"/>
          <w:b/>
          <w:i/>
        </w:rPr>
      </w:pPr>
    </w:p>
    <w:p w14:paraId="3A07E3DE" w14:textId="77777777" w:rsidR="005937A7" w:rsidRDefault="005937A7" w:rsidP="002C6E18">
      <w:pPr>
        <w:jc w:val="both"/>
        <w:rPr>
          <w:rFonts w:cstheme="minorHAnsi"/>
          <w:b/>
          <w:i/>
        </w:rPr>
      </w:pPr>
    </w:p>
    <w:p w14:paraId="5BBD95F0" w14:textId="77777777" w:rsidR="005937A7" w:rsidRDefault="005937A7" w:rsidP="002C6E18">
      <w:pPr>
        <w:jc w:val="both"/>
        <w:rPr>
          <w:rFonts w:cstheme="minorHAnsi"/>
          <w:b/>
          <w:i/>
        </w:rPr>
      </w:pPr>
    </w:p>
    <w:p w14:paraId="132DED4F" w14:textId="77777777" w:rsidR="005937A7" w:rsidRDefault="005937A7" w:rsidP="002C6E18">
      <w:pPr>
        <w:jc w:val="both"/>
        <w:rPr>
          <w:rFonts w:cstheme="minorHAnsi"/>
          <w:b/>
          <w:i/>
        </w:rPr>
      </w:pPr>
    </w:p>
    <w:p w14:paraId="63F5B05C" w14:textId="77777777" w:rsidR="005937A7" w:rsidRDefault="005937A7" w:rsidP="002C6E18">
      <w:pPr>
        <w:jc w:val="both"/>
        <w:rPr>
          <w:rFonts w:cstheme="minorHAnsi"/>
          <w:b/>
          <w:i/>
        </w:rPr>
      </w:pPr>
    </w:p>
    <w:p w14:paraId="637BB042" w14:textId="77777777" w:rsidR="005937A7" w:rsidRDefault="005937A7" w:rsidP="002C6E18">
      <w:pPr>
        <w:jc w:val="both"/>
        <w:rPr>
          <w:rFonts w:cstheme="minorHAnsi"/>
          <w:b/>
          <w:i/>
        </w:rPr>
      </w:pPr>
    </w:p>
    <w:p w14:paraId="1B25B0F7" w14:textId="77777777" w:rsidR="005937A7" w:rsidRDefault="005937A7" w:rsidP="002C6E18">
      <w:pPr>
        <w:jc w:val="both"/>
        <w:rPr>
          <w:rFonts w:cstheme="minorHAnsi"/>
          <w:b/>
          <w:i/>
        </w:rPr>
      </w:pPr>
    </w:p>
    <w:p w14:paraId="1002B72B" w14:textId="77777777" w:rsidR="005937A7" w:rsidRDefault="005937A7" w:rsidP="002C6E18">
      <w:pPr>
        <w:jc w:val="both"/>
        <w:rPr>
          <w:rFonts w:cstheme="minorHAnsi"/>
          <w:b/>
          <w:i/>
        </w:rPr>
      </w:pPr>
    </w:p>
    <w:p w14:paraId="5339B261" w14:textId="77777777" w:rsidR="005937A7" w:rsidRDefault="005937A7" w:rsidP="002C6E18">
      <w:pPr>
        <w:jc w:val="both"/>
        <w:rPr>
          <w:rFonts w:cstheme="minorHAnsi"/>
          <w:b/>
          <w:i/>
        </w:rPr>
      </w:pPr>
    </w:p>
    <w:p w14:paraId="677D1132" w14:textId="77777777" w:rsidR="005937A7" w:rsidRDefault="005937A7" w:rsidP="002C6E18">
      <w:pPr>
        <w:jc w:val="both"/>
        <w:rPr>
          <w:rFonts w:cstheme="minorHAnsi"/>
          <w:b/>
          <w:i/>
        </w:rPr>
      </w:pPr>
    </w:p>
    <w:p w14:paraId="4409A2D3" w14:textId="77777777" w:rsidR="005937A7" w:rsidRDefault="005937A7" w:rsidP="002C6E18">
      <w:pPr>
        <w:jc w:val="both"/>
        <w:rPr>
          <w:rFonts w:cstheme="minorHAnsi"/>
          <w:b/>
          <w:i/>
        </w:rPr>
      </w:pPr>
    </w:p>
    <w:p w14:paraId="40B85590" w14:textId="77777777" w:rsidR="005937A7" w:rsidRDefault="005937A7" w:rsidP="002C6E18">
      <w:pPr>
        <w:jc w:val="both"/>
        <w:rPr>
          <w:rFonts w:cstheme="minorHAnsi"/>
          <w:b/>
          <w:i/>
        </w:rPr>
      </w:pPr>
    </w:p>
    <w:p w14:paraId="7AB75824" w14:textId="77777777" w:rsidR="00537BE1" w:rsidRPr="000B324D" w:rsidRDefault="00A24488" w:rsidP="002C6E18">
      <w:pPr>
        <w:jc w:val="both"/>
        <w:rPr>
          <w:rFonts w:cstheme="minorHAnsi"/>
        </w:rPr>
      </w:pPr>
      <w:r w:rsidRPr="000B324D">
        <w:rPr>
          <w:rFonts w:cstheme="minorHAnsi"/>
          <w:b/>
          <w:i/>
        </w:rPr>
        <w:lastRenderedPageBreak/>
        <w:t>Appendix List</w:t>
      </w:r>
    </w:p>
    <w:p w14:paraId="66BD4D52" w14:textId="77777777" w:rsidR="00FD3692" w:rsidRPr="000B324D" w:rsidRDefault="00FD3692" w:rsidP="00493C8E">
      <w:pPr>
        <w:pStyle w:val="ListParagraph"/>
        <w:numPr>
          <w:ilvl w:val="0"/>
          <w:numId w:val="32"/>
        </w:numPr>
        <w:rPr>
          <w:rFonts w:asciiTheme="minorHAnsi" w:hAnsiTheme="minorHAnsi" w:cstheme="minorHAnsi"/>
          <w:b/>
          <w:i/>
        </w:rPr>
      </w:pPr>
      <w:r w:rsidRPr="000B324D">
        <w:rPr>
          <w:rFonts w:asciiTheme="minorHAnsi" w:hAnsiTheme="minorHAnsi" w:cstheme="minorHAnsi"/>
          <w:b/>
          <w:i/>
        </w:rPr>
        <w:t>Expectations poster</w:t>
      </w:r>
    </w:p>
    <w:p w14:paraId="074C2087" w14:textId="77777777" w:rsidR="001E4586" w:rsidRPr="000B324D" w:rsidRDefault="001E4586" w:rsidP="00537BE1">
      <w:pPr>
        <w:spacing w:after="0" w:line="240" w:lineRule="auto"/>
        <w:rPr>
          <w:rFonts w:ascii="Myriad Pro" w:hAnsi="Myriad Pro" w:cstheme="minorHAnsi"/>
          <w:b/>
          <w:u w:val="single"/>
        </w:rPr>
      </w:pPr>
    </w:p>
    <w:p w14:paraId="0E889770" w14:textId="77777777" w:rsidR="00A24488" w:rsidRPr="000B324D" w:rsidRDefault="00A24488" w:rsidP="00537BE1">
      <w:pPr>
        <w:spacing w:after="0" w:line="240" w:lineRule="auto"/>
        <w:rPr>
          <w:rFonts w:ascii="Myriad Pro" w:hAnsi="Myriad Pro" w:cstheme="minorHAnsi"/>
          <w:b/>
          <w:u w:val="single"/>
        </w:rPr>
      </w:pPr>
      <w:r w:rsidRPr="000B324D">
        <w:rPr>
          <w:rFonts w:ascii="Myriad Pro" w:hAnsi="Myriad Pro" w:cstheme="minorHAnsi"/>
          <w:b/>
          <w:u w:val="single"/>
        </w:rPr>
        <w:t xml:space="preserve"> </w:t>
      </w:r>
    </w:p>
    <w:p w14:paraId="2926669A" w14:textId="77777777" w:rsidR="00AF6AF5" w:rsidRDefault="0026513F">
      <w:pPr>
        <w:rPr>
          <w:rFonts w:ascii="Myriad Pro" w:eastAsia="Times New Roman" w:hAnsi="Myriad Pro" w:cs="Times New Roman"/>
          <w:b/>
          <w:bCs/>
          <w:lang w:eastAsia="en-GB"/>
        </w:rPr>
      </w:pPr>
      <w:r w:rsidRPr="000B324D">
        <w:rPr>
          <w:rFonts w:ascii="Myriad Pro" w:eastAsia="Times New Roman" w:hAnsi="Myriad Pro" w:cs="Times New Roman"/>
          <w:b/>
          <w:bCs/>
          <w:lang w:eastAsia="en-GB"/>
        </w:rPr>
        <w:t>EXPECTATIONS POSTER</w:t>
      </w:r>
    </w:p>
    <w:p w14:paraId="413ADD4A" w14:textId="77777777" w:rsidR="0026513F" w:rsidRPr="00AF6AF5" w:rsidRDefault="00AF6AF5">
      <w:pPr>
        <w:rPr>
          <w:rFonts w:ascii="Myriad Pro" w:hAnsi="Myriad Pro"/>
          <w:b/>
          <w:sz w:val="24"/>
          <w:szCs w:val="24"/>
        </w:rPr>
      </w:pPr>
      <w:r>
        <w:rPr>
          <w:noProof/>
        </w:rPr>
        <w:drawing>
          <wp:inline distT="0" distB="0" distL="0" distR="0" wp14:anchorId="4EEF94AB" wp14:editId="582755F0">
            <wp:extent cx="6318250" cy="35642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18250" cy="3564255"/>
                    </a:xfrm>
                    <a:prstGeom prst="rect">
                      <a:avLst/>
                    </a:prstGeom>
                  </pic:spPr>
                </pic:pic>
              </a:graphicData>
            </a:graphic>
          </wp:inline>
        </w:drawing>
      </w:r>
      <w:r w:rsidR="0026513F" w:rsidRPr="000B324D">
        <w:rPr>
          <w:rFonts w:ascii="Myriad Pro" w:eastAsia="Times New Roman" w:hAnsi="Myriad Pro" w:cs="Times New Roman"/>
          <w:b/>
          <w:bCs/>
          <w:lang w:eastAsia="en-GB"/>
        </w:rPr>
        <w:br w:type="page"/>
      </w:r>
    </w:p>
    <w:p w14:paraId="0A483455" w14:textId="77777777" w:rsidR="00087A0D" w:rsidRPr="000B324D" w:rsidRDefault="00087A0D" w:rsidP="00087A0D">
      <w:pPr>
        <w:spacing w:after="150"/>
        <w:jc w:val="center"/>
        <w:rPr>
          <w:rFonts w:ascii="Myriad Pro" w:eastAsia="Times New Roman" w:hAnsi="Myriad Pro" w:cs="Times New Roman"/>
          <w:b/>
          <w:bCs/>
          <w:lang w:eastAsia="en-GB"/>
        </w:rPr>
      </w:pPr>
      <w:r w:rsidRPr="000B324D">
        <w:rPr>
          <w:rFonts w:ascii="Myriad Pro" w:eastAsia="Times New Roman" w:hAnsi="Myriad Pro" w:cs="Times New Roman"/>
          <w:b/>
          <w:bCs/>
          <w:lang w:eastAsia="en-GB"/>
        </w:rPr>
        <w:lastRenderedPageBreak/>
        <w:t>Home-School Partnership Agreement</w:t>
      </w:r>
    </w:p>
    <w:p w14:paraId="0F0C4932" w14:textId="77777777" w:rsidR="00087A0D" w:rsidRDefault="00087A0D" w:rsidP="00087A0D">
      <w:pPr>
        <w:spacing w:after="150"/>
        <w:jc w:val="both"/>
        <w:rPr>
          <w:rFonts w:ascii="Myriad Pro" w:eastAsia="Times New Roman" w:hAnsi="Myriad Pro" w:cs="Times New Roman"/>
          <w:sz w:val="20"/>
          <w:szCs w:val="20"/>
          <w:lang w:eastAsia="en-GB"/>
        </w:rPr>
      </w:pPr>
      <w:r w:rsidRPr="000B324D">
        <w:rPr>
          <w:rFonts w:ascii="Myriad Pro" w:eastAsia="Times New Roman" w:hAnsi="Myriad Pro" w:cs="Times New Roman"/>
          <w:sz w:val="20"/>
          <w:szCs w:val="20"/>
          <w:lang w:eastAsia="en-GB"/>
        </w:rPr>
        <w:t>I</w:t>
      </w:r>
      <w:r w:rsidR="00553140" w:rsidRPr="000B324D">
        <w:rPr>
          <w:rFonts w:ascii="Myriad Pro" w:eastAsia="Times New Roman" w:hAnsi="Myriad Pro" w:cs="Times New Roman"/>
          <w:sz w:val="20"/>
          <w:szCs w:val="20"/>
          <w:lang w:eastAsia="en-GB"/>
        </w:rPr>
        <w:t>sca Academy</w:t>
      </w:r>
      <w:r w:rsidRPr="000B324D">
        <w:rPr>
          <w:rFonts w:ascii="Myriad Pro" w:eastAsia="Times New Roman" w:hAnsi="Myriad Pro" w:cs="Times New Roman"/>
          <w:sz w:val="20"/>
          <w:szCs w:val="20"/>
          <w:lang w:eastAsia="en-GB"/>
        </w:rPr>
        <w:t xml:space="preserve"> encourages every s</w:t>
      </w:r>
      <w:r w:rsidR="00553140" w:rsidRPr="000B324D">
        <w:rPr>
          <w:rFonts w:ascii="Myriad Pro" w:eastAsia="Times New Roman" w:hAnsi="Myriad Pro" w:cs="Times New Roman"/>
          <w:sz w:val="20"/>
          <w:szCs w:val="20"/>
          <w:lang w:eastAsia="en-GB"/>
        </w:rPr>
        <w:t>cholar to demonstrate our core values of Inspiration, Success, Community, and Ambition. We support and expect commitment to these values from all scholars</w:t>
      </w:r>
      <w:r w:rsidRPr="000B324D">
        <w:rPr>
          <w:rFonts w:ascii="Myriad Pro" w:eastAsia="Times New Roman" w:hAnsi="Myriad Pro" w:cs="Times New Roman"/>
          <w:sz w:val="20"/>
          <w:szCs w:val="20"/>
          <w:lang w:eastAsia="en-GB"/>
        </w:rPr>
        <w:t xml:space="preserve">. </w:t>
      </w:r>
      <w:r w:rsidRPr="000B324D">
        <w:rPr>
          <w:rFonts w:ascii="Myriad Pro" w:eastAsia="Times New Roman" w:hAnsi="Myriad Pro" w:cstheme="majorHAnsi"/>
          <w:color w:val="000000"/>
          <w:sz w:val="20"/>
          <w:szCs w:val="20"/>
          <w:lang w:eastAsia="en-GB"/>
        </w:rPr>
        <w:t>We believe that a s</w:t>
      </w:r>
      <w:r w:rsidR="00553140" w:rsidRPr="000B324D">
        <w:rPr>
          <w:rFonts w:ascii="Myriad Pro" w:eastAsia="Times New Roman" w:hAnsi="Myriad Pro" w:cstheme="majorHAnsi"/>
          <w:color w:val="000000"/>
          <w:sz w:val="20"/>
          <w:szCs w:val="20"/>
          <w:lang w:eastAsia="en-GB"/>
        </w:rPr>
        <w:t>cholar</w:t>
      </w:r>
      <w:r w:rsidRPr="000B324D">
        <w:rPr>
          <w:rFonts w:ascii="Myriad Pro" w:eastAsia="Times New Roman" w:hAnsi="Myriad Pro" w:cstheme="majorHAnsi"/>
          <w:color w:val="000000"/>
          <w:sz w:val="20"/>
          <w:szCs w:val="20"/>
          <w:lang w:eastAsia="en-GB"/>
        </w:rPr>
        <w:t xml:space="preserve">'s success at this school is supported </w:t>
      </w:r>
      <w:r w:rsidRPr="000B324D">
        <w:rPr>
          <w:rFonts w:ascii="Myriad Pro" w:eastAsia="Times New Roman" w:hAnsi="Myriad Pro" w:cs="Times New Roman"/>
          <w:sz w:val="20"/>
          <w:szCs w:val="20"/>
          <w:lang w:eastAsia="en-GB"/>
        </w:rPr>
        <w:t>by the commitment and partnership of staff, s</w:t>
      </w:r>
      <w:r w:rsidR="00553140" w:rsidRPr="000B324D">
        <w:rPr>
          <w:rFonts w:ascii="Myriad Pro" w:eastAsia="Times New Roman" w:hAnsi="Myriad Pro" w:cs="Times New Roman"/>
          <w:sz w:val="20"/>
          <w:szCs w:val="20"/>
          <w:lang w:eastAsia="en-GB"/>
        </w:rPr>
        <w:t>cholar</w:t>
      </w:r>
      <w:r w:rsidRPr="000B324D">
        <w:rPr>
          <w:rFonts w:ascii="Myriad Pro" w:eastAsia="Times New Roman" w:hAnsi="Myriad Pro" w:cs="Times New Roman"/>
          <w:sz w:val="20"/>
          <w:szCs w:val="20"/>
          <w:lang w:eastAsia="en-GB"/>
        </w:rPr>
        <w:t>s and parent/Carers which is vital to develop a positive whole school ethos. </w:t>
      </w:r>
    </w:p>
    <w:p w14:paraId="6560ABFF" w14:textId="77777777" w:rsidR="00FB4A38" w:rsidRPr="000B324D" w:rsidRDefault="00FB4A38" w:rsidP="00087A0D">
      <w:pPr>
        <w:spacing w:after="150"/>
        <w:jc w:val="both"/>
        <w:rPr>
          <w:rFonts w:ascii="Myriad Pro" w:eastAsia="Times New Roman" w:hAnsi="Myriad Pro" w:cs="Times New Roman"/>
          <w:sz w:val="20"/>
          <w:szCs w:val="20"/>
          <w:lang w:eastAsia="en-GB"/>
        </w:rPr>
      </w:pPr>
      <w:r>
        <w:rPr>
          <w:rFonts w:ascii="Myriad Pro" w:eastAsia="Times New Roman" w:hAnsi="Myriad Pro" w:cs="Times New Roman"/>
          <w:sz w:val="20"/>
          <w:szCs w:val="20"/>
          <w:lang w:eastAsia="en-GB"/>
        </w:rPr>
        <w:t>When you enrol your child at Isca Academy you agree to the home-school agreement articulated below.</w:t>
      </w:r>
    </w:p>
    <w:p w14:paraId="48B3559D" w14:textId="77777777" w:rsidR="00087A0D" w:rsidRPr="000B324D" w:rsidRDefault="00FB4A38" w:rsidP="00493C8E">
      <w:pPr>
        <w:pStyle w:val="ListParagraph"/>
        <w:numPr>
          <w:ilvl w:val="0"/>
          <w:numId w:val="23"/>
        </w:numPr>
        <w:spacing w:line="276" w:lineRule="auto"/>
        <w:contextualSpacing/>
        <w:rPr>
          <w:rFonts w:ascii="Myriad Pro" w:hAnsi="Myriad Pro"/>
          <w:b/>
          <w:sz w:val="20"/>
          <w:szCs w:val="20"/>
        </w:rPr>
      </w:pPr>
      <w:r>
        <w:rPr>
          <w:rFonts w:ascii="Myriad Pro" w:hAnsi="Myriad Pro"/>
          <w:b/>
          <w:sz w:val="20"/>
          <w:szCs w:val="20"/>
        </w:rPr>
        <w:t>Scholar</w:t>
      </w:r>
    </w:p>
    <w:p w14:paraId="22E84B2B" w14:textId="77777777" w:rsidR="00087A0D" w:rsidRPr="000B324D" w:rsidRDefault="00087A0D" w:rsidP="00087A0D">
      <w:pPr>
        <w:ind w:left="360"/>
        <w:rPr>
          <w:rFonts w:ascii="Myriad Pro" w:hAnsi="Myriad Pro"/>
          <w:b/>
          <w:sz w:val="20"/>
          <w:szCs w:val="20"/>
        </w:rPr>
      </w:pPr>
      <w:r w:rsidRPr="000B324D">
        <w:rPr>
          <w:rFonts w:ascii="Myriad Pro" w:hAnsi="Myriad Pro"/>
          <w:sz w:val="20"/>
          <w:szCs w:val="20"/>
        </w:rPr>
        <w:t>I will…</w:t>
      </w:r>
    </w:p>
    <w:p w14:paraId="44987003" w14:textId="77777777" w:rsidR="00087A0D" w:rsidRPr="000B324D" w:rsidRDefault="00087A0D" w:rsidP="00493C8E">
      <w:pPr>
        <w:pStyle w:val="NoSpacing"/>
        <w:numPr>
          <w:ilvl w:val="0"/>
          <w:numId w:val="20"/>
        </w:numPr>
        <w:rPr>
          <w:rFonts w:ascii="Myriad Pro" w:hAnsi="Myriad Pro"/>
          <w:sz w:val="20"/>
          <w:szCs w:val="20"/>
        </w:rPr>
      </w:pPr>
      <w:r w:rsidRPr="000B324D">
        <w:rPr>
          <w:rFonts w:ascii="Myriad Pro" w:hAnsi="Myriad Pro"/>
          <w:sz w:val="20"/>
          <w:szCs w:val="20"/>
        </w:rPr>
        <w:t xml:space="preserve">Be polite and show respect for staff, </w:t>
      </w:r>
      <w:r w:rsidR="00FB4A38">
        <w:rPr>
          <w:rFonts w:ascii="Myriad Pro" w:hAnsi="Myriad Pro"/>
          <w:sz w:val="20"/>
          <w:szCs w:val="20"/>
        </w:rPr>
        <w:t>scholar</w:t>
      </w:r>
      <w:r w:rsidRPr="000B324D">
        <w:rPr>
          <w:rFonts w:ascii="Myriad Pro" w:hAnsi="Myriad Pro"/>
          <w:sz w:val="20"/>
          <w:szCs w:val="20"/>
        </w:rPr>
        <w:t>s, and visitors</w:t>
      </w:r>
    </w:p>
    <w:p w14:paraId="270DF031" w14:textId="77777777" w:rsidR="00087A0D" w:rsidRPr="000B324D" w:rsidRDefault="00087A0D" w:rsidP="00493C8E">
      <w:pPr>
        <w:pStyle w:val="NoSpacing"/>
        <w:numPr>
          <w:ilvl w:val="0"/>
          <w:numId w:val="20"/>
        </w:numPr>
        <w:rPr>
          <w:rFonts w:ascii="Myriad Pro" w:hAnsi="Myriad Pro"/>
          <w:sz w:val="20"/>
          <w:szCs w:val="20"/>
        </w:rPr>
      </w:pPr>
      <w:r w:rsidRPr="000B324D">
        <w:rPr>
          <w:rFonts w:ascii="Myriad Pro" w:hAnsi="Myriad Pro"/>
          <w:sz w:val="20"/>
          <w:szCs w:val="20"/>
        </w:rPr>
        <w:t>Proudly attend I</w:t>
      </w:r>
      <w:r w:rsidR="00553140" w:rsidRPr="000B324D">
        <w:rPr>
          <w:rFonts w:ascii="Myriad Pro" w:hAnsi="Myriad Pro"/>
          <w:sz w:val="20"/>
          <w:szCs w:val="20"/>
        </w:rPr>
        <w:t>sca Academy</w:t>
      </w:r>
      <w:r w:rsidRPr="000B324D">
        <w:rPr>
          <w:rFonts w:ascii="Myriad Pro" w:hAnsi="Myriad Pro"/>
          <w:sz w:val="20"/>
          <w:szCs w:val="20"/>
        </w:rPr>
        <w:t xml:space="preserve"> and be on time for the start of the day and all my timetabled </w:t>
      </w:r>
      <w:r w:rsidR="00C64AFA" w:rsidRPr="000B324D">
        <w:rPr>
          <w:rFonts w:ascii="Myriad Pro" w:hAnsi="Myriad Pro"/>
          <w:sz w:val="20"/>
          <w:szCs w:val="20"/>
        </w:rPr>
        <w:t>lesson</w:t>
      </w:r>
      <w:r w:rsidRPr="000B324D">
        <w:rPr>
          <w:rFonts w:ascii="Myriad Pro" w:hAnsi="Myriad Pro"/>
          <w:sz w:val="20"/>
          <w:szCs w:val="20"/>
        </w:rPr>
        <w:t>s including my chosen wider curricular activities</w:t>
      </w:r>
    </w:p>
    <w:p w14:paraId="5CC45E1E"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lang w:eastAsia="en-GB"/>
        </w:rPr>
        <w:t xml:space="preserve">Meet all the Rewards, Reflection and </w:t>
      </w:r>
      <w:r w:rsidR="00C64AFA" w:rsidRPr="000B324D">
        <w:rPr>
          <w:rFonts w:ascii="Myriad Pro" w:hAnsi="Myriad Pro"/>
          <w:sz w:val="20"/>
          <w:szCs w:val="20"/>
          <w:lang w:eastAsia="en-GB"/>
        </w:rPr>
        <w:t>Lesson</w:t>
      </w:r>
      <w:r w:rsidR="00BB2350" w:rsidRPr="000B324D">
        <w:rPr>
          <w:rFonts w:ascii="Myriad Pro" w:hAnsi="Myriad Pro"/>
          <w:sz w:val="20"/>
          <w:szCs w:val="20"/>
          <w:lang w:eastAsia="en-GB"/>
        </w:rPr>
        <w:t xml:space="preserve"> removal</w:t>
      </w:r>
      <w:r w:rsidRPr="000B324D">
        <w:rPr>
          <w:rFonts w:ascii="Myriad Pro" w:hAnsi="Myriad Pro"/>
          <w:sz w:val="20"/>
          <w:szCs w:val="20"/>
          <w:lang w:eastAsia="en-GB"/>
        </w:rPr>
        <w:t> expectations</w:t>
      </w:r>
    </w:p>
    <w:p w14:paraId="745B8853"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 xml:space="preserve">Complete all homework every night from my homework timetable in my Knowledge </w:t>
      </w:r>
      <w:proofErr w:type="spellStart"/>
      <w:r w:rsidRPr="000B324D">
        <w:rPr>
          <w:rFonts w:ascii="Myriad Pro" w:hAnsi="Myriad Pro"/>
          <w:sz w:val="20"/>
          <w:szCs w:val="20"/>
        </w:rPr>
        <w:t>Organiser</w:t>
      </w:r>
      <w:proofErr w:type="spellEnd"/>
    </w:p>
    <w:p w14:paraId="7689D9C6"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Proudly wear the correct school uniform when I am in school, and on my way to and from school.</w:t>
      </w:r>
    </w:p>
    <w:p w14:paraId="21748A6D"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Work hard to reach the learning targets set for me</w:t>
      </w:r>
    </w:p>
    <w:p w14:paraId="0EEF3711"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 xml:space="preserve">Try to improve my learning habits to support me in developing skills of remembering, questioning, </w:t>
      </w:r>
      <w:proofErr w:type="spellStart"/>
      <w:r w:rsidRPr="000B324D">
        <w:rPr>
          <w:rFonts w:ascii="Myriad Pro" w:hAnsi="Myriad Pro"/>
          <w:sz w:val="20"/>
          <w:szCs w:val="20"/>
        </w:rPr>
        <w:t>practising</w:t>
      </w:r>
      <w:proofErr w:type="spellEnd"/>
      <w:r w:rsidRPr="000B324D">
        <w:rPr>
          <w:rFonts w:ascii="Myriad Pro" w:hAnsi="Myriad Pro"/>
          <w:sz w:val="20"/>
          <w:szCs w:val="20"/>
        </w:rPr>
        <w:t xml:space="preserve"> and reflecting to make a better learner</w:t>
      </w:r>
    </w:p>
    <w:p w14:paraId="0A2034E3"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Proudly keep school free from litter and graffiti</w:t>
      </w:r>
    </w:p>
    <w:p w14:paraId="1099944D"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 xml:space="preserve">Bring the correct equipment for </w:t>
      </w:r>
      <w:r w:rsidR="00C64AFA" w:rsidRPr="000B324D">
        <w:rPr>
          <w:rFonts w:ascii="Myriad Pro" w:hAnsi="Myriad Pro"/>
          <w:sz w:val="20"/>
          <w:szCs w:val="20"/>
        </w:rPr>
        <w:t>lesson</w:t>
      </w:r>
      <w:r w:rsidRPr="000B324D">
        <w:rPr>
          <w:rFonts w:ascii="Myriad Pro" w:hAnsi="Myriad Pro"/>
          <w:sz w:val="20"/>
          <w:szCs w:val="20"/>
        </w:rPr>
        <w:t>s</w:t>
      </w:r>
    </w:p>
    <w:p w14:paraId="6EDB0B69"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Talk to someone if I have a problem</w:t>
      </w:r>
    </w:p>
    <w:p w14:paraId="6451B93F" w14:textId="77777777" w:rsidR="00087A0D" w:rsidRPr="000B324D" w:rsidRDefault="00553140"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Ensure any mobile devices are turned off and in my bag at all times</w:t>
      </w:r>
    </w:p>
    <w:p w14:paraId="2E3C9AB4" w14:textId="77777777" w:rsidR="00087A0D" w:rsidRPr="000B324D" w:rsidRDefault="00087A0D"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Work to the best of my ability and take pride in my learning</w:t>
      </w:r>
    </w:p>
    <w:p w14:paraId="6607A5AF" w14:textId="77777777" w:rsidR="00553140" w:rsidRPr="000B324D" w:rsidRDefault="00553140" w:rsidP="00493C8E">
      <w:pPr>
        <w:pStyle w:val="ListParagraph"/>
        <w:numPr>
          <w:ilvl w:val="0"/>
          <w:numId w:val="20"/>
        </w:numPr>
        <w:spacing w:after="150"/>
        <w:contextualSpacing/>
        <w:rPr>
          <w:rFonts w:ascii="Myriad Pro" w:hAnsi="Myriad Pro"/>
          <w:sz w:val="20"/>
          <w:szCs w:val="20"/>
        </w:rPr>
      </w:pPr>
      <w:r w:rsidRPr="000B324D">
        <w:rPr>
          <w:rFonts w:ascii="Myriad Pro" w:hAnsi="Myriad Pro"/>
          <w:sz w:val="20"/>
          <w:szCs w:val="20"/>
        </w:rPr>
        <w:t>Accept and complete any sanctions allocated to me in line with this behavior policy</w:t>
      </w:r>
    </w:p>
    <w:p w14:paraId="4E6C108D" w14:textId="77777777" w:rsidR="00087A0D" w:rsidRPr="000B324D" w:rsidRDefault="00087A0D" w:rsidP="00087A0D">
      <w:pPr>
        <w:pStyle w:val="ListParagraph"/>
        <w:spacing w:after="150"/>
        <w:rPr>
          <w:rFonts w:ascii="Myriad Pro" w:hAnsi="Myriad Pro"/>
          <w:sz w:val="20"/>
          <w:szCs w:val="20"/>
        </w:rPr>
      </w:pPr>
    </w:p>
    <w:p w14:paraId="22C3D33B" w14:textId="77777777" w:rsidR="00087A0D" w:rsidRPr="000B324D" w:rsidRDefault="00087A0D" w:rsidP="00493C8E">
      <w:pPr>
        <w:pStyle w:val="ListParagraph"/>
        <w:numPr>
          <w:ilvl w:val="0"/>
          <w:numId w:val="23"/>
        </w:numPr>
        <w:contextualSpacing/>
        <w:rPr>
          <w:rFonts w:ascii="Myriad Pro" w:hAnsi="Myriad Pro"/>
          <w:b/>
          <w:sz w:val="20"/>
          <w:szCs w:val="20"/>
        </w:rPr>
      </w:pPr>
      <w:r w:rsidRPr="000B324D">
        <w:rPr>
          <w:rFonts w:ascii="Myriad Pro" w:hAnsi="Myriad Pro"/>
          <w:b/>
          <w:sz w:val="20"/>
          <w:szCs w:val="20"/>
        </w:rPr>
        <w:t>Parent/Carer</w:t>
      </w:r>
    </w:p>
    <w:p w14:paraId="4D8B4863" w14:textId="77777777" w:rsidR="00087A0D" w:rsidRPr="000B324D" w:rsidRDefault="00087A0D" w:rsidP="00087A0D">
      <w:pPr>
        <w:pStyle w:val="NoSpacing"/>
        <w:ind w:firstLine="360"/>
        <w:rPr>
          <w:rFonts w:ascii="Myriad Pro" w:hAnsi="Myriad Pro"/>
          <w:sz w:val="20"/>
          <w:szCs w:val="20"/>
        </w:rPr>
      </w:pPr>
      <w:r w:rsidRPr="000B324D">
        <w:rPr>
          <w:rFonts w:ascii="Myriad Pro" w:hAnsi="Myriad Pro"/>
          <w:sz w:val="20"/>
          <w:szCs w:val="20"/>
        </w:rPr>
        <w:t>I/we will…</w:t>
      </w:r>
    </w:p>
    <w:p w14:paraId="7364E284"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 xml:space="preserve">Support my child to meet all the </w:t>
      </w:r>
      <w:r w:rsidR="00FB4A38">
        <w:rPr>
          <w:rFonts w:ascii="Myriad Pro" w:hAnsi="Myriad Pro"/>
          <w:sz w:val="20"/>
          <w:szCs w:val="20"/>
        </w:rPr>
        <w:t>scholar</w:t>
      </w:r>
      <w:r w:rsidRPr="000B324D">
        <w:rPr>
          <w:rFonts w:ascii="Myriad Pro" w:hAnsi="Myriad Pro"/>
          <w:sz w:val="20"/>
          <w:szCs w:val="20"/>
        </w:rPr>
        <w:t xml:space="preserve"> expectations in this agreement</w:t>
      </w:r>
    </w:p>
    <w:p w14:paraId="0052D905"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See that my child attends I</w:t>
      </w:r>
      <w:r w:rsidR="0035477C" w:rsidRPr="000B324D">
        <w:rPr>
          <w:rFonts w:ascii="Myriad Pro" w:hAnsi="Myriad Pro"/>
          <w:sz w:val="20"/>
          <w:szCs w:val="20"/>
        </w:rPr>
        <w:t>sca Academy</w:t>
      </w:r>
      <w:r w:rsidRPr="000B324D">
        <w:rPr>
          <w:rFonts w:ascii="Myriad Pro" w:hAnsi="Myriad Pro"/>
          <w:sz w:val="20"/>
          <w:szCs w:val="20"/>
        </w:rPr>
        <w:t xml:space="preserve"> every day and on time</w:t>
      </w:r>
      <w:r w:rsidRPr="000B324D">
        <w:rPr>
          <w:rFonts w:asciiTheme="majorHAnsi" w:hAnsiTheme="majorHAnsi" w:cstheme="majorHAnsi"/>
          <w:color w:val="000000"/>
          <w:sz w:val="24"/>
          <w:szCs w:val="24"/>
        </w:rPr>
        <w:t xml:space="preserve">, </w:t>
      </w:r>
      <w:r w:rsidRPr="000B324D">
        <w:rPr>
          <w:rFonts w:ascii="Myriad Pro" w:hAnsi="Myriad Pro" w:cstheme="majorHAnsi"/>
          <w:color w:val="000000"/>
          <w:sz w:val="20"/>
          <w:szCs w:val="20"/>
        </w:rPr>
        <w:t xml:space="preserve">except in the case of genuine illness or another legitimate reason. </w:t>
      </w:r>
    </w:p>
    <w:p w14:paraId="055C3A0F"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Contact the school on a daily basis to notify of my child’s absence</w:t>
      </w:r>
    </w:p>
    <w:p w14:paraId="3E2C0F7E"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See that my child attends I</w:t>
      </w:r>
      <w:r w:rsidR="0035477C" w:rsidRPr="000B324D">
        <w:rPr>
          <w:rFonts w:ascii="Myriad Pro" w:hAnsi="Myriad Pro"/>
          <w:sz w:val="20"/>
          <w:szCs w:val="20"/>
        </w:rPr>
        <w:t>sca Academy</w:t>
      </w:r>
      <w:r w:rsidRPr="000B324D">
        <w:rPr>
          <w:rFonts w:ascii="Myriad Pro" w:hAnsi="Myriad Pro"/>
          <w:sz w:val="20"/>
          <w:szCs w:val="20"/>
        </w:rPr>
        <w:t xml:space="preserve"> </w:t>
      </w:r>
      <w:proofErr w:type="spellStart"/>
      <w:r w:rsidRPr="000B324D">
        <w:rPr>
          <w:rFonts w:ascii="Myriad Pro" w:hAnsi="Myriad Pro"/>
          <w:sz w:val="20"/>
          <w:szCs w:val="20"/>
        </w:rPr>
        <w:t>everyday</w:t>
      </w:r>
      <w:proofErr w:type="spellEnd"/>
      <w:r w:rsidRPr="000B324D">
        <w:rPr>
          <w:rFonts w:ascii="Myriad Pro" w:hAnsi="Myriad Pro"/>
          <w:sz w:val="20"/>
          <w:szCs w:val="20"/>
        </w:rPr>
        <w:t xml:space="preserve"> in the correct school uniform that adheres to the school</w:t>
      </w:r>
      <w:r w:rsidR="0035477C" w:rsidRPr="000B324D">
        <w:rPr>
          <w:rFonts w:ascii="Myriad Pro" w:hAnsi="Myriad Pro"/>
          <w:sz w:val="20"/>
          <w:szCs w:val="20"/>
        </w:rPr>
        <w:t>’</w:t>
      </w:r>
      <w:r w:rsidRPr="000B324D">
        <w:rPr>
          <w:rFonts w:ascii="Myriad Pro" w:hAnsi="Myriad Pro"/>
          <w:sz w:val="20"/>
          <w:szCs w:val="20"/>
        </w:rPr>
        <w:t xml:space="preserve">s uniform policy and expectations relating to shoes, jewellery, piercings, make up, nails and hair colour and with the correct equipment needed for their learning </w:t>
      </w:r>
    </w:p>
    <w:p w14:paraId="3B5B25E8" w14:textId="77777777" w:rsidR="00087A0D" w:rsidRPr="000B324D" w:rsidRDefault="0035477C" w:rsidP="00493C8E">
      <w:pPr>
        <w:pStyle w:val="NoSpacing"/>
        <w:numPr>
          <w:ilvl w:val="0"/>
          <w:numId w:val="21"/>
        </w:numPr>
        <w:rPr>
          <w:rFonts w:ascii="Myriad Pro" w:hAnsi="Myriad Pro"/>
          <w:sz w:val="20"/>
          <w:szCs w:val="20"/>
        </w:rPr>
      </w:pPr>
      <w:r w:rsidRPr="000B324D">
        <w:rPr>
          <w:rFonts w:ascii="Myriad Pro" w:hAnsi="Myriad Pro"/>
          <w:sz w:val="20"/>
          <w:szCs w:val="20"/>
        </w:rPr>
        <w:t xml:space="preserve">Not encourage or facilitate the use of my child’s mobile device and ensure that any messages that need to be conveyed during the school </w:t>
      </w:r>
      <w:proofErr w:type="spellStart"/>
      <w:r w:rsidRPr="000B324D">
        <w:rPr>
          <w:rFonts w:ascii="Myriad Pro" w:hAnsi="Myriad Pro"/>
          <w:sz w:val="20"/>
          <w:szCs w:val="20"/>
        </w:rPr>
        <w:t>dfay</w:t>
      </w:r>
      <w:proofErr w:type="spellEnd"/>
      <w:r w:rsidRPr="000B324D">
        <w:rPr>
          <w:rFonts w:ascii="Myriad Pro" w:hAnsi="Myriad Pro"/>
          <w:sz w:val="20"/>
          <w:szCs w:val="20"/>
        </w:rPr>
        <w:t xml:space="preserve"> are done so via the school reception.</w:t>
      </w:r>
    </w:p>
    <w:p w14:paraId="32CA13C4"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Support school policies (available on the school website)</w:t>
      </w:r>
    </w:p>
    <w:p w14:paraId="0D6521EB"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Contact the school about concerns or problems affecting learning and behaviour</w:t>
      </w:r>
    </w:p>
    <w:p w14:paraId="7BD2F46E"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Do my best to encourage my child to improve their learning habits</w:t>
      </w:r>
    </w:p>
    <w:p w14:paraId="66F82BC6"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Support my child with their attendance to the wider curriculum offers</w:t>
      </w:r>
    </w:p>
    <w:p w14:paraId="59B44908" w14:textId="77777777" w:rsidR="00087A0D" w:rsidRPr="000B324D" w:rsidRDefault="00087A0D" w:rsidP="00493C8E">
      <w:pPr>
        <w:pStyle w:val="NoSpacing"/>
        <w:numPr>
          <w:ilvl w:val="0"/>
          <w:numId w:val="21"/>
        </w:numPr>
        <w:rPr>
          <w:rFonts w:ascii="Myriad Pro" w:hAnsi="Myriad Pro"/>
          <w:sz w:val="20"/>
          <w:szCs w:val="20"/>
        </w:rPr>
      </w:pPr>
      <w:r w:rsidRPr="000B324D">
        <w:rPr>
          <w:rFonts w:ascii="Myriad Pro" w:hAnsi="Myriad Pro"/>
          <w:sz w:val="20"/>
          <w:szCs w:val="20"/>
        </w:rPr>
        <w:t>Support my child with homework and monitor this using Class Charts</w:t>
      </w:r>
    </w:p>
    <w:p w14:paraId="7462ACA4" w14:textId="77777777" w:rsidR="0035477C" w:rsidRPr="000B324D" w:rsidRDefault="00087A0D" w:rsidP="00493C8E">
      <w:pPr>
        <w:pStyle w:val="NoSpacing"/>
        <w:numPr>
          <w:ilvl w:val="0"/>
          <w:numId w:val="21"/>
        </w:numPr>
        <w:rPr>
          <w:rFonts w:ascii="Myriad Pro" w:hAnsi="Myriad Pro" w:cs="Tunga"/>
          <w:b/>
          <w:sz w:val="20"/>
          <w:szCs w:val="20"/>
        </w:rPr>
      </w:pPr>
      <w:r w:rsidRPr="000B324D">
        <w:rPr>
          <w:rFonts w:ascii="Myriad Pro" w:hAnsi="Myriad Pro"/>
          <w:sz w:val="20"/>
          <w:szCs w:val="20"/>
        </w:rPr>
        <w:t>Be considerate in all communication with I</w:t>
      </w:r>
      <w:r w:rsidR="0035477C" w:rsidRPr="000B324D">
        <w:rPr>
          <w:rFonts w:ascii="Myriad Pro" w:hAnsi="Myriad Pro"/>
          <w:sz w:val="20"/>
          <w:szCs w:val="20"/>
        </w:rPr>
        <w:t>sca Academy</w:t>
      </w:r>
    </w:p>
    <w:p w14:paraId="08860FA2" w14:textId="77777777" w:rsidR="00087A0D" w:rsidRPr="000B324D" w:rsidRDefault="0035477C" w:rsidP="00493C8E">
      <w:pPr>
        <w:pStyle w:val="NoSpacing"/>
        <w:numPr>
          <w:ilvl w:val="0"/>
          <w:numId w:val="21"/>
        </w:numPr>
        <w:rPr>
          <w:rFonts w:ascii="Myriad Pro" w:hAnsi="Myriad Pro" w:cs="Tunga"/>
          <w:b/>
          <w:sz w:val="20"/>
          <w:szCs w:val="20"/>
        </w:rPr>
      </w:pPr>
      <w:r w:rsidRPr="000B324D">
        <w:rPr>
          <w:rFonts w:ascii="Myriad Pro" w:hAnsi="Myriad Pro"/>
          <w:sz w:val="20"/>
          <w:szCs w:val="20"/>
        </w:rPr>
        <w:t>Support sanctions issued by the school and reinforce my child’s commitment to these sanctions.</w:t>
      </w:r>
      <w:r w:rsidR="00087A0D" w:rsidRPr="000B324D">
        <w:rPr>
          <w:rFonts w:ascii="Myriad Pro" w:hAnsi="Myriad Pro"/>
          <w:sz w:val="20"/>
          <w:szCs w:val="20"/>
        </w:rPr>
        <w:t xml:space="preserve"> </w:t>
      </w:r>
    </w:p>
    <w:p w14:paraId="1A127DAA" w14:textId="77777777" w:rsidR="00087A0D" w:rsidRPr="000B324D" w:rsidRDefault="00087A0D" w:rsidP="00087A0D">
      <w:pPr>
        <w:pStyle w:val="NoSpacing"/>
        <w:ind w:left="720"/>
        <w:rPr>
          <w:rFonts w:ascii="Myriad Pro" w:hAnsi="Myriad Pro" w:cs="Tunga"/>
          <w:b/>
          <w:sz w:val="20"/>
          <w:szCs w:val="20"/>
        </w:rPr>
      </w:pPr>
    </w:p>
    <w:p w14:paraId="526BA4FE" w14:textId="77777777" w:rsidR="00087A0D" w:rsidRPr="000B324D" w:rsidRDefault="00087A0D" w:rsidP="00493C8E">
      <w:pPr>
        <w:pStyle w:val="ListParagraph"/>
        <w:numPr>
          <w:ilvl w:val="0"/>
          <w:numId w:val="23"/>
        </w:numPr>
        <w:contextualSpacing/>
        <w:rPr>
          <w:rFonts w:ascii="Myriad Pro" w:hAnsi="Myriad Pro"/>
          <w:b/>
          <w:sz w:val="20"/>
          <w:szCs w:val="20"/>
        </w:rPr>
      </w:pPr>
      <w:r w:rsidRPr="000B324D">
        <w:rPr>
          <w:rFonts w:ascii="Myriad Pro" w:hAnsi="Myriad Pro"/>
          <w:b/>
          <w:sz w:val="20"/>
          <w:szCs w:val="20"/>
        </w:rPr>
        <w:t>School</w:t>
      </w:r>
    </w:p>
    <w:p w14:paraId="06A593FF" w14:textId="77777777" w:rsidR="00087A0D" w:rsidRPr="000B324D" w:rsidRDefault="00087A0D" w:rsidP="00087A0D">
      <w:pPr>
        <w:pStyle w:val="NoSpacing"/>
        <w:ind w:firstLine="360"/>
        <w:rPr>
          <w:rFonts w:ascii="Myriad Pro" w:hAnsi="Myriad Pro"/>
          <w:sz w:val="20"/>
          <w:szCs w:val="20"/>
        </w:rPr>
      </w:pPr>
      <w:r w:rsidRPr="000B324D">
        <w:rPr>
          <w:rFonts w:ascii="Myriad Pro" w:hAnsi="Myriad Pro"/>
          <w:sz w:val="20"/>
          <w:szCs w:val="20"/>
        </w:rPr>
        <w:t>We will…</w:t>
      </w:r>
    </w:p>
    <w:p w14:paraId="192B4A72" w14:textId="77777777" w:rsidR="00087A0D" w:rsidRPr="000B324D" w:rsidRDefault="00087A0D" w:rsidP="00493C8E">
      <w:pPr>
        <w:pStyle w:val="ListParagraph"/>
        <w:numPr>
          <w:ilvl w:val="0"/>
          <w:numId w:val="22"/>
        </w:numPr>
        <w:contextualSpacing/>
        <w:rPr>
          <w:rFonts w:ascii="Myriad Pro" w:hAnsi="Myriad Pro" w:cstheme="majorHAnsi"/>
          <w:sz w:val="20"/>
          <w:szCs w:val="20"/>
          <w:lang w:eastAsia="en-GB"/>
        </w:rPr>
      </w:pPr>
      <w:r w:rsidRPr="000B324D">
        <w:rPr>
          <w:rFonts w:ascii="Myriad Pro" w:hAnsi="Myriad Pro" w:cstheme="majorHAnsi"/>
          <w:color w:val="000000"/>
          <w:sz w:val="20"/>
          <w:szCs w:val="20"/>
          <w:lang w:eastAsia="en-GB"/>
        </w:rPr>
        <w:t>Care about your child’s happiness, wellbeing and emotional health; ensuring their safety at all times</w:t>
      </w:r>
    </w:p>
    <w:p w14:paraId="2CD3C2B8" w14:textId="77777777" w:rsidR="00087A0D" w:rsidRPr="000B324D" w:rsidRDefault="00087A0D" w:rsidP="00493C8E">
      <w:pPr>
        <w:pStyle w:val="NoSpacing"/>
        <w:numPr>
          <w:ilvl w:val="0"/>
          <w:numId w:val="22"/>
        </w:numPr>
        <w:rPr>
          <w:rFonts w:ascii="Myriad Pro" w:hAnsi="Myriad Pro" w:cs="Arial"/>
          <w:sz w:val="20"/>
          <w:szCs w:val="20"/>
        </w:rPr>
      </w:pPr>
      <w:r w:rsidRPr="000B324D">
        <w:rPr>
          <w:rFonts w:ascii="Myriad Pro" w:hAnsi="Myriad Pro" w:cs="Arial"/>
          <w:sz w:val="20"/>
          <w:szCs w:val="20"/>
        </w:rPr>
        <w:t>Provide high quality teaching in a stimulating learning environment</w:t>
      </w:r>
    </w:p>
    <w:p w14:paraId="52E1D560"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 xml:space="preserve">Provide a knowledge rich and varied curriculum </w:t>
      </w:r>
      <w:r w:rsidRPr="000B324D">
        <w:rPr>
          <w:rFonts w:ascii="Myriad Pro" w:hAnsi="Myriad Pro" w:cstheme="majorHAnsi"/>
          <w:color w:val="000000"/>
          <w:sz w:val="20"/>
          <w:szCs w:val="20"/>
        </w:rPr>
        <w:t>which is cohesive, cumulative and sequenced</w:t>
      </w:r>
    </w:p>
    <w:p w14:paraId="3CC3971F"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Set high expectations both in terms of academic rigour and behaviour that ensures your child’s potential is fully realised</w:t>
      </w:r>
    </w:p>
    <w:p w14:paraId="36895289"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Keep you regularly informed of your child’s progress</w:t>
      </w:r>
    </w:p>
    <w:p w14:paraId="4D30162E"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 xml:space="preserve">Provide a wider curriculum offer beyond the classroom that develops </w:t>
      </w:r>
      <w:proofErr w:type="gramStart"/>
      <w:r w:rsidR="00FB4A38">
        <w:rPr>
          <w:rFonts w:ascii="Myriad Pro" w:hAnsi="Myriad Pro"/>
          <w:sz w:val="20"/>
          <w:szCs w:val="20"/>
        </w:rPr>
        <w:t>scholar</w:t>
      </w:r>
      <w:r w:rsidRPr="000B324D">
        <w:rPr>
          <w:rFonts w:ascii="Myriad Pro" w:hAnsi="Myriad Pro"/>
          <w:sz w:val="20"/>
          <w:szCs w:val="20"/>
        </w:rPr>
        <w:t>s</w:t>
      </w:r>
      <w:proofErr w:type="gramEnd"/>
      <w:r w:rsidRPr="000B324D">
        <w:rPr>
          <w:rFonts w:ascii="Myriad Pro" w:hAnsi="Myriad Pro"/>
          <w:sz w:val="20"/>
          <w:szCs w:val="20"/>
        </w:rPr>
        <w:t xml:space="preserve"> cultural capital and social, emotional and physical wellbeing</w:t>
      </w:r>
    </w:p>
    <w:p w14:paraId="48CFB655"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lastRenderedPageBreak/>
        <w:t>Meet the individual needs of your child</w:t>
      </w:r>
    </w:p>
    <w:p w14:paraId="6392A9A0"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 xml:space="preserve">Record and reward your child’s commitment and successes </w:t>
      </w:r>
    </w:p>
    <w:p w14:paraId="0C825BA9"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Be open and welcoming</w:t>
      </w:r>
    </w:p>
    <w:p w14:paraId="00031187"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Set, mark and feedback in-line with schools learning cycles on relevant school and homework tasks</w:t>
      </w:r>
    </w:p>
    <w:p w14:paraId="10C42530"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Set high standards for an orderly and calm school environment</w:t>
      </w:r>
    </w:p>
    <w:p w14:paraId="4FD35E4E" w14:textId="77777777" w:rsidR="00087A0D" w:rsidRPr="000B324D" w:rsidRDefault="00087A0D" w:rsidP="00493C8E">
      <w:pPr>
        <w:pStyle w:val="NoSpacing"/>
        <w:numPr>
          <w:ilvl w:val="0"/>
          <w:numId w:val="22"/>
        </w:numPr>
        <w:rPr>
          <w:rFonts w:ascii="Myriad Pro" w:hAnsi="Myriad Pro"/>
          <w:sz w:val="20"/>
          <w:szCs w:val="20"/>
        </w:rPr>
      </w:pPr>
      <w:r w:rsidRPr="000B324D">
        <w:rPr>
          <w:rFonts w:ascii="Myriad Pro" w:hAnsi="Myriad Pro"/>
          <w:sz w:val="20"/>
          <w:szCs w:val="20"/>
        </w:rPr>
        <w:t xml:space="preserve">Treat all </w:t>
      </w:r>
      <w:r w:rsidR="00FB4A38">
        <w:rPr>
          <w:rFonts w:ascii="Myriad Pro" w:hAnsi="Myriad Pro"/>
          <w:sz w:val="20"/>
          <w:szCs w:val="20"/>
        </w:rPr>
        <w:t>scholar</w:t>
      </w:r>
      <w:r w:rsidRPr="000B324D">
        <w:rPr>
          <w:rFonts w:ascii="Myriad Pro" w:hAnsi="Myriad Pro"/>
          <w:sz w:val="20"/>
          <w:szCs w:val="20"/>
        </w:rPr>
        <w:t>s at the school fairly</w:t>
      </w:r>
    </w:p>
    <w:p w14:paraId="7AD5C304" w14:textId="77777777" w:rsidR="00087A0D" w:rsidRPr="000B324D" w:rsidRDefault="00087A0D" w:rsidP="00087A0D">
      <w:pPr>
        <w:pStyle w:val="NoSpacing"/>
        <w:ind w:left="360"/>
        <w:rPr>
          <w:rFonts w:ascii="Myriad Pro" w:hAnsi="Myriad Pro"/>
          <w:sz w:val="20"/>
          <w:szCs w:val="20"/>
        </w:rPr>
      </w:pPr>
    </w:p>
    <w:p w14:paraId="75A76F87" w14:textId="77777777" w:rsidR="00087A0D" w:rsidRPr="000B324D" w:rsidRDefault="00087A0D" w:rsidP="00087A0D">
      <w:pPr>
        <w:rPr>
          <w:rFonts w:ascii="Myriad Pro" w:hAnsi="Myriad Pro"/>
          <w:color w:val="FF0000"/>
          <w:sz w:val="20"/>
          <w:szCs w:val="20"/>
        </w:rPr>
      </w:pPr>
    </w:p>
    <w:p w14:paraId="336E90A5" w14:textId="77777777" w:rsidR="00087A0D" w:rsidRDefault="00087A0D" w:rsidP="00087A0D">
      <w:pPr>
        <w:rPr>
          <w:rFonts w:ascii="Myriad Pro" w:hAnsi="Myriad Pro"/>
          <w:color w:val="FF0000"/>
          <w:sz w:val="20"/>
          <w:szCs w:val="20"/>
        </w:rPr>
      </w:pPr>
    </w:p>
    <w:p w14:paraId="33AFD47F" w14:textId="77777777" w:rsidR="00087A0D" w:rsidRDefault="00087A0D" w:rsidP="00087A0D">
      <w:pPr>
        <w:rPr>
          <w:rFonts w:ascii="Myriad Pro" w:hAnsi="Myriad Pro"/>
          <w:color w:val="FF0000"/>
          <w:sz w:val="20"/>
          <w:szCs w:val="20"/>
        </w:rPr>
      </w:pPr>
    </w:p>
    <w:p w14:paraId="7B77DBB5" w14:textId="77777777" w:rsidR="00087A0D" w:rsidRDefault="00087A0D" w:rsidP="00087A0D">
      <w:pPr>
        <w:rPr>
          <w:rFonts w:ascii="Myriad Pro" w:hAnsi="Myriad Pro"/>
          <w:color w:val="FF0000"/>
          <w:sz w:val="20"/>
          <w:szCs w:val="20"/>
        </w:rPr>
      </w:pPr>
    </w:p>
    <w:p w14:paraId="4034AB36" w14:textId="77777777" w:rsidR="00087A0D" w:rsidRPr="00A62238" w:rsidRDefault="00087A0D" w:rsidP="00087A0D">
      <w:pPr>
        <w:rPr>
          <w:rFonts w:ascii="Myriad Pro" w:hAnsi="Myriad Pro"/>
          <w:color w:val="FF0000"/>
          <w:sz w:val="20"/>
          <w:szCs w:val="20"/>
        </w:rPr>
      </w:pPr>
    </w:p>
    <w:p w14:paraId="3F990538" w14:textId="77777777" w:rsidR="00BD286A" w:rsidRDefault="00087A0D" w:rsidP="005A59D4">
      <w:pPr>
        <w:rPr>
          <w:rFonts w:ascii="Times New Roman"/>
          <w:sz w:val="20"/>
        </w:rPr>
      </w:pPr>
      <w:r>
        <w:rPr>
          <w:rFonts w:ascii="Myriad Pro" w:hAnsi="Myriad Pro"/>
          <w:color w:val="FF0000"/>
          <w:sz w:val="20"/>
          <w:szCs w:val="20"/>
        </w:rPr>
        <w:tab/>
      </w:r>
      <w:r>
        <w:rPr>
          <w:rFonts w:ascii="Myriad Pro" w:hAnsi="Myriad Pro"/>
          <w:color w:val="FF0000"/>
          <w:sz w:val="20"/>
          <w:szCs w:val="20"/>
        </w:rPr>
        <w:tab/>
      </w:r>
    </w:p>
    <w:sectPr w:rsidR="00BD286A">
      <w:headerReference w:type="default" r:id="rId28"/>
      <w:footerReference w:type="default" r:id="rId29"/>
      <w:pgSz w:w="11910" w:h="16840"/>
      <w:pgMar w:top="1380" w:right="980" w:bottom="1180" w:left="980" w:header="18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2069D" w14:textId="77777777" w:rsidR="00B95253" w:rsidRDefault="00B95253" w:rsidP="000460E0">
      <w:pPr>
        <w:spacing w:after="0" w:line="240" w:lineRule="auto"/>
      </w:pPr>
      <w:r>
        <w:separator/>
      </w:r>
    </w:p>
  </w:endnote>
  <w:endnote w:type="continuationSeparator" w:id="0">
    <w:p w14:paraId="18065655" w14:textId="77777777" w:rsidR="00B95253" w:rsidRDefault="00B95253" w:rsidP="000460E0">
      <w:pPr>
        <w:spacing w:after="0" w:line="240" w:lineRule="auto"/>
      </w:pPr>
      <w:r>
        <w:continuationSeparator/>
      </w:r>
    </w:p>
  </w:endnote>
  <w:endnote w:type="continuationNotice" w:id="1">
    <w:p w14:paraId="72A59A3B" w14:textId="77777777" w:rsidR="00B95253" w:rsidRDefault="00B952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E123" w14:textId="77777777" w:rsidR="00D30C47" w:rsidRDefault="00D30C47">
    <w:pPr>
      <w:pStyle w:val="BodyText"/>
      <w:spacing w:line="14" w:lineRule="auto"/>
      <w:rPr>
        <w:sz w:val="20"/>
      </w:rPr>
    </w:pPr>
    <w:r>
      <w:rPr>
        <w:noProof/>
      </w:rPr>
      <mc:AlternateContent>
        <mc:Choice Requires="wps">
          <w:drawing>
            <wp:anchor distT="0" distB="0" distL="114300" distR="114300" simplePos="0" relativeHeight="251662338" behindDoc="1" locked="0" layoutInCell="1" allowOverlap="1" wp14:anchorId="33976EB9" wp14:editId="537F6C7F">
              <wp:simplePos x="0" y="0"/>
              <wp:positionH relativeFrom="page">
                <wp:posOffset>647700</wp:posOffset>
              </wp:positionH>
              <wp:positionV relativeFrom="page">
                <wp:posOffset>9918701</wp:posOffset>
              </wp:positionV>
              <wp:extent cx="742950" cy="158750"/>
              <wp:effectExtent l="0" t="0" r="0" b="1270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49C7D" w14:textId="77777777" w:rsidR="00D30C47" w:rsidRDefault="00D30C47">
                          <w:pPr>
                            <w:spacing w:line="245" w:lineRule="exact"/>
                            <w:ind w:left="60"/>
                          </w:pPr>
                          <w:r>
                            <w:fldChar w:fldCharType="begin"/>
                          </w:r>
                          <w:r>
                            <w:rPr>
                              <w:b/>
                            </w:rPr>
                            <w:instrText xml:space="preserve"> PAGE </w:instrText>
                          </w:r>
                          <w:r>
                            <w:fldChar w:fldCharType="separate"/>
                          </w:r>
                          <w:r>
                            <w:rPr>
                              <w:b/>
                              <w:noProof/>
                            </w:rPr>
                            <w:t>1</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976EB9" id="_x0000_t202" coordsize="21600,21600" o:spt="202" path="m,l,21600r21600,l21600,xe">
              <v:stroke joinstyle="miter"/>
              <v:path gradientshapeok="t" o:connecttype="rect"/>
            </v:shapetype>
            <v:shape id="Text Box 1" o:spid="_x0000_s1062" type="#_x0000_t202" style="position:absolute;margin-left:51pt;margin-top:781pt;width:58.5pt;height:12.5pt;z-index:-251654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" filled="f" stroked="f">
              <v:textbox inset="0,0,0,0">
                <w:txbxContent>
                  <w:p w14:paraId="32649C7D" w14:textId="77777777" w:rsidR="00D30C47" w:rsidRDefault="00D30C47">
                    <w:pPr>
                      <w:spacing w:line="245" w:lineRule="exact"/>
                      <w:ind w:left="60"/>
                    </w:pPr>
                    <w:r>
                      <w:fldChar w:fldCharType="begin"/>
                    </w:r>
                    <w:r>
                      <w:rPr>
                        <w:b/>
                      </w:rPr>
                      <w:instrText xml:space="preserve"> PAGE </w:instrText>
                    </w:r>
                    <w:r>
                      <w:fldChar w:fldCharType="separate"/>
                    </w:r>
                    <w:r>
                      <w:rPr>
                        <w:b/>
                        <w:noProof/>
                      </w:rPr>
                      <w:t>1</w:t>
                    </w:r>
                    <w:r>
                      <w:fldChar w:fldCharType="end"/>
                    </w:r>
                    <w:r>
                      <w:rPr>
                        <w:b/>
                      </w:rPr>
                      <w:t xml:space="preserve"> | </w:t>
                    </w:r>
                    <w:r>
                      <w:rPr>
                        <w:color w:val="7E7E7E"/>
                      </w:rPr>
                      <w:t>P a g e</w:t>
                    </w:r>
                  </w:p>
                </w:txbxContent>
              </v:textbox>
              <w10:wrap anchorx="page" anchory="page"/>
            </v:shape>
          </w:pict>
        </mc:Fallback>
      </mc:AlternateContent>
    </w:r>
    <w:r>
      <w:rPr>
        <w:noProof/>
      </w:rPr>
      <mc:AlternateContent>
        <mc:Choice Requires="wps">
          <w:drawing>
            <wp:anchor distT="0" distB="0" distL="114300" distR="114300" simplePos="0" relativeHeight="251661314" behindDoc="1" locked="0" layoutInCell="1" allowOverlap="1" wp14:anchorId="5A72344E" wp14:editId="6A4D6AF3">
              <wp:simplePos x="0" y="0"/>
              <wp:positionH relativeFrom="page">
                <wp:posOffset>667385</wp:posOffset>
              </wp:positionH>
              <wp:positionV relativeFrom="page">
                <wp:posOffset>9887585</wp:posOffset>
              </wp:positionV>
              <wp:extent cx="622681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D69CAB" id="Line 2" o:spid="_x0000_s1026" style="position:absolute;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78.55pt" to="542.85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" strokecolor="#d9d9d9"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363E" w14:textId="77777777" w:rsidR="00B95253" w:rsidRDefault="00B95253" w:rsidP="000460E0">
      <w:pPr>
        <w:spacing w:after="0" w:line="240" w:lineRule="auto"/>
      </w:pPr>
      <w:r>
        <w:separator/>
      </w:r>
    </w:p>
  </w:footnote>
  <w:footnote w:type="continuationSeparator" w:id="0">
    <w:p w14:paraId="6DB79374" w14:textId="77777777" w:rsidR="00B95253" w:rsidRDefault="00B95253" w:rsidP="000460E0">
      <w:pPr>
        <w:spacing w:after="0" w:line="240" w:lineRule="auto"/>
      </w:pPr>
      <w:r>
        <w:continuationSeparator/>
      </w:r>
    </w:p>
  </w:footnote>
  <w:footnote w:type="continuationNotice" w:id="1">
    <w:p w14:paraId="4E7C079E" w14:textId="77777777" w:rsidR="00B95253" w:rsidRDefault="00B952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F0543" w14:textId="77777777" w:rsidR="00D30C47" w:rsidRDefault="00D30C4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BDF7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3BD209A"/>
    <w:multiLevelType w:val="multilevel"/>
    <w:tmpl w:val="2952859A"/>
    <w:lvl w:ilvl="0">
      <w:start w:val="1"/>
      <w:numFmt w:val="decimal"/>
      <w:lvlText w:val="%1."/>
      <w:lvlJc w:val="left"/>
      <w:pPr>
        <w:ind w:left="360" w:hanging="360"/>
      </w:pPr>
      <w:rPr>
        <w:rFonts w:ascii="Myriad Pro" w:eastAsiaTheme="minorHAnsi" w:hAnsi="Myriad Pro" w:cstheme="minorHAnsi"/>
      </w:rPr>
    </w:lvl>
    <w:lvl w:ilv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52C8A"/>
    <w:multiLevelType w:val="hybridMultilevel"/>
    <w:tmpl w:val="AFA6FFA6"/>
    <w:lvl w:ilvl="0" w:tplc="0409000F">
      <w:start w:val="1"/>
      <w:numFmt w:val="decimal"/>
      <w:pStyle w:val="Bullet1SpaceAfter"/>
      <w:lvlText w:val="%1."/>
      <w:lvlJc w:val="left"/>
      <w:pPr>
        <w:tabs>
          <w:tab w:val="num" w:pos="-1478"/>
        </w:tabs>
        <w:ind w:left="-1478" w:hanging="360"/>
      </w:pPr>
    </w:lvl>
    <w:lvl w:ilvl="1" w:tplc="04090019" w:tentative="1">
      <w:start w:val="1"/>
      <w:numFmt w:val="lowerLetter"/>
      <w:lvlText w:val="%2."/>
      <w:lvlJc w:val="left"/>
      <w:pPr>
        <w:tabs>
          <w:tab w:val="num" w:pos="-758"/>
        </w:tabs>
        <w:ind w:left="-758" w:hanging="360"/>
      </w:pPr>
    </w:lvl>
    <w:lvl w:ilvl="2" w:tplc="0409001B" w:tentative="1">
      <w:start w:val="1"/>
      <w:numFmt w:val="lowerRoman"/>
      <w:lvlText w:val="%3."/>
      <w:lvlJc w:val="right"/>
      <w:pPr>
        <w:tabs>
          <w:tab w:val="num" w:pos="-38"/>
        </w:tabs>
        <w:ind w:left="-38" w:hanging="180"/>
      </w:pPr>
    </w:lvl>
    <w:lvl w:ilvl="3" w:tplc="0409000F" w:tentative="1">
      <w:start w:val="1"/>
      <w:numFmt w:val="decimal"/>
      <w:lvlText w:val="%4."/>
      <w:lvlJc w:val="left"/>
      <w:pPr>
        <w:tabs>
          <w:tab w:val="num" w:pos="682"/>
        </w:tabs>
        <w:ind w:left="682" w:hanging="360"/>
      </w:pPr>
    </w:lvl>
    <w:lvl w:ilvl="4" w:tplc="04090019" w:tentative="1">
      <w:start w:val="1"/>
      <w:numFmt w:val="lowerLetter"/>
      <w:lvlText w:val="%5."/>
      <w:lvlJc w:val="left"/>
      <w:pPr>
        <w:tabs>
          <w:tab w:val="num" w:pos="1402"/>
        </w:tabs>
        <w:ind w:left="1402" w:hanging="360"/>
      </w:pPr>
    </w:lvl>
    <w:lvl w:ilvl="5" w:tplc="0409001B" w:tentative="1">
      <w:start w:val="1"/>
      <w:numFmt w:val="lowerRoman"/>
      <w:lvlText w:val="%6."/>
      <w:lvlJc w:val="right"/>
      <w:pPr>
        <w:tabs>
          <w:tab w:val="num" w:pos="2122"/>
        </w:tabs>
        <w:ind w:left="2122" w:hanging="180"/>
      </w:pPr>
    </w:lvl>
    <w:lvl w:ilvl="6" w:tplc="0409000F" w:tentative="1">
      <w:start w:val="1"/>
      <w:numFmt w:val="decimal"/>
      <w:lvlText w:val="%7."/>
      <w:lvlJc w:val="left"/>
      <w:pPr>
        <w:tabs>
          <w:tab w:val="num" w:pos="2842"/>
        </w:tabs>
        <w:ind w:left="2842" w:hanging="360"/>
      </w:pPr>
    </w:lvl>
    <w:lvl w:ilvl="7" w:tplc="04090019" w:tentative="1">
      <w:start w:val="1"/>
      <w:numFmt w:val="lowerLetter"/>
      <w:lvlText w:val="%8."/>
      <w:lvlJc w:val="left"/>
      <w:pPr>
        <w:tabs>
          <w:tab w:val="num" w:pos="3562"/>
        </w:tabs>
        <w:ind w:left="3562" w:hanging="360"/>
      </w:pPr>
    </w:lvl>
    <w:lvl w:ilvl="8" w:tplc="0409001B" w:tentative="1">
      <w:start w:val="1"/>
      <w:numFmt w:val="lowerRoman"/>
      <w:lvlText w:val="%9."/>
      <w:lvlJc w:val="right"/>
      <w:pPr>
        <w:tabs>
          <w:tab w:val="num" w:pos="4282"/>
        </w:tabs>
        <w:ind w:left="4282" w:hanging="180"/>
      </w:pPr>
    </w:lvl>
  </w:abstractNum>
  <w:abstractNum w:abstractNumId="2" w15:restartNumberingAfterBreak="0">
    <w:nsid w:val="057B7A45"/>
    <w:multiLevelType w:val="hybridMultilevel"/>
    <w:tmpl w:val="E8000DD0"/>
    <w:lvl w:ilvl="0" w:tplc="4AF882D6">
      <w:start w:val="1"/>
      <w:numFmt w:val="bullet"/>
      <w:lvlText w:val="•"/>
      <w:lvlJc w:val="left"/>
      <w:pPr>
        <w:tabs>
          <w:tab w:val="num" w:pos="720"/>
        </w:tabs>
        <w:ind w:left="720" w:hanging="360"/>
      </w:pPr>
      <w:rPr>
        <w:rFonts w:ascii="Arial" w:hAnsi="Arial" w:hint="default"/>
      </w:rPr>
    </w:lvl>
    <w:lvl w:ilvl="1" w:tplc="C17C5528" w:tentative="1">
      <w:start w:val="1"/>
      <w:numFmt w:val="bullet"/>
      <w:lvlText w:val="•"/>
      <w:lvlJc w:val="left"/>
      <w:pPr>
        <w:tabs>
          <w:tab w:val="num" w:pos="1440"/>
        </w:tabs>
        <w:ind w:left="1440" w:hanging="360"/>
      </w:pPr>
      <w:rPr>
        <w:rFonts w:ascii="Arial" w:hAnsi="Arial" w:hint="default"/>
      </w:rPr>
    </w:lvl>
    <w:lvl w:ilvl="2" w:tplc="385EE8D0" w:tentative="1">
      <w:start w:val="1"/>
      <w:numFmt w:val="bullet"/>
      <w:lvlText w:val="•"/>
      <w:lvlJc w:val="left"/>
      <w:pPr>
        <w:tabs>
          <w:tab w:val="num" w:pos="2160"/>
        </w:tabs>
        <w:ind w:left="2160" w:hanging="360"/>
      </w:pPr>
      <w:rPr>
        <w:rFonts w:ascii="Arial" w:hAnsi="Arial" w:hint="default"/>
      </w:rPr>
    </w:lvl>
    <w:lvl w:ilvl="3" w:tplc="0D085538" w:tentative="1">
      <w:start w:val="1"/>
      <w:numFmt w:val="bullet"/>
      <w:lvlText w:val="•"/>
      <w:lvlJc w:val="left"/>
      <w:pPr>
        <w:tabs>
          <w:tab w:val="num" w:pos="2880"/>
        </w:tabs>
        <w:ind w:left="2880" w:hanging="360"/>
      </w:pPr>
      <w:rPr>
        <w:rFonts w:ascii="Arial" w:hAnsi="Arial" w:hint="default"/>
      </w:rPr>
    </w:lvl>
    <w:lvl w:ilvl="4" w:tplc="DD606908" w:tentative="1">
      <w:start w:val="1"/>
      <w:numFmt w:val="bullet"/>
      <w:lvlText w:val="•"/>
      <w:lvlJc w:val="left"/>
      <w:pPr>
        <w:tabs>
          <w:tab w:val="num" w:pos="3600"/>
        </w:tabs>
        <w:ind w:left="3600" w:hanging="360"/>
      </w:pPr>
      <w:rPr>
        <w:rFonts w:ascii="Arial" w:hAnsi="Arial" w:hint="default"/>
      </w:rPr>
    </w:lvl>
    <w:lvl w:ilvl="5" w:tplc="E244EF02" w:tentative="1">
      <w:start w:val="1"/>
      <w:numFmt w:val="bullet"/>
      <w:lvlText w:val="•"/>
      <w:lvlJc w:val="left"/>
      <w:pPr>
        <w:tabs>
          <w:tab w:val="num" w:pos="4320"/>
        </w:tabs>
        <w:ind w:left="4320" w:hanging="360"/>
      </w:pPr>
      <w:rPr>
        <w:rFonts w:ascii="Arial" w:hAnsi="Arial" w:hint="default"/>
      </w:rPr>
    </w:lvl>
    <w:lvl w:ilvl="6" w:tplc="DDEEB2A2" w:tentative="1">
      <w:start w:val="1"/>
      <w:numFmt w:val="bullet"/>
      <w:lvlText w:val="•"/>
      <w:lvlJc w:val="left"/>
      <w:pPr>
        <w:tabs>
          <w:tab w:val="num" w:pos="5040"/>
        </w:tabs>
        <w:ind w:left="5040" w:hanging="360"/>
      </w:pPr>
      <w:rPr>
        <w:rFonts w:ascii="Arial" w:hAnsi="Arial" w:hint="default"/>
      </w:rPr>
    </w:lvl>
    <w:lvl w:ilvl="7" w:tplc="7100850A" w:tentative="1">
      <w:start w:val="1"/>
      <w:numFmt w:val="bullet"/>
      <w:lvlText w:val="•"/>
      <w:lvlJc w:val="left"/>
      <w:pPr>
        <w:tabs>
          <w:tab w:val="num" w:pos="5760"/>
        </w:tabs>
        <w:ind w:left="5760" w:hanging="360"/>
      </w:pPr>
      <w:rPr>
        <w:rFonts w:ascii="Arial" w:hAnsi="Arial" w:hint="default"/>
      </w:rPr>
    </w:lvl>
    <w:lvl w:ilvl="8" w:tplc="5EA431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500593"/>
    <w:multiLevelType w:val="hybridMultilevel"/>
    <w:tmpl w:val="FDE0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2C8C"/>
    <w:multiLevelType w:val="hybridMultilevel"/>
    <w:tmpl w:val="880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4D08"/>
    <w:multiLevelType w:val="hybridMultilevel"/>
    <w:tmpl w:val="B0425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D6BB8"/>
    <w:multiLevelType w:val="hybridMultilevel"/>
    <w:tmpl w:val="A316F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7821CF"/>
    <w:multiLevelType w:val="hybridMultilevel"/>
    <w:tmpl w:val="44A03E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61133"/>
    <w:multiLevelType w:val="hybridMultilevel"/>
    <w:tmpl w:val="EF6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740C2"/>
    <w:multiLevelType w:val="hybridMultilevel"/>
    <w:tmpl w:val="3662D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16C9F"/>
    <w:multiLevelType w:val="hybridMultilevel"/>
    <w:tmpl w:val="3C0A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A0C51"/>
    <w:multiLevelType w:val="hybridMultilevel"/>
    <w:tmpl w:val="4800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8438E"/>
    <w:multiLevelType w:val="hybridMultilevel"/>
    <w:tmpl w:val="BED8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4749D"/>
    <w:multiLevelType w:val="hybridMultilevel"/>
    <w:tmpl w:val="72024E7C"/>
    <w:lvl w:ilvl="0" w:tplc="7174FAC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41E07"/>
    <w:multiLevelType w:val="hybridMultilevel"/>
    <w:tmpl w:val="360E0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5D2656"/>
    <w:multiLevelType w:val="hybridMultilevel"/>
    <w:tmpl w:val="E742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703F0"/>
    <w:multiLevelType w:val="hybridMultilevel"/>
    <w:tmpl w:val="8BF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942CB"/>
    <w:multiLevelType w:val="hybridMultilevel"/>
    <w:tmpl w:val="71E0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81267"/>
    <w:multiLevelType w:val="hybridMultilevel"/>
    <w:tmpl w:val="6E227E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3BA02AE4"/>
    <w:multiLevelType w:val="hybridMultilevel"/>
    <w:tmpl w:val="49C0B7FA"/>
    <w:lvl w:ilvl="0" w:tplc="A924799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8E14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2EA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D6BFF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66FD2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0C9CC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D664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E2A8F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229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7D097C"/>
    <w:multiLevelType w:val="hybridMultilevel"/>
    <w:tmpl w:val="1AA8EE1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3FA1412A"/>
    <w:multiLevelType w:val="hybridMultilevel"/>
    <w:tmpl w:val="640E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164179"/>
    <w:multiLevelType w:val="hybridMultilevel"/>
    <w:tmpl w:val="B10C8D62"/>
    <w:lvl w:ilvl="0" w:tplc="8BA81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410F65"/>
    <w:multiLevelType w:val="hybridMultilevel"/>
    <w:tmpl w:val="8DC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D2B5A"/>
    <w:multiLevelType w:val="hybridMultilevel"/>
    <w:tmpl w:val="D14E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F2C76"/>
    <w:multiLevelType w:val="hybridMultilevel"/>
    <w:tmpl w:val="CA80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D5FE0"/>
    <w:multiLevelType w:val="hybridMultilevel"/>
    <w:tmpl w:val="C398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60ACC"/>
    <w:multiLevelType w:val="hybridMultilevel"/>
    <w:tmpl w:val="E256B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644E49"/>
    <w:multiLevelType w:val="hybridMultilevel"/>
    <w:tmpl w:val="1ACC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92BB8"/>
    <w:multiLevelType w:val="hybridMultilevel"/>
    <w:tmpl w:val="41F2738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34BFA"/>
    <w:multiLevelType w:val="hybridMultilevel"/>
    <w:tmpl w:val="E3F4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265FD"/>
    <w:multiLevelType w:val="hybridMultilevel"/>
    <w:tmpl w:val="DED4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61AD7"/>
    <w:multiLevelType w:val="hybridMultilevel"/>
    <w:tmpl w:val="BE44A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FCB347F"/>
    <w:multiLevelType w:val="multilevel"/>
    <w:tmpl w:val="42BEFBF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219153C"/>
    <w:multiLevelType w:val="hybridMultilevel"/>
    <w:tmpl w:val="8B1E80D6"/>
    <w:lvl w:ilvl="0" w:tplc="12ACAE22">
      <w:start w:val="1"/>
      <w:numFmt w:val="bullet"/>
      <w:lvlText w:val="•"/>
      <w:lvlJc w:val="left"/>
      <w:pPr>
        <w:tabs>
          <w:tab w:val="num" w:pos="720"/>
        </w:tabs>
        <w:ind w:left="720" w:hanging="360"/>
      </w:pPr>
      <w:rPr>
        <w:rFonts w:ascii="Arial" w:hAnsi="Arial" w:hint="default"/>
      </w:rPr>
    </w:lvl>
    <w:lvl w:ilvl="1" w:tplc="F8AC886E" w:tentative="1">
      <w:start w:val="1"/>
      <w:numFmt w:val="bullet"/>
      <w:lvlText w:val="•"/>
      <w:lvlJc w:val="left"/>
      <w:pPr>
        <w:tabs>
          <w:tab w:val="num" w:pos="1440"/>
        </w:tabs>
        <w:ind w:left="1440" w:hanging="360"/>
      </w:pPr>
      <w:rPr>
        <w:rFonts w:ascii="Arial" w:hAnsi="Arial" w:hint="default"/>
      </w:rPr>
    </w:lvl>
    <w:lvl w:ilvl="2" w:tplc="78140246" w:tentative="1">
      <w:start w:val="1"/>
      <w:numFmt w:val="bullet"/>
      <w:lvlText w:val="•"/>
      <w:lvlJc w:val="left"/>
      <w:pPr>
        <w:tabs>
          <w:tab w:val="num" w:pos="2160"/>
        </w:tabs>
        <w:ind w:left="2160" w:hanging="360"/>
      </w:pPr>
      <w:rPr>
        <w:rFonts w:ascii="Arial" w:hAnsi="Arial" w:hint="default"/>
      </w:rPr>
    </w:lvl>
    <w:lvl w:ilvl="3" w:tplc="97586FA2" w:tentative="1">
      <w:start w:val="1"/>
      <w:numFmt w:val="bullet"/>
      <w:lvlText w:val="•"/>
      <w:lvlJc w:val="left"/>
      <w:pPr>
        <w:tabs>
          <w:tab w:val="num" w:pos="2880"/>
        </w:tabs>
        <w:ind w:left="2880" w:hanging="360"/>
      </w:pPr>
      <w:rPr>
        <w:rFonts w:ascii="Arial" w:hAnsi="Arial" w:hint="default"/>
      </w:rPr>
    </w:lvl>
    <w:lvl w:ilvl="4" w:tplc="F940D5C0" w:tentative="1">
      <w:start w:val="1"/>
      <w:numFmt w:val="bullet"/>
      <w:lvlText w:val="•"/>
      <w:lvlJc w:val="left"/>
      <w:pPr>
        <w:tabs>
          <w:tab w:val="num" w:pos="3600"/>
        </w:tabs>
        <w:ind w:left="3600" w:hanging="360"/>
      </w:pPr>
      <w:rPr>
        <w:rFonts w:ascii="Arial" w:hAnsi="Arial" w:hint="default"/>
      </w:rPr>
    </w:lvl>
    <w:lvl w:ilvl="5" w:tplc="E7C29DCE" w:tentative="1">
      <w:start w:val="1"/>
      <w:numFmt w:val="bullet"/>
      <w:lvlText w:val="•"/>
      <w:lvlJc w:val="left"/>
      <w:pPr>
        <w:tabs>
          <w:tab w:val="num" w:pos="4320"/>
        </w:tabs>
        <w:ind w:left="4320" w:hanging="360"/>
      </w:pPr>
      <w:rPr>
        <w:rFonts w:ascii="Arial" w:hAnsi="Arial" w:hint="default"/>
      </w:rPr>
    </w:lvl>
    <w:lvl w:ilvl="6" w:tplc="5986F91A" w:tentative="1">
      <w:start w:val="1"/>
      <w:numFmt w:val="bullet"/>
      <w:lvlText w:val="•"/>
      <w:lvlJc w:val="left"/>
      <w:pPr>
        <w:tabs>
          <w:tab w:val="num" w:pos="5040"/>
        </w:tabs>
        <w:ind w:left="5040" w:hanging="360"/>
      </w:pPr>
      <w:rPr>
        <w:rFonts w:ascii="Arial" w:hAnsi="Arial" w:hint="default"/>
      </w:rPr>
    </w:lvl>
    <w:lvl w:ilvl="7" w:tplc="EB9EBFE6" w:tentative="1">
      <w:start w:val="1"/>
      <w:numFmt w:val="bullet"/>
      <w:lvlText w:val="•"/>
      <w:lvlJc w:val="left"/>
      <w:pPr>
        <w:tabs>
          <w:tab w:val="num" w:pos="5760"/>
        </w:tabs>
        <w:ind w:left="5760" w:hanging="360"/>
      </w:pPr>
      <w:rPr>
        <w:rFonts w:ascii="Arial" w:hAnsi="Arial" w:hint="default"/>
      </w:rPr>
    </w:lvl>
    <w:lvl w:ilvl="8" w:tplc="795A0C1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515997"/>
    <w:multiLevelType w:val="hybridMultilevel"/>
    <w:tmpl w:val="9252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753AC"/>
    <w:multiLevelType w:val="hybridMultilevel"/>
    <w:tmpl w:val="5762B494"/>
    <w:lvl w:ilvl="0" w:tplc="439C11DA">
      <w:start w:val="1"/>
      <w:numFmt w:val="bullet"/>
      <w:lvlText w:val="•"/>
      <w:lvlJc w:val="left"/>
      <w:pPr>
        <w:tabs>
          <w:tab w:val="num" w:pos="720"/>
        </w:tabs>
        <w:ind w:left="720" w:hanging="360"/>
      </w:pPr>
      <w:rPr>
        <w:rFonts w:ascii="Arial" w:hAnsi="Arial" w:hint="default"/>
      </w:rPr>
    </w:lvl>
    <w:lvl w:ilvl="1" w:tplc="3F1EDA9A" w:tentative="1">
      <w:start w:val="1"/>
      <w:numFmt w:val="bullet"/>
      <w:lvlText w:val="•"/>
      <w:lvlJc w:val="left"/>
      <w:pPr>
        <w:tabs>
          <w:tab w:val="num" w:pos="1440"/>
        </w:tabs>
        <w:ind w:left="1440" w:hanging="360"/>
      </w:pPr>
      <w:rPr>
        <w:rFonts w:ascii="Arial" w:hAnsi="Arial" w:hint="default"/>
      </w:rPr>
    </w:lvl>
    <w:lvl w:ilvl="2" w:tplc="C85C1D5C" w:tentative="1">
      <w:start w:val="1"/>
      <w:numFmt w:val="bullet"/>
      <w:lvlText w:val="•"/>
      <w:lvlJc w:val="left"/>
      <w:pPr>
        <w:tabs>
          <w:tab w:val="num" w:pos="2160"/>
        </w:tabs>
        <w:ind w:left="2160" w:hanging="360"/>
      </w:pPr>
      <w:rPr>
        <w:rFonts w:ascii="Arial" w:hAnsi="Arial" w:hint="default"/>
      </w:rPr>
    </w:lvl>
    <w:lvl w:ilvl="3" w:tplc="C706DBD8" w:tentative="1">
      <w:start w:val="1"/>
      <w:numFmt w:val="bullet"/>
      <w:lvlText w:val="•"/>
      <w:lvlJc w:val="left"/>
      <w:pPr>
        <w:tabs>
          <w:tab w:val="num" w:pos="2880"/>
        </w:tabs>
        <w:ind w:left="2880" w:hanging="360"/>
      </w:pPr>
      <w:rPr>
        <w:rFonts w:ascii="Arial" w:hAnsi="Arial" w:hint="default"/>
      </w:rPr>
    </w:lvl>
    <w:lvl w:ilvl="4" w:tplc="7C08C376" w:tentative="1">
      <w:start w:val="1"/>
      <w:numFmt w:val="bullet"/>
      <w:lvlText w:val="•"/>
      <w:lvlJc w:val="left"/>
      <w:pPr>
        <w:tabs>
          <w:tab w:val="num" w:pos="3600"/>
        </w:tabs>
        <w:ind w:left="3600" w:hanging="360"/>
      </w:pPr>
      <w:rPr>
        <w:rFonts w:ascii="Arial" w:hAnsi="Arial" w:hint="default"/>
      </w:rPr>
    </w:lvl>
    <w:lvl w:ilvl="5" w:tplc="1E02B2A8" w:tentative="1">
      <w:start w:val="1"/>
      <w:numFmt w:val="bullet"/>
      <w:lvlText w:val="•"/>
      <w:lvlJc w:val="left"/>
      <w:pPr>
        <w:tabs>
          <w:tab w:val="num" w:pos="4320"/>
        </w:tabs>
        <w:ind w:left="4320" w:hanging="360"/>
      </w:pPr>
      <w:rPr>
        <w:rFonts w:ascii="Arial" w:hAnsi="Arial" w:hint="default"/>
      </w:rPr>
    </w:lvl>
    <w:lvl w:ilvl="6" w:tplc="5E9619B4" w:tentative="1">
      <w:start w:val="1"/>
      <w:numFmt w:val="bullet"/>
      <w:lvlText w:val="•"/>
      <w:lvlJc w:val="left"/>
      <w:pPr>
        <w:tabs>
          <w:tab w:val="num" w:pos="5040"/>
        </w:tabs>
        <w:ind w:left="5040" w:hanging="360"/>
      </w:pPr>
      <w:rPr>
        <w:rFonts w:ascii="Arial" w:hAnsi="Arial" w:hint="default"/>
      </w:rPr>
    </w:lvl>
    <w:lvl w:ilvl="7" w:tplc="57C0B3FC" w:tentative="1">
      <w:start w:val="1"/>
      <w:numFmt w:val="bullet"/>
      <w:lvlText w:val="•"/>
      <w:lvlJc w:val="left"/>
      <w:pPr>
        <w:tabs>
          <w:tab w:val="num" w:pos="5760"/>
        </w:tabs>
        <w:ind w:left="5760" w:hanging="360"/>
      </w:pPr>
      <w:rPr>
        <w:rFonts w:ascii="Arial" w:hAnsi="Arial" w:hint="default"/>
      </w:rPr>
    </w:lvl>
    <w:lvl w:ilvl="8" w:tplc="74068F5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42648D"/>
    <w:multiLevelType w:val="hybridMultilevel"/>
    <w:tmpl w:val="44A03E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42C39"/>
    <w:multiLevelType w:val="hybridMultilevel"/>
    <w:tmpl w:val="9506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C86775F"/>
    <w:multiLevelType w:val="hybridMultilevel"/>
    <w:tmpl w:val="932689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17"/>
  </w:num>
  <w:num w:numId="4">
    <w:abstractNumId w:val="32"/>
  </w:num>
  <w:num w:numId="5">
    <w:abstractNumId w:val="5"/>
  </w:num>
  <w:num w:numId="6">
    <w:abstractNumId w:val="30"/>
  </w:num>
  <w:num w:numId="7">
    <w:abstractNumId w:val="40"/>
  </w:num>
  <w:num w:numId="8">
    <w:abstractNumId w:val="6"/>
  </w:num>
  <w:num w:numId="9">
    <w:abstractNumId w:val="37"/>
  </w:num>
  <w:num w:numId="10">
    <w:abstractNumId w:val="7"/>
  </w:num>
  <w:num w:numId="11">
    <w:abstractNumId w:val="14"/>
  </w:num>
  <w:num w:numId="12">
    <w:abstractNumId w:val="16"/>
  </w:num>
  <w:num w:numId="13">
    <w:abstractNumId w:val="1"/>
  </w:num>
  <w:num w:numId="14">
    <w:abstractNumId w:val="13"/>
  </w:num>
  <w:num w:numId="15">
    <w:abstractNumId w:val="31"/>
  </w:num>
  <w:num w:numId="16">
    <w:abstractNumId w:val="20"/>
  </w:num>
  <w:num w:numId="17">
    <w:abstractNumId w:val="25"/>
  </w:num>
  <w:num w:numId="18">
    <w:abstractNumId w:val="33"/>
  </w:num>
  <w:num w:numId="19">
    <w:abstractNumId w:val="3"/>
  </w:num>
  <w:num w:numId="20">
    <w:abstractNumId w:val="38"/>
  </w:num>
  <w:num w:numId="21">
    <w:abstractNumId w:val="23"/>
  </w:num>
  <w:num w:numId="22">
    <w:abstractNumId w:val="10"/>
  </w:num>
  <w:num w:numId="23">
    <w:abstractNumId w:val="27"/>
  </w:num>
  <w:num w:numId="24">
    <w:abstractNumId w:val="26"/>
  </w:num>
  <w:num w:numId="25">
    <w:abstractNumId w:val="4"/>
  </w:num>
  <w:num w:numId="26">
    <w:abstractNumId w:val="8"/>
  </w:num>
  <w:num w:numId="27">
    <w:abstractNumId w:val="12"/>
  </w:num>
  <w:num w:numId="28">
    <w:abstractNumId w:val="24"/>
  </w:num>
  <w:num w:numId="29">
    <w:abstractNumId w:val="2"/>
  </w:num>
  <w:num w:numId="30">
    <w:abstractNumId w:val="34"/>
  </w:num>
  <w:num w:numId="31">
    <w:abstractNumId w:val="36"/>
  </w:num>
  <w:num w:numId="32">
    <w:abstractNumId w:val="22"/>
  </w:num>
  <w:num w:numId="33">
    <w:abstractNumId w:val="19"/>
  </w:num>
  <w:num w:numId="34">
    <w:abstractNumId w:val="39"/>
  </w:num>
  <w:num w:numId="35">
    <w:abstractNumId w:val="35"/>
  </w:num>
  <w:num w:numId="36">
    <w:abstractNumId w:val="15"/>
  </w:num>
  <w:num w:numId="37">
    <w:abstractNumId w:val="18"/>
  </w:num>
  <w:num w:numId="38">
    <w:abstractNumId w:val="9"/>
  </w:num>
  <w:num w:numId="39">
    <w:abstractNumId w:val="28"/>
  </w:num>
  <w:num w:numId="40">
    <w:abstractNumId w:val="11"/>
  </w:num>
  <w:num w:numId="4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88"/>
    <w:rsid w:val="000109F7"/>
    <w:rsid w:val="00015909"/>
    <w:rsid w:val="00020297"/>
    <w:rsid w:val="00021D4E"/>
    <w:rsid w:val="00025C51"/>
    <w:rsid w:val="00034DE6"/>
    <w:rsid w:val="00036A3D"/>
    <w:rsid w:val="00040372"/>
    <w:rsid w:val="00042A21"/>
    <w:rsid w:val="000438B7"/>
    <w:rsid w:val="00045A11"/>
    <w:rsid w:val="000460E0"/>
    <w:rsid w:val="00047126"/>
    <w:rsid w:val="000504FD"/>
    <w:rsid w:val="00051E0E"/>
    <w:rsid w:val="00056702"/>
    <w:rsid w:val="00060565"/>
    <w:rsid w:val="00062147"/>
    <w:rsid w:val="00062C07"/>
    <w:rsid w:val="00063AA5"/>
    <w:rsid w:val="000669EC"/>
    <w:rsid w:val="00073377"/>
    <w:rsid w:val="00075ACC"/>
    <w:rsid w:val="00076E47"/>
    <w:rsid w:val="000820B4"/>
    <w:rsid w:val="00082F54"/>
    <w:rsid w:val="00083421"/>
    <w:rsid w:val="0008482D"/>
    <w:rsid w:val="000849C9"/>
    <w:rsid w:val="00087A0D"/>
    <w:rsid w:val="00090D0D"/>
    <w:rsid w:val="00094336"/>
    <w:rsid w:val="000A0B86"/>
    <w:rsid w:val="000A0C71"/>
    <w:rsid w:val="000A3AB9"/>
    <w:rsid w:val="000B250D"/>
    <w:rsid w:val="000B324D"/>
    <w:rsid w:val="000B43E4"/>
    <w:rsid w:val="000C25F9"/>
    <w:rsid w:val="000C681A"/>
    <w:rsid w:val="000D042B"/>
    <w:rsid w:val="000D2812"/>
    <w:rsid w:val="000D3A8C"/>
    <w:rsid w:val="000D5900"/>
    <w:rsid w:val="000E46FB"/>
    <w:rsid w:val="000F07CD"/>
    <w:rsid w:val="000F4342"/>
    <w:rsid w:val="000F513C"/>
    <w:rsid w:val="00102C66"/>
    <w:rsid w:val="00104D31"/>
    <w:rsid w:val="00106C7D"/>
    <w:rsid w:val="00107F9D"/>
    <w:rsid w:val="00123393"/>
    <w:rsid w:val="00124926"/>
    <w:rsid w:val="00127056"/>
    <w:rsid w:val="001361AF"/>
    <w:rsid w:val="0014178A"/>
    <w:rsid w:val="001417CA"/>
    <w:rsid w:val="00142CA7"/>
    <w:rsid w:val="0014408C"/>
    <w:rsid w:val="00150D99"/>
    <w:rsid w:val="00157573"/>
    <w:rsid w:val="001610A4"/>
    <w:rsid w:val="00164C87"/>
    <w:rsid w:val="0016705A"/>
    <w:rsid w:val="00170D97"/>
    <w:rsid w:val="00175343"/>
    <w:rsid w:val="00181AB8"/>
    <w:rsid w:val="00191040"/>
    <w:rsid w:val="0019118B"/>
    <w:rsid w:val="0019415E"/>
    <w:rsid w:val="00194F04"/>
    <w:rsid w:val="00196025"/>
    <w:rsid w:val="00197752"/>
    <w:rsid w:val="001A11F0"/>
    <w:rsid w:val="001A15DA"/>
    <w:rsid w:val="001A4472"/>
    <w:rsid w:val="001B06A1"/>
    <w:rsid w:val="001B5550"/>
    <w:rsid w:val="001B5DE5"/>
    <w:rsid w:val="001C01FD"/>
    <w:rsid w:val="001C1C19"/>
    <w:rsid w:val="001C6663"/>
    <w:rsid w:val="001C672B"/>
    <w:rsid w:val="001C68F3"/>
    <w:rsid w:val="001E0303"/>
    <w:rsid w:val="001E4586"/>
    <w:rsid w:val="001F0B07"/>
    <w:rsid w:val="001F5085"/>
    <w:rsid w:val="00202EB4"/>
    <w:rsid w:val="00203E22"/>
    <w:rsid w:val="00206E8E"/>
    <w:rsid w:val="002077D0"/>
    <w:rsid w:val="00207B52"/>
    <w:rsid w:val="0021028E"/>
    <w:rsid w:val="00213E5D"/>
    <w:rsid w:val="0022151D"/>
    <w:rsid w:val="00223A9B"/>
    <w:rsid w:val="00223E52"/>
    <w:rsid w:val="00224328"/>
    <w:rsid w:val="00224841"/>
    <w:rsid w:val="0022650E"/>
    <w:rsid w:val="00232B36"/>
    <w:rsid w:val="00237721"/>
    <w:rsid w:val="002503E7"/>
    <w:rsid w:val="0025260E"/>
    <w:rsid w:val="00257864"/>
    <w:rsid w:val="00262C37"/>
    <w:rsid w:val="0026513F"/>
    <w:rsid w:val="002653F8"/>
    <w:rsid w:val="00267082"/>
    <w:rsid w:val="002714DD"/>
    <w:rsid w:val="0027263B"/>
    <w:rsid w:val="00272CAA"/>
    <w:rsid w:val="00275015"/>
    <w:rsid w:val="0028374D"/>
    <w:rsid w:val="002852B0"/>
    <w:rsid w:val="00287A09"/>
    <w:rsid w:val="0029193E"/>
    <w:rsid w:val="0029613F"/>
    <w:rsid w:val="002A2037"/>
    <w:rsid w:val="002A3A33"/>
    <w:rsid w:val="002A4D4C"/>
    <w:rsid w:val="002A4E09"/>
    <w:rsid w:val="002A532A"/>
    <w:rsid w:val="002B32DA"/>
    <w:rsid w:val="002B55CB"/>
    <w:rsid w:val="002B6056"/>
    <w:rsid w:val="002B62D5"/>
    <w:rsid w:val="002C0008"/>
    <w:rsid w:val="002C189B"/>
    <w:rsid w:val="002C4F1A"/>
    <w:rsid w:val="002C6420"/>
    <w:rsid w:val="002C6E18"/>
    <w:rsid w:val="002D0CC0"/>
    <w:rsid w:val="002D7125"/>
    <w:rsid w:val="002D796E"/>
    <w:rsid w:val="002E22C7"/>
    <w:rsid w:val="002E71C2"/>
    <w:rsid w:val="002F1F3A"/>
    <w:rsid w:val="002F2E3F"/>
    <w:rsid w:val="002F2F7C"/>
    <w:rsid w:val="003003E4"/>
    <w:rsid w:val="00306836"/>
    <w:rsid w:val="003077BD"/>
    <w:rsid w:val="00324B75"/>
    <w:rsid w:val="00325E08"/>
    <w:rsid w:val="0033458B"/>
    <w:rsid w:val="00334FB2"/>
    <w:rsid w:val="00335161"/>
    <w:rsid w:val="00337042"/>
    <w:rsid w:val="00342C13"/>
    <w:rsid w:val="003464B9"/>
    <w:rsid w:val="00350DF2"/>
    <w:rsid w:val="003516DF"/>
    <w:rsid w:val="0035477C"/>
    <w:rsid w:val="00354B2F"/>
    <w:rsid w:val="00366D78"/>
    <w:rsid w:val="00367266"/>
    <w:rsid w:val="00367FA7"/>
    <w:rsid w:val="00372D7C"/>
    <w:rsid w:val="00373FFC"/>
    <w:rsid w:val="00382BEB"/>
    <w:rsid w:val="00385266"/>
    <w:rsid w:val="003867B6"/>
    <w:rsid w:val="00387BC0"/>
    <w:rsid w:val="00390E72"/>
    <w:rsid w:val="00391E51"/>
    <w:rsid w:val="003926A1"/>
    <w:rsid w:val="003B33D6"/>
    <w:rsid w:val="003B4F7D"/>
    <w:rsid w:val="003B6E55"/>
    <w:rsid w:val="003B6FEE"/>
    <w:rsid w:val="003C12B7"/>
    <w:rsid w:val="003D0722"/>
    <w:rsid w:val="003D7002"/>
    <w:rsid w:val="003E151B"/>
    <w:rsid w:val="003E173F"/>
    <w:rsid w:val="003E1ED9"/>
    <w:rsid w:val="003E2903"/>
    <w:rsid w:val="003E3B1E"/>
    <w:rsid w:val="003E655E"/>
    <w:rsid w:val="003E7098"/>
    <w:rsid w:val="003F08BD"/>
    <w:rsid w:val="003F2021"/>
    <w:rsid w:val="003F2C28"/>
    <w:rsid w:val="003F3550"/>
    <w:rsid w:val="00401734"/>
    <w:rsid w:val="004019C3"/>
    <w:rsid w:val="00404570"/>
    <w:rsid w:val="00405CF9"/>
    <w:rsid w:val="004132E5"/>
    <w:rsid w:val="0041371B"/>
    <w:rsid w:val="004139BF"/>
    <w:rsid w:val="00420590"/>
    <w:rsid w:val="00420894"/>
    <w:rsid w:val="00421AA3"/>
    <w:rsid w:val="00430146"/>
    <w:rsid w:val="00431D1F"/>
    <w:rsid w:val="00435202"/>
    <w:rsid w:val="00441E20"/>
    <w:rsid w:val="004429E8"/>
    <w:rsid w:val="004438DF"/>
    <w:rsid w:val="00445B44"/>
    <w:rsid w:val="00446773"/>
    <w:rsid w:val="00451E2A"/>
    <w:rsid w:val="004569D2"/>
    <w:rsid w:val="00464CC4"/>
    <w:rsid w:val="00466805"/>
    <w:rsid w:val="004701CB"/>
    <w:rsid w:val="00471BE3"/>
    <w:rsid w:val="00475091"/>
    <w:rsid w:val="00484552"/>
    <w:rsid w:val="00486757"/>
    <w:rsid w:val="00493C8E"/>
    <w:rsid w:val="00494CF4"/>
    <w:rsid w:val="0049673D"/>
    <w:rsid w:val="00497B6A"/>
    <w:rsid w:val="004A17E5"/>
    <w:rsid w:val="004A1E21"/>
    <w:rsid w:val="004A4202"/>
    <w:rsid w:val="004B0FEA"/>
    <w:rsid w:val="004B2BAB"/>
    <w:rsid w:val="004B641C"/>
    <w:rsid w:val="004B7791"/>
    <w:rsid w:val="004C203C"/>
    <w:rsid w:val="004D07B9"/>
    <w:rsid w:val="004D3C40"/>
    <w:rsid w:val="004D42ED"/>
    <w:rsid w:val="004D4431"/>
    <w:rsid w:val="004D5674"/>
    <w:rsid w:val="004D7651"/>
    <w:rsid w:val="004E0056"/>
    <w:rsid w:val="004E296F"/>
    <w:rsid w:val="004F17C9"/>
    <w:rsid w:val="004F355E"/>
    <w:rsid w:val="004F69E2"/>
    <w:rsid w:val="00501F4C"/>
    <w:rsid w:val="0050301E"/>
    <w:rsid w:val="00503E48"/>
    <w:rsid w:val="005063AC"/>
    <w:rsid w:val="005067B6"/>
    <w:rsid w:val="00506B40"/>
    <w:rsid w:val="00515294"/>
    <w:rsid w:val="0051719F"/>
    <w:rsid w:val="00523136"/>
    <w:rsid w:val="00530318"/>
    <w:rsid w:val="0053691C"/>
    <w:rsid w:val="00537BE1"/>
    <w:rsid w:val="00540518"/>
    <w:rsid w:val="00540686"/>
    <w:rsid w:val="00541C68"/>
    <w:rsid w:val="005476EF"/>
    <w:rsid w:val="005506B8"/>
    <w:rsid w:val="00553140"/>
    <w:rsid w:val="00557AC2"/>
    <w:rsid w:val="00561E95"/>
    <w:rsid w:val="00562368"/>
    <w:rsid w:val="00566E64"/>
    <w:rsid w:val="00567792"/>
    <w:rsid w:val="00571C91"/>
    <w:rsid w:val="00572035"/>
    <w:rsid w:val="00584495"/>
    <w:rsid w:val="00585CCE"/>
    <w:rsid w:val="005937A7"/>
    <w:rsid w:val="00594062"/>
    <w:rsid w:val="005977DD"/>
    <w:rsid w:val="00597FDA"/>
    <w:rsid w:val="005A0563"/>
    <w:rsid w:val="005A59D4"/>
    <w:rsid w:val="005B046F"/>
    <w:rsid w:val="005B1EA8"/>
    <w:rsid w:val="005B2F6A"/>
    <w:rsid w:val="005B4840"/>
    <w:rsid w:val="005B670B"/>
    <w:rsid w:val="005B678A"/>
    <w:rsid w:val="005C26AC"/>
    <w:rsid w:val="005D3C7B"/>
    <w:rsid w:val="005D43B9"/>
    <w:rsid w:val="005E2D51"/>
    <w:rsid w:val="005F13C9"/>
    <w:rsid w:val="006001CB"/>
    <w:rsid w:val="006044D9"/>
    <w:rsid w:val="00607488"/>
    <w:rsid w:val="00607758"/>
    <w:rsid w:val="006109C4"/>
    <w:rsid w:val="00611238"/>
    <w:rsid w:val="00615FAD"/>
    <w:rsid w:val="00617AFD"/>
    <w:rsid w:val="00620BE5"/>
    <w:rsid w:val="006312F7"/>
    <w:rsid w:val="0063794C"/>
    <w:rsid w:val="00640B5D"/>
    <w:rsid w:val="00640FFD"/>
    <w:rsid w:val="00641895"/>
    <w:rsid w:val="00642544"/>
    <w:rsid w:val="006450D9"/>
    <w:rsid w:val="00657210"/>
    <w:rsid w:val="00661CC2"/>
    <w:rsid w:val="006630E4"/>
    <w:rsid w:val="00667BE6"/>
    <w:rsid w:val="00675A4C"/>
    <w:rsid w:val="0067685E"/>
    <w:rsid w:val="00676900"/>
    <w:rsid w:val="006861ED"/>
    <w:rsid w:val="00693833"/>
    <w:rsid w:val="00693A3C"/>
    <w:rsid w:val="00695E94"/>
    <w:rsid w:val="006B1559"/>
    <w:rsid w:val="006B15A1"/>
    <w:rsid w:val="006B3020"/>
    <w:rsid w:val="006B41ED"/>
    <w:rsid w:val="006B43A5"/>
    <w:rsid w:val="006B45C7"/>
    <w:rsid w:val="006B7B9C"/>
    <w:rsid w:val="006C0E4F"/>
    <w:rsid w:val="006C4C90"/>
    <w:rsid w:val="006C594A"/>
    <w:rsid w:val="006C5A29"/>
    <w:rsid w:val="006D24FD"/>
    <w:rsid w:val="006D33B4"/>
    <w:rsid w:val="006D748D"/>
    <w:rsid w:val="006E1115"/>
    <w:rsid w:val="006E3155"/>
    <w:rsid w:val="006E682D"/>
    <w:rsid w:val="006F0A2F"/>
    <w:rsid w:val="006F3438"/>
    <w:rsid w:val="006F4231"/>
    <w:rsid w:val="006F7BCA"/>
    <w:rsid w:val="00704D0C"/>
    <w:rsid w:val="0070726F"/>
    <w:rsid w:val="00707A0F"/>
    <w:rsid w:val="00710996"/>
    <w:rsid w:val="00711851"/>
    <w:rsid w:val="007118F2"/>
    <w:rsid w:val="00711B5E"/>
    <w:rsid w:val="0071483C"/>
    <w:rsid w:val="0072198E"/>
    <w:rsid w:val="007255E0"/>
    <w:rsid w:val="00726495"/>
    <w:rsid w:val="00726BB3"/>
    <w:rsid w:val="007271DA"/>
    <w:rsid w:val="007331C9"/>
    <w:rsid w:val="00735793"/>
    <w:rsid w:val="007363CD"/>
    <w:rsid w:val="00736C69"/>
    <w:rsid w:val="007376A2"/>
    <w:rsid w:val="00743951"/>
    <w:rsid w:val="0075116D"/>
    <w:rsid w:val="00753817"/>
    <w:rsid w:val="0075588D"/>
    <w:rsid w:val="00755D0D"/>
    <w:rsid w:val="00755DF4"/>
    <w:rsid w:val="00760C78"/>
    <w:rsid w:val="00760FC9"/>
    <w:rsid w:val="007666E9"/>
    <w:rsid w:val="00770A92"/>
    <w:rsid w:val="0078090B"/>
    <w:rsid w:val="007847BD"/>
    <w:rsid w:val="0079181F"/>
    <w:rsid w:val="00793D91"/>
    <w:rsid w:val="00794643"/>
    <w:rsid w:val="00795722"/>
    <w:rsid w:val="0079644C"/>
    <w:rsid w:val="00797ED9"/>
    <w:rsid w:val="007A1A9A"/>
    <w:rsid w:val="007A6F16"/>
    <w:rsid w:val="007C1F53"/>
    <w:rsid w:val="007C2A04"/>
    <w:rsid w:val="007C494A"/>
    <w:rsid w:val="007D0B2C"/>
    <w:rsid w:val="007D2F2E"/>
    <w:rsid w:val="007D5434"/>
    <w:rsid w:val="007E6FF5"/>
    <w:rsid w:val="007F2A24"/>
    <w:rsid w:val="007F6780"/>
    <w:rsid w:val="007F7484"/>
    <w:rsid w:val="007F7BAA"/>
    <w:rsid w:val="00800535"/>
    <w:rsid w:val="00802E8D"/>
    <w:rsid w:val="00803035"/>
    <w:rsid w:val="00803D6E"/>
    <w:rsid w:val="00811A67"/>
    <w:rsid w:val="00811DC0"/>
    <w:rsid w:val="00812094"/>
    <w:rsid w:val="008139DB"/>
    <w:rsid w:val="00813A47"/>
    <w:rsid w:val="00816684"/>
    <w:rsid w:val="00816C4D"/>
    <w:rsid w:val="00816D21"/>
    <w:rsid w:val="008226FF"/>
    <w:rsid w:val="00831F51"/>
    <w:rsid w:val="00842C05"/>
    <w:rsid w:val="00842DFE"/>
    <w:rsid w:val="00851AAB"/>
    <w:rsid w:val="00852525"/>
    <w:rsid w:val="00855DF0"/>
    <w:rsid w:val="008570FE"/>
    <w:rsid w:val="0085784E"/>
    <w:rsid w:val="00860BF0"/>
    <w:rsid w:val="00862BA8"/>
    <w:rsid w:val="00872E7C"/>
    <w:rsid w:val="0087471A"/>
    <w:rsid w:val="00875849"/>
    <w:rsid w:val="00880D14"/>
    <w:rsid w:val="008822C5"/>
    <w:rsid w:val="00883073"/>
    <w:rsid w:val="00883739"/>
    <w:rsid w:val="00894C16"/>
    <w:rsid w:val="00896C5D"/>
    <w:rsid w:val="008A16B3"/>
    <w:rsid w:val="008A4D9B"/>
    <w:rsid w:val="008A4FB6"/>
    <w:rsid w:val="008A57CB"/>
    <w:rsid w:val="008B0A3D"/>
    <w:rsid w:val="008B1D9C"/>
    <w:rsid w:val="008B2801"/>
    <w:rsid w:val="008C14A4"/>
    <w:rsid w:val="008D1DC9"/>
    <w:rsid w:val="008D355E"/>
    <w:rsid w:val="008D3ADB"/>
    <w:rsid w:val="008D3E72"/>
    <w:rsid w:val="008E364E"/>
    <w:rsid w:val="008E3817"/>
    <w:rsid w:val="008E3E6A"/>
    <w:rsid w:val="0090071D"/>
    <w:rsid w:val="00900CFD"/>
    <w:rsid w:val="00903A01"/>
    <w:rsid w:val="00906F3A"/>
    <w:rsid w:val="0091057F"/>
    <w:rsid w:val="009208A7"/>
    <w:rsid w:val="0092484C"/>
    <w:rsid w:val="00926676"/>
    <w:rsid w:val="009267C1"/>
    <w:rsid w:val="00927163"/>
    <w:rsid w:val="0093028F"/>
    <w:rsid w:val="00930528"/>
    <w:rsid w:val="00931C9B"/>
    <w:rsid w:val="0093343F"/>
    <w:rsid w:val="0094064E"/>
    <w:rsid w:val="00945BC0"/>
    <w:rsid w:val="00954004"/>
    <w:rsid w:val="009569D4"/>
    <w:rsid w:val="00957FA7"/>
    <w:rsid w:val="00964F4E"/>
    <w:rsid w:val="0096590D"/>
    <w:rsid w:val="00966F2A"/>
    <w:rsid w:val="00970EDE"/>
    <w:rsid w:val="0097125F"/>
    <w:rsid w:val="0097145D"/>
    <w:rsid w:val="00974E2F"/>
    <w:rsid w:val="009812FB"/>
    <w:rsid w:val="00990895"/>
    <w:rsid w:val="0099133A"/>
    <w:rsid w:val="00994205"/>
    <w:rsid w:val="00996741"/>
    <w:rsid w:val="00997A98"/>
    <w:rsid w:val="009A4C11"/>
    <w:rsid w:val="009A61EC"/>
    <w:rsid w:val="009B0B86"/>
    <w:rsid w:val="009B0FD2"/>
    <w:rsid w:val="009B6E0C"/>
    <w:rsid w:val="009C0B6E"/>
    <w:rsid w:val="009C4EF4"/>
    <w:rsid w:val="009D0F37"/>
    <w:rsid w:val="009D7F97"/>
    <w:rsid w:val="009E0FAA"/>
    <w:rsid w:val="009E2C21"/>
    <w:rsid w:val="009F06E5"/>
    <w:rsid w:val="009F7F90"/>
    <w:rsid w:val="00A00DBB"/>
    <w:rsid w:val="00A00F40"/>
    <w:rsid w:val="00A06C5D"/>
    <w:rsid w:val="00A20CAB"/>
    <w:rsid w:val="00A24488"/>
    <w:rsid w:val="00A270F3"/>
    <w:rsid w:val="00A30646"/>
    <w:rsid w:val="00A3179E"/>
    <w:rsid w:val="00A36B5B"/>
    <w:rsid w:val="00A43804"/>
    <w:rsid w:val="00A43DC1"/>
    <w:rsid w:val="00A52118"/>
    <w:rsid w:val="00A536CD"/>
    <w:rsid w:val="00A551CB"/>
    <w:rsid w:val="00A55D8F"/>
    <w:rsid w:val="00A666C0"/>
    <w:rsid w:val="00A735EB"/>
    <w:rsid w:val="00A7683B"/>
    <w:rsid w:val="00A76DD5"/>
    <w:rsid w:val="00A77260"/>
    <w:rsid w:val="00A77C7C"/>
    <w:rsid w:val="00A93E90"/>
    <w:rsid w:val="00A93FE6"/>
    <w:rsid w:val="00A968F5"/>
    <w:rsid w:val="00AA060A"/>
    <w:rsid w:val="00AA60A7"/>
    <w:rsid w:val="00AA6F48"/>
    <w:rsid w:val="00AB44C5"/>
    <w:rsid w:val="00AC212D"/>
    <w:rsid w:val="00AC2EE7"/>
    <w:rsid w:val="00AC64B4"/>
    <w:rsid w:val="00AD3B90"/>
    <w:rsid w:val="00AD65DA"/>
    <w:rsid w:val="00AE05AF"/>
    <w:rsid w:val="00AE1350"/>
    <w:rsid w:val="00AE3A77"/>
    <w:rsid w:val="00AE3EB1"/>
    <w:rsid w:val="00AE6D59"/>
    <w:rsid w:val="00AF5AA5"/>
    <w:rsid w:val="00AF6874"/>
    <w:rsid w:val="00AF6AF5"/>
    <w:rsid w:val="00AF702A"/>
    <w:rsid w:val="00B01710"/>
    <w:rsid w:val="00B11A0D"/>
    <w:rsid w:val="00B13BFD"/>
    <w:rsid w:val="00B13E88"/>
    <w:rsid w:val="00B144EA"/>
    <w:rsid w:val="00B159EE"/>
    <w:rsid w:val="00B22226"/>
    <w:rsid w:val="00B30F98"/>
    <w:rsid w:val="00B31ED5"/>
    <w:rsid w:val="00B34B3F"/>
    <w:rsid w:val="00B36658"/>
    <w:rsid w:val="00B43362"/>
    <w:rsid w:val="00B4554B"/>
    <w:rsid w:val="00B471BF"/>
    <w:rsid w:val="00B50664"/>
    <w:rsid w:val="00B50A91"/>
    <w:rsid w:val="00B52192"/>
    <w:rsid w:val="00B53625"/>
    <w:rsid w:val="00B5555B"/>
    <w:rsid w:val="00B5692E"/>
    <w:rsid w:val="00B57289"/>
    <w:rsid w:val="00B57D28"/>
    <w:rsid w:val="00B61453"/>
    <w:rsid w:val="00B67691"/>
    <w:rsid w:val="00B70837"/>
    <w:rsid w:val="00B71068"/>
    <w:rsid w:val="00B75144"/>
    <w:rsid w:val="00B76F38"/>
    <w:rsid w:val="00B9001B"/>
    <w:rsid w:val="00B92791"/>
    <w:rsid w:val="00B95253"/>
    <w:rsid w:val="00B9735B"/>
    <w:rsid w:val="00BA06B6"/>
    <w:rsid w:val="00BA2885"/>
    <w:rsid w:val="00BB0A34"/>
    <w:rsid w:val="00BB2350"/>
    <w:rsid w:val="00BB2BF9"/>
    <w:rsid w:val="00BB2FE0"/>
    <w:rsid w:val="00BB46E7"/>
    <w:rsid w:val="00BB54DA"/>
    <w:rsid w:val="00BB7E14"/>
    <w:rsid w:val="00BC0080"/>
    <w:rsid w:val="00BC271C"/>
    <w:rsid w:val="00BC2C3C"/>
    <w:rsid w:val="00BC3B72"/>
    <w:rsid w:val="00BC40BD"/>
    <w:rsid w:val="00BD286A"/>
    <w:rsid w:val="00BD4756"/>
    <w:rsid w:val="00BE2143"/>
    <w:rsid w:val="00BE2805"/>
    <w:rsid w:val="00BF1E54"/>
    <w:rsid w:val="00BF4828"/>
    <w:rsid w:val="00BF4914"/>
    <w:rsid w:val="00BF4C0F"/>
    <w:rsid w:val="00BF704E"/>
    <w:rsid w:val="00BF7856"/>
    <w:rsid w:val="00C02309"/>
    <w:rsid w:val="00C02FAD"/>
    <w:rsid w:val="00C0659F"/>
    <w:rsid w:val="00C10575"/>
    <w:rsid w:val="00C13F8F"/>
    <w:rsid w:val="00C202DB"/>
    <w:rsid w:val="00C23F9C"/>
    <w:rsid w:val="00C24D0C"/>
    <w:rsid w:val="00C3202A"/>
    <w:rsid w:val="00C416B9"/>
    <w:rsid w:val="00C42EE2"/>
    <w:rsid w:val="00C4359D"/>
    <w:rsid w:val="00C57641"/>
    <w:rsid w:val="00C6098E"/>
    <w:rsid w:val="00C61721"/>
    <w:rsid w:val="00C64AFA"/>
    <w:rsid w:val="00C65322"/>
    <w:rsid w:val="00C7516E"/>
    <w:rsid w:val="00C7607C"/>
    <w:rsid w:val="00C80D45"/>
    <w:rsid w:val="00C8567D"/>
    <w:rsid w:val="00C90322"/>
    <w:rsid w:val="00C906A2"/>
    <w:rsid w:val="00C92DDC"/>
    <w:rsid w:val="00C93078"/>
    <w:rsid w:val="00C975EB"/>
    <w:rsid w:val="00CA2A02"/>
    <w:rsid w:val="00CA4B58"/>
    <w:rsid w:val="00CB04DB"/>
    <w:rsid w:val="00CB6879"/>
    <w:rsid w:val="00CB7569"/>
    <w:rsid w:val="00CC1616"/>
    <w:rsid w:val="00CC3D54"/>
    <w:rsid w:val="00CC49F1"/>
    <w:rsid w:val="00CD3B3A"/>
    <w:rsid w:val="00CD4AED"/>
    <w:rsid w:val="00CD5B84"/>
    <w:rsid w:val="00CE1823"/>
    <w:rsid w:val="00CE3CD9"/>
    <w:rsid w:val="00CF399F"/>
    <w:rsid w:val="00D0184A"/>
    <w:rsid w:val="00D03A4A"/>
    <w:rsid w:val="00D072EE"/>
    <w:rsid w:val="00D11B8B"/>
    <w:rsid w:val="00D1383D"/>
    <w:rsid w:val="00D144D1"/>
    <w:rsid w:val="00D14824"/>
    <w:rsid w:val="00D14AEE"/>
    <w:rsid w:val="00D16880"/>
    <w:rsid w:val="00D168E8"/>
    <w:rsid w:val="00D16B24"/>
    <w:rsid w:val="00D24EE5"/>
    <w:rsid w:val="00D250C5"/>
    <w:rsid w:val="00D25BDA"/>
    <w:rsid w:val="00D25F4B"/>
    <w:rsid w:val="00D27222"/>
    <w:rsid w:val="00D30C47"/>
    <w:rsid w:val="00D31DF9"/>
    <w:rsid w:val="00D34C44"/>
    <w:rsid w:val="00D40CD1"/>
    <w:rsid w:val="00D41D8D"/>
    <w:rsid w:val="00D431E6"/>
    <w:rsid w:val="00D46B43"/>
    <w:rsid w:val="00D473E2"/>
    <w:rsid w:val="00D47DD8"/>
    <w:rsid w:val="00D50CEB"/>
    <w:rsid w:val="00D51BB1"/>
    <w:rsid w:val="00D603BB"/>
    <w:rsid w:val="00D80A2D"/>
    <w:rsid w:val="00D81F66"/>
    <w:rsid w:val="00D84BC7"/>
    <w:rsid w:val="00D87DCA"/>
    <w:rsid w:val="00D90DFD"/>
    <w:rsid w:val="00D93EE0"/>
    <w:rsid w:val="00D949C7"/>
    <w:rsid w:val="00DA4F89"/>
    <w:rsid w:val="00DA5A1A"/>
    <w:rsid w:val="00DB3471"/>
    <w:rsid w:val="00DB4398"/>
    <w:rsid w:val="00DB44D6"/>
    <w:rsid w:val="00DB5B23"/>
    <w:rsid w:val="00DB6C52"/>
    <w:rsid w:val="00DC58D9"/>
    <w:rsid w:val="00DD1808"/>
    <w:rsid w:val="00DD444F"/>
    <w:rsid w:val="00DD4762"/>
    <w:rsid w:val="00DD6EA3"/>
    <w:rsid w:val="00DE09F9"/>
    <w:rsid w:val="00DE13E4"/>
    <w:rsid w:val="00DE364C"/>
    <w:rsid w:val="00DF0352"/>
    <w:rsid w:val="00DF067A"/>
    <w:rsid w:val="00DF0BC8"/>
    <w:rsid w:val="00DF29FE"/>
    <w:rsid w:val="00DF7085"/>
    <w:rsid w:val="00E00767"/>
    <w:rsid w:val="00E0479F"/>
    <w:rsid w:val="00E07B3C"/>
    <w:rsid w:val="00E15A5C"/>
    <w:rsid w:val="00E245C3"/>
    <w:rsid w:val="00E25BBF"/>
    <w:rsid w:val="00E2684E"/>
    <w:rsid w:val="00E32AAC"/>
    <w:rsid w:val="00E32D41"/>
    <w:rsid w:val="00E34112"/>
    <w:rsid w:val="00E40B72"/>
    <w:rsid w:val="00E40BB2"/>
    <w:rsid w:val="00E4359A"/>
    <w:rsid w:val="00E43B95"/>
    <w:rsid w:val="00E50087"/>
    <w:rsid w:val="00E5240C"/>
    <w:rsid w:val="00E5335C"/>
    <w:rsid w:val="00E609B3"/>
    <w:rsid w:val="00E64491"/>
    <w:rsid w:val="00E738DA"/>
    <w:rsid w:val="00E74EFC"/>
    <w:rsid w:val="00E75A6D"/>
    <w:rsid w:val="00E81343"/>
    <w:rsid w:val="00E8167C"/>
    <w:rsid w:val="00E83A78"/>
    <w:rsid w:val="00E84ED1"/>
    <w:rsid w:val="00E8534B"/>
    <w:rsid w:val="00E90708"/>
    <w:rsid w:val="00E90DC9"/>
    <w:rsid w:val="00EA0EC7"/>
    <w:rsid w:val="00EA185B"/>
    <w:rsid w:val="00EA1E63"/>
    <w:rsid w:val="00EA6504"/>
    <w:rsid w:val="00EB1232"/>
    <w:rsid w:val="00EB503A"/>
    <w:rsid w:val="00EB6DF2"/>
    <w:rsid w:val="00EC066E"/>
    <w:rsid w:val="00EC3CAE"/>
    <w:rsid w:val="00ED4C78"/>
    <w:rsid w:val="00EE0811"/>
    <w:rsid w:val="00EE1B34"/>
    <w:rsid w:val="00EE2759"/>
    <w:rsid w:val="00EF23CB"/>
    <w:rsid w:val="00EF5D12"/>
    <w:rsid w:val="00EF686F"/>
    <w:rsid w:val="00F00EE8"/>
    <w:rsid w:val="00F04798"/>
    <w:rsid w:val="00F06AFC"/>
    <w:rsid w:val="00F11577"/>
    <w:rsid w:val="00F21F61"/>
    <w:rsid w:val="00F26616"/>
    <w:rsid w:val="00F3637F"/>
    <w:rsid w:val="00F367B9"/>
    <w:rsid w:val="00F37CF5"/>
    <w:rsid w:val="00F45A2F"/>
    <w:rsid w:val="00F56269"/>
    <w:rsid w:val="00F622C4"/>
    <w:rsid w:val="00F64ADD"/>
    <w:rsid w:val="00F6646E"/>
    <w:rsid w:val="00F721DE"/>
    <w:rsid w:val="00F74E03"/>
    <w:rsid w:val="00F76F38"/>
    <w:rsid w:val="00F83225"/>
    <w:rsid w:val="00F860BB"/>
    <w:rsid w:val="00F87959"/>
    <w:rsid w:val="00F87B6A"/>
    <w:rsid w:val="00F90699"/>
    <w:rsid w:val="00F93089"/>
    <w:rsid w:val="00F93711"/>
    <w:rsid w:val="00FA150A"/>
    <w:rsid w:val="00FA55D1"/>
    <w:rsid w:val="00FB002F"/>
    <w:rsid w:val="00FB4A38"/>
    <w:rsid w:val="00FB4C97"/>
    <w:rsid w:val="00FC6A3B"/>
    <w:rsid w:val="00FD1F90"/>
    <w:rsid w:val="00FD3692"/>
    <w:rsid w:val="00FD526D"/>
    <w:rsid w:val="00FD6E04"/>
    <w:rsid w:val="00FE166B"/>
    <w:rsid w:val="00FE1F5E"/>
    <w:rsid w:val="00FE7087"/>
    <w:rsid w:val="00FF0B24"/>
    <w:rsid w:val="00FF4EAE"/>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BF9C8F"/>
  <w15:docId w15:val="{A574024A-A560-4FA3-90ED-96078E0E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A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A24488"/>
    <w:pPr>
      <w:keepNext/>
      <w:spacing w:after="0" w:line="240" w:lineRule="auto"/>
      <w:jc w:val="center"/>
      <w:outlineLvl w:val="3"/>
    </w:pPr>
    <w:rPr>
      <w:rFonts w:ascii="Comic Sans MS" w:eastAsia="Times New Roman" w:hAnsi="Comic Sans MS" w:cs="Times New Roman"/>
      <w:b/>
      <w:sz w:val="24"/>
      <w:szCs w:val="24"/>
    </w:rPr>
  </w:style>
  <w:style w:type="paragraph" w:styleId="Heading6">
    <w:name w:val="heading 6"/>
    <w:basedOn w:val="Normal"/>
    <w:next w:val="Normal"/>
    <w:link w:val="Heading6Char"/>
    <w:qFormat/>
    <w:rsid w:val="00A24488"/>
    <w:pPr>
      <w:keepNext/>
      <w:spacing w:after="0" w:line="240" w:lineRule="auto"/>
      <w:jc w:val="center"/>
      <w:outlineLvl w:val="5"/>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488"/>
    <w:pPr>
      <w:spacing w:after="0" w:line="240" w:lineRule="auto"/>
    </w:pPr>
  </w:style>
  <w:style w:type="character" w:customStyle="1" w:styleId="Heading4Char">
    <w:name w:val="Heading 4 Char"/>
    <w:basedOn w:val="DefaultParagraphFont"/>
    <w:link w:val="Heading4"/>
    <w:rsid w:val="00A24488"/>
    <w:rPr>
      <w:rFonts w:ascii="Comic Sans MS" w:eastAsia="Times New Roman" w:hAnsi="Comic Sans MS" w:cs="Times New Roman"/>
      <w:b/>
      <w:sz w:val="24"/>
      <w:szCs w:val="24"/>
    </w:rPr>
  </w:style>
  <w:style w:type="character" w:customStyle="1" w:styleId="Heading6Char">
    <w:name w:val="Heading 6 Char"/>
    <w:basedOn w:val="DefaultParagraphFont"/>
    <w:link w:val="Heading6"/>
    <w:rsid w:val="00A24488"/>
    <w:rPr>
      <w:rFonts w:ascii="Times New Roman" w:eastAsia="Times New Roman" w:hAnsi="Times New Roman" w:cs="Times New Roman"/>
      <w:b/>
      <w:sz w:val="28"/>
      <w:szCs w:val="24"/>
    </w:rPr>
  </w:style>
  <w:style w:type="paragraph" w:styleId="Footer">
    <w:name w:val="footer"/>
    <w:basedOn w:val="Normal"/>
    <w:link w:val="FooterChar"/>
    <w:rsid w:val="00A2448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24488"/>
    <w:rPr>
      <w:rFonts w:ascii="Times New Roman" w:eastAsia="Times New Roman" w:hAnsi="Times New Roman" w:cs="Times New Roman"/>
      <w:sz w:val="24"/>
      <w:szCs w:val="24"/>
      <w:lang w:val="en-US"/>
    </w:rPr>
  </w:style>
  <w:style w:type="character" w:styleId="PageNumber">
    <w:name w:val="page number"/>
    <w:basedOn w:val="DefaultParagraphFont"/>
    <w:rsid w:val="00A24488"/>
  </w:style>
  <w:style w:type="paragraph" w:styleId="BodyTextIndent">
    <w:name w:val="Body Text Indent"/>
    <w:basedOn w:val="Normal"/>
    <w:link w:val="BodyTextIndentChar"/>
    <w:rsid w:val="00A24488"/>
    <w:pPr>
      <w:spacing w:after="0" w:line="240" w:lineRule="auto"/>
      <w:ind w:left="720" w:firstLine="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24488"/>
    <w:rPr>
      <w:rFonts w:ascii="Arial" w:eastAsia="Times New Roman" w:hAnsi="Arial" w:cs="Times New Roman"/>
      <w:sz w:val="24"/>
      <w:szCs w:val="20"/>
    </w:rPr>
  </w:style>
  <w:style w:type="table" w:styleId="TableGrid">
    <w:name w:val="Table Grid"/>
    <w:basedOn w:val="TableNormal"/>
    <w:uiPriority w:val="59"/>
    <w:rsid w:val="00A244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448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24488"/>
    <w:rPr>
      <w:rFonts w:ascii="Times New Roman" w:eastAsia="Times New Roman" w:hAnsi="Times New Roman" w:cs="Times New Roman"/>
      <w:sz w:val="24"/>
      <w:szCs w:val="24"/>
    </w:rPr>
  </w:style>
  <w:style w:type="paragraph" w:styleId="BalloonText">
    <w:name w:val="Balloon Text"/>
    <w:basedOn w:val="Normal"/>
    <w:link w:val="BalloonTextChar"/>
    <w:semiHidden/>
    <w:rsid w:val="00A2448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A24488"/>
    <w:rPr>
      <w:rFonts w:ascii="Tahoma" w:eastAsia="Times New Roman" w:hAnsi="Tahoma" w:cs="Tahoma"/>
      <w:sz w:val="16"/>
      <w:szCs w:val="16"/>
      <w:lang w:val="en-US"/>
    </w:rPr>
  </w:style>
  <w:style w:type="paragraph" w:styleId="ListParagraph">
    <w:name w:val="List Paragraph"/>
    <w:basedOn w:val="Normal"/>
    <w:uiPriority w:val="34"/>
    <w:qFormat/>
    <w:rsid w:val="00A24488"/>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387BC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E364E"/>
    <w:rPr>
      <w:color w:val="0000FF" w:themeColor="hyperlink"/>
      <w:u w:val="single"/>
    </w:rPr>
  </w:style>
  <w:style w:type="paragraph" w:styleId="NormalWeb">
    <w:name w:val="Normal (Web)"/>
    <w:basedOn w:val="Normal"/>
    <w:uiPriority w:val="99"/>
    <w:semiHidden/>
    <w:unhideWhenUsed/>
    <w:rsid w:val="00366D7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7C2A04"/>
    <w:rPr>
      <w:rFonts w:asciiTheme="majorHAnsi" w:eastAsiaTheme="majorEastAsia" w:hAnsiTheme="majorHAnsi" w:cstheme="majorBidi"/>
      <w:b/>
      <w:bCs/>
      <w:color w:val="345A8A" w:themeColor="accent1" w:themeShade="B5"/>
      <w:sz w:val="32"/>
      <w:szCs w:val="32"/>
    </w:rPr>
  </w:style>
  <w:style w:type="paragraph" w:customStyle="1" w:styleId="Bullet1">
    <w:name w:val="Bullet 1"/>
    <w:basedOn w:val="ListParagraph"/>
    <w:qFormat/>
    <w:rsid w:val="007C2A04"/>
    <w:pPr>
      <w:widowControl w:val="0"/>
      <w:numPr>
        <w:numId w:val="14"/>
      </w:numPr>
      <w:ind w:left="284" w:hanging="284"/>
      <w:contextualSpacing/>
      <w:jc w:val="both"/>
    </w:pPr>
    <w:rPr>
      <w:rFonts w:ascii="Century Gothic" w:eastAsia="Calibri" w:hAnsi="Century Gothic" w:cs="Calibri"/>
      <w:sz w:val="20"/>
      <w:szCs w:val="20"/>
      <w:lang w:val="en-GB"/>
    </w:rPr>
  </w:style>
  <w:style w:type="paragraph" w:customStyle="1" w:styleId="Bullet1SpaceAfter">
    <w:name w:val="Bullet 1 Space After"/>
    <w:basedOn w:val="Bullet1"/>
    <w:qFormat/>
    <w:rsid w:val="007C2A04"/>
    <w:pPr>
      <w:numPr>
        <w:numId w:val="13"/>
      </w:numPr>
      <w:spacing w:after="120"/>
      <w:ind w:left="284" w:hanging="284"/>
      <w:contextualSpacing w:val="0"/>
      <w:jc w:val="left"/>
    </w:pPr>
  </w:style>
  <w:style w:type="character" w:styleId="FollowedHyperlink">
    <w:name w:val="FollowedHyperlink"/>
    <w:basedOn w:val="DefaultParagraphFont"/>
    <w:uiPriority w:val="99"/>
    <w:semiHidden/>
    <w:unhideWhenUsed/>
    <w:rsid w:val="00880D14"/>
    <w:rPr>
      <w:color w:val="800080" w:themeColor="followedHyperlink"/>
      <w:u w:val="single"/>
    </w:rPr>
  </w:style>
  <w:style w:type="paragraph" w:styleId="BodyText">
    <w:name w:val="Body Text"/>
    <w:basedOn w:val="Normal"/>
    <w:link w:val="BodyTextChar"/>
    <w:uiPriority w:val="99"/>
    <w:semiHidden/>
    <w:unhideWhenUsed/>
    <w:rsid w:val="00BD286A"/>
    <w:pPr>
      <w:spacing w:after="120"/>
    </w:pPr>
  </w:style>
  <w:style w:type="character" w:customStyle="1" w:styleId="BodyTextChar">
    <w:name w:val="Body Text Char"/>
    <w:basedOn w:val="DefaultParagraphFont"/>
    <w:link w:val="BodyText"/>
    <w:uiPriority w:val="99"/>
    <w:semiHidden/>
    <w:rsid w:val="00BD286A"/>
  </w:style>
  <w:style w:type="character" w:styleId="UnresolvedMention">
    <w:name w:val="Unresolved Mention"/>
    <w:basedOn w:val="DefaultParagraphFont"/>
    <w:uiPriority w:val="99"/>
    <w:semiHidden/>
    <w:unhideWhenUsed/>
    <w:rsid w:val="00AE1350"/>
    <w:rPr>
      <w:color w:val="605E5C"/>
      <w:shd w:val="clear" w:color="auto" w:fill="E1DFDD"/>
    </w:rPr>
  </w:style>
  <w:style w:type="paragraph" w:customStyle="1" w:styleId="4Bulletedcopyblue">
    <w:name w:val="4 Bulleted copy blue"/>
    <w:basedOn w:val="Normal"/>
    <w:qFormat/>
    <w:rsid w:val="001361AF"/>
    <w:pPr>
      <w:numPr>
        <w:numId w:val="34"/>
      </w:numPr>
      <w:spacing w:after="120" w:line="240" w:lineRule="auto"/>
    </w:pPr>
    <w:rPr>
      <w:rFonts w:ascii="Arial" w:eastAsia="MS Mincho" w:hAnsi="Arial" w:cs="Arial"/>
      <w:sz w:val="20"/>
      <w:szCs w:val="20"/>
      <w:lang w:val="en-US"/>
    </w:rPr>
  </w:style>
  <w:style w:type="character" w:styleId="PlaceholderText">
    <w:name w:val="Placeholder Text"/>
    <w:basedOn w:val="DefaultParagraphFont"/>
    <w:uiPriority w:val="99"/>
    <w:semiHidden/>
    <w:rsid w:val="004438DF"/>
    <w:rPr>
      <w:color w:val="808080"/>
    </w:rPr>
  </w:style>
  <w:style w:type="character" w:styleId="CommentReference">
    <w:name w:val="annotation reference"/>
    <w:basedOn w:val="DefaultParagraphFont"/>
    <w:uiPriority w:val="99"/>
    <w:semiHidden/>
    <w:unhideWhenUsed/>
    <w:rsid w:val="006F7BCA"/>
    <w:rPr>
      <w:sz w:val="16"/>
      <w:szCs w:val="16"/>
    </w:rPr>
  </w:style>
  <w:style w:type="paragraph" w:styleId="CommentText">
    <w:name w:val="annotation text"/>
    <w:basedOn w:val="Normal"/>
    <w:link w:val="CommentTextChar"/>
    <w:uiPriority w:val="99"/>
    <w:semiHidden/>
    <w:unhideWhenUsed/>
    <w:rsid w:val="006F7BCA"/>
    <w:pPr>
      <w:spacing w:line="240" w:lineRule="auto"/>
    </w:pPr>
    <w:rPr>
      <w:sz w:val="20"/>
      <w:szCs w:val="20"/>
    </w:rPr>
  </w:style>
  <w:style w:type="character" w:customStyle="1" w:styleId="CommentTextChar">
    <w:name w:val="Comment Text Char"/>
    <w:basedOn w:val="DefaultParagraphFont"/>
    <w:link w:val="CommentText"/>
    <w:uiPriority w:val="99"/>
    <w:semiHidden/>
    <w:rsid w:val="006F7BCA"/>
    <w:rPr>
      <w:sz w:val="20"/>
      <w:szCs w:val="20"/>
    </w:rPr>
  </w:style>
  <w:style w:type="paragraph" w:styleId="CommentSubject">
    <w:name w:val="annotation subject"/>
    <w:basedOn w:val="CommentText"/>
    <w:next w:val="CommentText"/>
    <w:link w:val="CommentSubjectChar"/>
    <w:uiPriority w:val="99"/>
    <w:semiHidden/>
    <w:unhideWhenUsed/>
    <w:rsid w:val="006F7BCA"/>
    <w:rPr>
      <w:b/>
      <w:bCs/>
    </w:rPr>
  </w:style>
  <w:style w:type="character" w:customStyle="1" w:styleId="CommentSubjectChar">
    <w:name w:val="Comment Subject Char"/>
    <w:basedOn w:val="CommentTextChar"/>
    <w:link w:val="CommentSubject"/>
    <w:uiPriority w:val="99"/>
    <w:semiHidden/>
    <w:rsid w:val="006F7BCA"/>
    <w:rPr>
      <w:b/>
      <w:bCs/>
      <w:sz w:val="20"/>
      <w:szCs w:val="20"/>
    </w:rPr>
  </w:style>
  <w:style w:type="table" w:customStyle="1" w:styleId="TableGrid1">
    <w:name w:val="Table Grid1"/>
    <w:basedOn w:val="TableNormal"/>
    <w:next w:val="TableGrid"/>
    <w:uiPriority w:val="39"/>
    <w:rsid w:val="00AE3A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275">
      <w:bodyDiv w:val="1"/>
      <w:marLeft w:val="0"/>
      <w:marRight w:val="0"/>
      <w:marTop w:val="0"/>
      <w:marBottom w:val="0"/>
      <w:divBdr>
        <w:top w:val="none" w:sz="0" w:space="0" w:color="auto"/>
        <w:left w:val="none" w:sz="0" w:space="0" w:color="auto"/>
        <w:bottom w:val="none" w:sz="0" w:space="0" w:color="auto"/>
        <w:right w:val="none" w:sz="0" w:space="0" w:color="auto"/>
      </w:divBdr>
    </w:div>
    <w:div w:id="486634769">
      <w:bodyDiv w:val="1"/>
      <w:marLeft w:val="0"/>
      <w:marRight w:val="0"/>
      <w:marTop w:val="0"/>
      <w:marBottom w:val="0"/>
      <w:divBdr>
        <w:top w:val="none" w:sz="0" w:space="0" w:color="auto"/>
        <w:left w:val="none" w:sz="0" w:space="0" w:color="auto"/>
        <w:bottom w:val="none" w:sz="0" w:space="0" w:color="auto"/>
        <w:right w:val="none" w:sz="0" w:space="0" w:color="auto"/>
      </w:divBdr>
      <w:divsChild>
        <w:div w:id="371543873">
          <w:marLeft w:val="547"/>
          <w:marRight w:val="0"/>
          <w:marTop w:val="288"/>
          <w:marBottom w:val="0"/>
          <w:divBdr>
            <w:top w:val="none" w:sz="0" w:space="0" w:color="auto"/>
            <w:left w:val="none" w:sz="0" w:space="0" w:color="auto"/>
            <w:bottom w:val="none" w:sz="0" w:space="0" w:color="auto"/>
            <w:right w:val="none" w:sz="0" w:space="0" w:color="auto"/>
          </w:divBdr>
        </w:div>
      </w:divsChild>
    </w:div>
    <w:div w:id="950237379">
      <w:bodyDiv w:val="1"/>
      <w:marLeft w:val="0"/>
      <w:marRight w:val="0"/>
      <w:marTop w:val="0"/>
      <w:marBottom w:val="0"/>
      <w:divBdr>
        <w:top w:val="none" w:sz="0" w:space="0" w:color="auto"/>
        <w:left w:val="none" w:sz="0" w:space="0" w:color="auto"/>
        <w:bottom w:val="none" w:sz="0" w:space="0" w:color="auto"/>
        <w:right w:val="none" w:sz="0" w:space="0" w:color="auto"/>
      </w:divBdr>
      <w:divsChild>
        <w:div w:id="863709128">
          <w:marLeft w:val="547"/>
          <w:marRight w:val="0"/>
          <w:marTop w:val="216"/>
          <w:marBottom w:val="0"/>
          <w:divBdr>
            <w:top w:val="none" w:sz="0" w:space="0" w:color="auto"/>
            <w:left w:val="none" w:sz="0" w:space="0" w:color="auto"/>
            <w:bottom w:val="none" w:sz="0" w:space="0" w:color="auto"/>
            <w:right w:val="none" w:sz="0" w:space="0" w:color="auto"/>
          </w:divBdr>
        </w:div>
      </w:divsChild>
    </w:div>
    <w:div w:id="1195657138">
      <w:bodyDiv w:val="1"/>
      <w:marLeft w:val="0"/>
      <w:marRight w:val="0"/>
      <w:marTop w:val="0"/>
      <w:marBottom w:val="0"/>
      <w:divBdr>
        <w:top w:val="none" w:sz="0" w:space="0" w:color="auto"/>
        <w:left w:val="none" w:sz="0" w:space="0" w:color="auto"/>
        <w:bottom w:val="none" w:sz="0" w:space="0" w:color="auto"/>
        <w:right w:val="none" w:sz="0" w:space="0" w:color="auto"/>
      </w:divBdr>
    </w:div>
    <w:div w:id="1396201381">
      <w:bodyDiv w:val="1"/>
      <w:marLeft w:val="0"/>
      <w:marRight w:val="0"/>
      <w:marTop w:val="0"/>
      <w:marBottom w:val="0"/>
      <w:divBdr>
        <w:top w:val="none" w:sz="0" w:space="0" w:color="auto"/>
        <w:left w:val="none" w:sz="0" w:space="0" w:color="auto"/>
        <w:bottom w:val="none" w:sz="0" w:space="0" w:color="auto"/>
        <w:right w:val="none" w:sz="0" w:space="0" w:color="auto"/>
      </w:divBdr>
      <w:divsChild>
        <w:div w:id="380055219">
          <w:marLeft w:val="547"/>
          <w:marRight w:val="0"/>
          <w:marTop w:val="288"/>
          <w:marBottom w:val="0"/>
          <w:divBdr>
            <w:top w:val="none" w:sz="0" w:space="0" w:color="auto"/>
            <w:left w:val="none" w:sz="0" w:space="0" w:color="auto"/>
            <w:bottom w:val="none" w:sz="0" w:space="0" w:color="auto"/>
            <w:right w:val="none" w:sz="0" w:space="0" w:color="auto"/>
          </w:divBdr>
        </w:div>
        <w:div w:id="961889107">
          <w:marLeft w:val="547"/>
          <w:marRight w:val="0"/>
          <w:marTop w:val="288"/>
          <w:marBottom w:val="0"/>
          <w:divBdr>
            <w:top w:val="none" w:sz="0" w:space="0" w:color="auto"/>
            <w:left w:val="none" w:sz="0" w:space="0" w:color="auto"/>
            <w:bottom w:val="none" w:sz="0" w:space="0" w:color="auto"/>
            <w:right w:val="none" w:sz="0" w:space="0" w:color="auto"/>
          </w:divBdr>
        </w:div>
        <w:div w:id="273024466">
          <w:marLeft w:val="547"/>
          <w:marRight w:val="0"/>
          <w:marTop w:val="288"/>
          <w:marBottom w:val="0"/>
          <w:divBdr>
            <w:top w:val="none" w:sz="0" w:space="0" w:color="auto"/>
            <w:left w:val="none" w:sz="0" w:space="0" w:color="auto"/>
            <w:bottom w:val="none" w:sz="0" w:space="0" w:color="auto"/>
            <w:right w:val="none" w:sz="0" w:space="0" w:color="auto"/>
          </w:divBdr>
        </w:div>
        <w:div w:id="703557105">
          <w:marLeft w:val="547"/>
          <w:marRight w:val="0"/>
          <w:marTop w:val="288"/>
          <w:marBottom w:val="0"/>
          <w:divBdr>
            <w:top w:val="none" w:sz="0" w:space="0" w:color="auto"/>
            <w:left w:val="none" w:sz="0" w:space="0" w:color="auto"/>
            <w:bottom w:val="none" w:sz="0" w:space="0" w:color="auto"/>
            <w:right w:val="none" w:sz="0" w:space="0" w:color="auto"/>
          </w:divBdr>
        </w:div>
      </w:divsChild>
    </w:div>
    <w:div w:id="1697391233">
      <w:bodyDiv w:val="1"/>
      <w:marLeft w:val="0"/>
      <w:marRight w:val="0"/>
      <w:marTop w:val="0"/>
      <w:marBottom w:val="0"/>
      <w:divBdr>
        <w:top w:val="none" w:sz="0" w:space="0" w:color="auto"/>
        <w:left w:val="none" w:sz="0" w:space="0" w:color="auto"/>
        <w:bottom w:val="none" w:sz="0" w:space="0" w:color="auto"/>
        <w:right w:val="none" w:sz="0" w:space="0" w:color="auto"/>
      </w:divBdr>
    </w:div>
    <w:div w:id="1802189572">
      <w:bodyDiv w:val="1"/>
      <w:marLeft w:val="0"/>
      <w:marRight w:val="0"/>
      <w:marTop w:val="0"/>
      <w:marBottom w:val="0"/>
      <w:divBdr>
        <w:top w:val="none" w:sz="0" w:space="0" w:color="auto"/>
        <w:left w:val="none" w:sz="0" w:space="0" w:color="auto"/>
        <w:bottom w:val="none" w:sz="0" w:space="0" w:color="auto"/>
        <w:right w:val="none" w:sz="0" w:space="0" w:color="auto"/>
      </w:divBdr>
      <w:divsChild>
        <w:div w:id="1720202456">
          <w:marLeft w:val="547"/>
          <w:marRight w:val="0"/>
          <w:marTop w:val="0"/>
          <w:marBottom w:val="0"/>
          <w:divBdr>
            <w:top w:val="none" w:sz="0" w:space="0" w:color="auto"/>
            <w:left w:val="none" w:sz="0" w:space="0" w:color="auto"/>
            <w:bottom w:val="none" w:sz="0" w:space="0" w:color="auto"/>
            <w:right w:val="none" w:sz="0" w:space="0" w:color="auto"/>
          </w:divBdr>
        </w:div>
      </w:divsChild>
    </w:div>
    <w:div w:id="1828129632">
      <w:bodyDiv w:val="1"/>
      <w:marLeft w:val="0"/>
      <w:marRight w:val="0"/>
      <w:marTop w:val="0"/>
      <w:marBottom w:val="0"/>
      <w:divBdr>
        <w:top w:val="none" w:sz="0" w:space="0" w:color="auto"/>
        <w:left w:val="none" w:sz="0" w:space="0" w:color="auto"/>
        <w:bottom w:val="none" w:sz="0" w:space="0" w:color="auto"/>
        <w:right w:val="none" w:sz="0" w:space="0" w:color="auto"/>
      </w:divBdr>
      <w:divsChild>
        <w:div w:id="1556743047">
          <w:marLeft w:val="547"/>
          <w:marRight w:val="0"/>
          <w:marTop w:val="288"/>
          <w:marBottom w:val="0"/>
          <w:divBdr>
            <w:top w:val="none" w:sz="0" w:space="0" w:color="auto"/>
            <w:left w:val="none" w:sz="0" w:space="0" w:color="auto"/>
            <w:bottom w:val="none" w:sz="0" w:space="0" w:color="auto"/>
            <w:right w:val="none" w:sz="0" w:space="0" w:color="auto"/>
          </w:divBdr>
        </w:div>
        <w:div w:id="38511145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6" Type="http://schemas.openxmlformats.org/officeDocument/2006/relationships/hyperlink" Target="https://www.gov.uk/government/publications/behaviour-in-schools--2"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44051/Use_of_reasonable_force_advice_Reviewed_July_2015.pdf" TargetMode="External"/><Relationship Id="rId7" Type="http://schemas.openxmlformats.org/officeDocument/2006/relationships/settings" Target="settings.xml"/><Relationship Id="rId12" Type="http://schemas.openxmlformats.org/officeDocument/2006/relationships/image" Target="cid:890638c4-6213-45d4-b5db-0e497072a9c0" TargetMode="External"/><Relationship Id="rId17" Type="http://schemas.openxmlformats.org/officeDocument/2006/relationships/hyperlink" Target="https://assets.publishing.service.gov.uk/government/uploads/system/uploads/attachment_data/file/444051/Use_of_reasonable_force_advice_Reviewed_July_2015.pdf" TargetMode="External"/><Relationship Id="rId25" Type="http://schemas.openxmlformats.org/officeDocument/2006/relationships/hyperlink" Target="https://assets.publishing.service.gov.uk/government/uploads/system/uploads/attachment_data/file/444051/Use_of_reasonable_force_advice_Reviewed_July_2015.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91132/Searching__Screening_and_Confiscation_guidance_July_2022.pdf" TargetMode="External"/><Relationship Id="rId20" Type="http://schemas.openxmlformats.org/officeDocument/2006/relationships/hyperlink" Target="https://assets.publishing.service.gov.uk/government/uploads/system/uploads/attachment_data/file/1091132/Searching__Screening_and_Confiscation_guidance_July_2022.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ssets.publishing.service.gov.uk/government/uploads/system/uploads/attachment_data/file/1091132/Searching__Screening_and_Confiscation_guidance_July_2022.pdf" TargetMode="External"/><Relationship Id="rId5" Type="http://schemas.openxmlformats.org/officeDocument/2006/relationships/numbering" Target="numbering.xml"/><Relationship Id="rId15" Type="http://schemas.openxmlformats.org/officeDocument/2006/relationships/hyperlink" Target="https://www.gov.uk/government/publications/behaviour-in-schools--2" TargetMode="External"/><Relationship Id="rId23"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behaviour-in-schools--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22" Type="http://schemas.openxmlformats.org/officeDocument/2006/relationships/hyperlink" Target="https://iscaexeter.co.uk/wp-content/uploads/2023/01/Anti-Bullying-Policy-Jan-2023.pdf" TargetMode="External"/><Relationship Id="rId27" Type="http://schemas.openxmlformats.org/officeDocument/2006/relationships/image" Target="media/image4.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ce808a-9391-49ea-823e-cb4fa87eaf80">
      <Terms xmlns="http://schemas.microsoft.com/office/infopath/2007/PartnerControls"/>
    </lcf76f155ced4ddcb4097134ff3c332f>
    <TaxCatchAll xmlns="2ed090ec-b716-44dd-a770-653bc47aba6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E1E602040CC4FBF6FC3A9A1A35D34" ma:contentTypeVersion="14" ma:contentTypeDescription="Create a new document." ma:contentTypeScope="" ma:versionID="b1610e1752e68da450237b295de24437">
  <xsd:schema xmlns:xsd="http://www.w3.org/2001/XMLSchema" xmlns:xs="http://www.w3.org/2001/XMLSchema" xmlns:p="http://schemas.microsoft.com/office/2006/metadata/properties" xmlns:ns2="e5ce808a-9391-49ea-823e-cb4fa87eaf80" xmlns:ns3="2ed090ec-b716-44dd-a770-653bc47aba6e" targetNamespace="http://schemas.microsoft.com/office/2006/metadata/properties" ma:root="true" ma:fieldsID="9ab6581a4323a0750c3df0ce704078e1" ns2:_="" ns3:_="">
    <xsd:import namespace="e5ce808a-9391-49ea-823e-cb4fa87eaf80"/>
    <xsd:import namespace="2ed090ec-b716-44dd-a770-653bc47aba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e808a-9391-49ea-823e-cb4fa87ea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d273d3-ffc9-43cc-86bc-3570c2cc58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90ec-b716-44dd-a770-653bc47aba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185ec9-b640-4182-8315-51b179a4eeea}" ma:internalName="TaxCatchAll" ma:showField="CatchAllData" ma:web="2ed090ec-b716-44dd-a770-653bc47aba6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2928B-22C0-4C36-B17E-D3CAA119C3AF}">
  <ds:schemaRefs>
    <ds:schemaRef ds:uri="http://schemas.microsoft.com/sharepoint/v3/contenttype/forms"/>
  </ds:schemaRefs>
</ds:datastoreItem>
</file>

<file path=customXml/itemProps2.xml><?xml version="1.0" encoding="utf-8"?>
<ds:datastoreItem xmlns:ds="http://schemas.openxmlformats.org/officeDocument/2006/customXml" ds:itemID="{B332FFEE-1562-40F7-9B1B-AE9AF712C559}">
  <ds:schemaRef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e5ce808a-9391-49ea-823e-cb4fa87eaf80"/>
    <ds:schemaRef ds:uri="http://schemas.openxmlformats.org/package/2006/metadata/core-properties"/>
    <ds:schemaRef ds:uri="2ed090ec-b716-44dd-a770-653bc47aba6e"/>
    <ds:schemaRef ds:uri="http://purl.org/dc/dcmitype/"/>
  </ds:schemaRefs>
</ds:datastoreItem>
</file>

<file path=customXml/itemProps3.xml><?xml version="1.0" encoding="utf-8"?>
<ds:datastoreItem xmlns:ds="http://schemas.openxmlformats.org/officeDocument/2006/customXml" ds:itemID="{5CD172B8-5C98-4774-8907-B8258E0E6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e808a-9391-49ea-823e-cb4fa87eaf80"/>
    <ds:schemaRef ds:uri="2ed090ec-b716-44dd-a770-653bc47ab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B0962-539A-415D-AA8B-07277F1A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7733</Words>
  <Characters>44079</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SWeir</dc:creator>
  <cp:lastModifiedBy>Zoe Philpott</cp:lastModifiedBy>
  <cp:revision>2</cp:revision>
  <cp:lastPrinted>2023-05-26T12:42:00Z</cp:lastPrinted>
  <dcterms:created xsi:type="dcterms:W3CDTF">2023-07-21T11:04:00Z</dcterms:created>
  <dcterms:modified xsi:type="dcterms:W3CDTF">2023-07-21T11:04:00Z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0x010100DF0E1E602040CC4FBF6FC3A9A1A35D34</vt:lpwstr>
  </property>
</Properties>
</file>