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899" w:rsidRDefault="005D4899" w:rsidP="00F91E5B">
      <w:bookmarkStart w:id="0" w:name="_Hlk139562888"/>
      <w:bookmarkEnd w:id="0"/>
    </w:p>
    <w:p w:rsidR="005D4899" w:rsidRDefault="00B21473" w:rsidP="00B21473">
      <w:r>
        <w:br w:type="textWrapping" w:clear="all"/>
      </w:r>
    </w:p>
    <w:p w:rsidR="005D4899" w:rsidRDefault="005D4899" w:rsidP="005D4899">
      <w:pPr>
        <w:jc w:val="center"/>
      </w:pPr>
    </w:p>
    <w:p w:rsidR="005D4899" w:rsidRDefault="005D4899" w:rsidP="005D4899">
      <w:pPr>
        <w:jc w:val="center"/>
      </w:pPr>
    </w:p>
    <w:p w:rsidR="005D4899" w:rsidRDefault="005D4899" w:rsidP="005D4899">
      <w:pPr>
        <w:jc w:val="center"/>
      </w:pPr>
    </w:p>
    <w:p w:rsidR="005D4899" w:rsidRDefault="005D4899" w:rsidP="005D4899">
      <w:pPr>
        <w:jc w:val="center"/>
      </w:pPr>
    </w:p>
    <w:p w:rsidR="00B44C36" w:rsidRDefault="00B44C36" w:rsidP="005D4899">
      <w:pPr>
        <w:jc w:val="center"/>
      </w:pPr>
    </w:p>
    <w:p w:rsidR="00B44C36" w:rsidRDefault="00B44C36" w:rsidP="00457107"/>
    <w:p w:rsidR="00B44C36" w:rsidRDefault="00B44C36" w:rsidP="005D4899">
      <w:pPr>
        <w:jc w:val="center"/>
      </w:pPr>
    </w:p>
    <w:p w:rsidR="00B44C36" w:rsidRDefault="00B44C36" w:rsidP="005D4899">
      <w:pPr>
        <w:jc w:val="center"/>
      </w:pPr>
    </w:p>
    <w:p w:rsidR="00EA7CA0" w:rsidRDefault="00EA7CA0" w:rsidP="7A29196D">
      <w:pPr>
        <w:jc w:val="center"/>
        <w:rPr>
          <w:rFonts w:cstheme="minorHAnsi"/>
          <w:b/>
          <w:bCs/>
          <w:sz w:val="72"/>
          <w:szCs w:val="72"/>
        </w:rPr>
      </w:pPr>
    </w:p>
    <w:p w:rsidR="00634B3C" w:rsidRPr="00634B3C" w:rsidRDefault="00634B3C" w:rsidP="00634B3C">
      <w:pPr>
        <w:jc w:val="center"/>
        <w:rPr>
          <w:rFonts w:cstheme="minorHAnsi"/>
          <w:b/>
          <w:color w:val="033A5F"/>
          <w:sz w:val="72"/>
          <w:szCs w:val="72"/>
        </w:rPr>
      </w:pPr>
      <w:r w:rsidRPr="00634B3C">
        <w:rPr>
          <w:rFonts w:cstheme="minorHAnsi"/>
          <w:b/>
          <w:color w:val="033A5F"/>
          <w:sz w:val="72"/>
          <w:szCs w:val="72"/>
        </w:rPr>
        <w:t>Child Protection and Safeguarding Policy</w:t>
      </w:r>
    </w:p>
    <w:p w:rsidR="00634B3C" w:rsidRPr="00634B3C" w:rsidRDefault="00634B3C" w:rsidP="00634B3C">
      <w:pPr>
        <w:jc w:val="center"/>
        <w:rPr>
          <w:rFonts w:cstheme="minorHAnsi"/>
          <w:b/>
          <w:color w:val="033A5F"/>
          <w:sz w:val="72"/>
          <w:szCs w:val="72"/>
        </w:rPr>
      </w:pPr>
      <w:r w:rsidRPr="00634B3C">
        <w:rPr>
          <w:rFonts w:cstheme="minorHAnsi"/>
          <w:b/>
          <w:color w:val="033A5F"/>
          <w:sz w:val="72"/>
          <w:szCs w:val="72"/>
        </w:rPr>
        <w:t>(KCSIE 202</w:t>
      </w:r>
      <w:r w:rsidR="00466A2C">
        <w:rPr>
          <w:rFonts w:cstheme="minorHAnsi"/>
          <w:b/>
          <w:color w:val="033A5F"/>
          <w:sz w:val="72"/>
          <w:szCs w:val="72"/>
        </w:rPr>
        <w:t>4</w:t>
      </w:r>
      <w:r w:rsidRPr="00634B3C">
        <w:rPr>
          <w:rFonts w:cstheme="minorHAnsi"/>
          <w:b/>
          <w:color w:val="033A5F"/>
          <w:sz w:val="72"/>
          <w:szCs w:val="72"/>
        </w:rPr>
        <w:t xml:space="preserve"> Update)</w:t>
      </w:r>
    </w:p>
    <w:p w:rsidR="00B44C36" w:rsidRPr="00F91E5B" w:rsidRDefault="00056CCD" w:rsidP="7A29196D">
      <w:pPr>
        <w:jc w:val="center"/>
        <w:rPr>
          <w:rFonts w:cstheme="minorHAnsi"/>
          <w:b/>
          <w:bCs/>
          <w:color w:val="033B5F"/>
          <w:sz w:val="72"/>
          <w:szCs w:val="72"/>
        </w:rPr>
      </w:pPr>
      <w:r>
        <w:t xml:space="preserve"> </w:t>
      </w:r>
    </w:p>
    <w:p w:rsidR="00B44C36" w:rsidRPr="00EB741B" w:rsidRDefault="00B44C36" w:rsidP="005D4899">
      <w:pPr>
        <w:jc w:val="center"/>
        <w:rPr>
          <w:rFonts w:cstheme="minorHAnsi"/>
          <w:b/>
          <w:sz w:val="16"/>
          <w:szCs w:val="16"/>
        </w:rPr>
      </w:pPr>
    </w:p>
    <w:p w:rsidR="00341820" w:rsidRDefault="00341820">
      <w:pPr>
        <w:rPr>
          <w:rFonts w:cstheme="minorHAnsi"/>
          <w:b/>
          <w:sz w:val="24"/>
          <w:szCs w:val="28"/>
        </w:rPr>
      </w:pPr>
    </w:p>
    <w:p w:rsidR="00EA7CA0" w:rsidRDefault="00EA7CA0">
      <w:pPr>
        <w:rPr>
          <w:rFonts w:eastAsiaTheme="majorEastAsia" w:cstheme="minorHAnsi"/>
          <w:b/>
          <w:color w:val="4472C4" w:themeColor="accent5"/>
          <w:sz w:val="28"/>
          <w:szCs w:val="24"/>
        </w:rPr>
      </w:pPr>
    </w:p>
    <w:p w:rsidR="00EA7CA0" w:rsidRDefault="00EA7CA0">
      <w:pPr>
        <w:rPr>
          <w:rFonts w:eastAsiaTheme="majorEastAsia" w:cstheme="minorHAnsi"/>
          <w:b/>
          <w:color w:val="4472C4" w:themeColor="accent5"/>
          <w:sz w:val="28"/>
          <w:szCs w:val="24"/>
        </w:rPr>
      </w:pPr>
    </w:p>
    <w:p w:rsidR="00EA7CA0" w:rsidRDefault="00EA7CA0">
      <w:pPr>
        <w:rPr>
          <w:rFonts w:eastAsiaTheme="majorEastAsia" w:cstheme="minorHAnsi"/>
          <w:b/>
          <w:color w:val="4472C4" w:themeColor="accent5"/>
          <w:sz w:val="28"/>
          <w:szCs w:val="24"/>
        </w:rPr>
      </w:pPr>
    </w:p>
    <w:p w:rsidR="00EA7CA0" w:rsidRDefault="00EA7CA0">
      <w:pPr>
        <w:rPr>
          <w:rFonts w:eastAsiaTheme="majorEastAsia" w:cstheme="minorHAnsi"/>
          <w:b/>
          <w:color w:val="4472C4" w:themeColor="accent5"/>
          <w:sz w:val="28"/>
          <w:szCs w:val="24"/>
        </w:rPr>
      </w:pPr>
    </w:p>
    <w:p w:rsidR="00EA7CA0" w:rsidRDefault="00EA7CA0">
      <w:pPr>
        <w:rPr>
          <w:rFonts w:eastAsiaTheme="majorEastAsia" w:cstheme="minorHAnsi"/>
          <w:b/>
          <w:color w:val="4472C4" w:themeColor="accent5"/>
          <w:sz w:val="28"/>
          <w:szCs w:val="24"/>
        </w:rPr>
      </w:pPr>
    </w:p>
    <w:p w:rsidR="00EA7CA0" w:rsidRDefault="00EA7CA0">
      <w:pPr>
        <w:rPr>
          <w:rFonts w:eastAsiaTheme="majorEastAsia" w:cstheme="minorHAnsi"/>
          <w:b/>
          <w:color w:val="4472C4" w:themeColor="accent5"/>
          <w:sz w:val="28"/>
          <w:szCs w:val="24"/>
        </w:rPr>
      </w:pPr>
    </w:p>
    <w:p w:rsidR="00EA7CA0" w:rsidRDefault="00EA7CA0" w:rsidP="009062BC">
      <w:pPr>
        <w:ind w:left="397"/>
        <w:rPr>
          <w:rFonts w:eastAsiaTheme="majorEastAsia" w:cstheme="minorHAnsi"/>
          <w:b/>
          <w:color w:val="4472C4" w:themeColor="accent5"/>
          <w:sz w:val="28"/>
          <w:szCs w:val="24"/>
        </w:rPr>
      </w:pPr>
    </w:p>
    <w:p w:rsidR="009062BC" w:rsidRPr="00034032" w:rsidRDefault="009062BC" w:rsidP="009062BC">
      <w:pPr>
        <w:ind w:left="397"/>
        <w:rPr>
          <w:b/>
          <w:u w:val="single"/>
        </w:rPr>
      </w:pPr>
      <w:r w:rsidRPr="00034032">
        <w:rPr>
          <w:b/>
          <w:u w:val="single"/>
        </w:rPr>
        <w:t>T</w:t>
      </w:r>
      <w:r>
        <w:rPr>
          <w:b/>
          <w:u w:val="single"/>
        </w:rPr>
        <w:t>ed Wragg Trust</w:t>
      </w:r>
      <w:r w:rsidRPr="00034032">
        <w:rPr>
          <w:b/>
          <w:u w:val="single"/>
        </w:rPr>
        <w:t xml:space="preserve"> Important Contacts:</w:t>
      </w:r>
    </w:p>
    <w:tbl>
      <w:tblPr>
        <w:tblStyle w:val="GridTable4-Accent1"/>
        <w:tblW w:w="0" w:type="auto"/>
        <w:tblInd w:w="2259" w:type="dxa"/>
        <w:tblLook w:val="04A0" w:firstRow="1" w:lastRow="0" w:firstColumn="1" w:lastColumn="0" w:noHBand="0" w:noVBand="1"/>
      </w:tblPr>
      <w:tblGrid>
        <w:gridCol w:w="2841"/>
        <w:gridCol w:w="2442"/>
      </w:tblGrid>
      <w:tr w:rsidR="009062BC" w:rsidTr="009062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Pr>
          <w:p w:rsidR="009062BC" w:rsidRPr="00887DB6" w:rsidRDefault="009062BC" w:rsidP="00E653F8">
            <w:pPr>
              <w:pStyle w:val="1bodycopy10pt"/>
              <w:spacing w:after="0"/>
              <w:rPr>
                <w:caps/>
              </w:rPr>
            </w:pPr>
            <w:r>
              <w:rPr>
                <w:caps/>
              </w:rPr>
              <w:t>Role/organisation</w:t>
            </w:r>
          </w:p>
        </w:tc>
        <w:tc>
          <w:tcPr>
            <w:tcW w:w="2442" w:type="dxa"/>
          </w:tcPr>
          <w:p w:rsidR="009062BC" w:rsidRPr="00887DB6" w:rsidRDefault="009062BC" w:rsidP="00E653F8">
            <w:pPr>
              <w:pStyle w:val="1bodycopy10pt"/>
              <w:spacing w:after="0"/>
              <w:cnfStyle w:val="100000000000" w:firstRow="1" w:lastRow="0" w:firstColumn="0" w:lastColumn="0" w:oddVBand="0" w:evenVBand="0" w:oddHBand="0" w:evenHBand="0" w:firstRowFirstColumn="0" w:firstRowLastColumn="0" w:lastRowFirstColumn="0" w:lastRowLastColumn="0"/>
              <w:rPr>
                <w:caps/>
              </w:rPr>
            </w:pPr>
            <w:r>
              <w:rPr>
                <w:caps/>
              </w:rPr>
              <w:t>Name</w:t>
            </w:r>
          </w:p>
        </w:tc>
      </w:tr>
      <w:tr w:rsidR="009062BC" w:rsidTr="0090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Pr>
          <w:p w:rsidR="009062BC" w:rsidRDefault="009062BC" w:rsidP="00E653F8">
            <w:pPr>
              <w:pStyle w:val="Tablecopybulleted"/>
              <w:numPr>
                <w:ilvl w:val="0"/>
                <w:numId w:val="0"/>
              </w:numPr>
            </w:pPr>
            <w:r>
              <w:t xml:space="preserve">Trust Lead for Safeguarding &amp; Attendance </w:t>
            </w:r>
          </w:p>
        </w:tc>
        <w:tc>
          <w:tcPr>
            <w:tcW w:w="2442" w:type="dxa"/>
          </w:tcPr>
          <w:p w:rsidR="009062BC" w:rsidRPr="007A03B3" w:rsidRDefault="009062BC" w:rsidP="00E653F8">
            <w:pPr>
              <w:pStyle w:val="Tablebodycopy"/>
              <w:cnfStyle w:val="000000100000" w:firstRow="0" w:lastRow="0" w:firstColumn="0" w:lastColumn="0" w:oddVBand="0" w:evenVBand="0" w:oddHBand="1" w:evenHBand="0" w:firstRowFirstColumn="0" w:firstRowLastColumn="0" w:lastRowFirstColumn="0" w:lastRowLastColumn="0"/>
            </w:pPr>
            <w:r>
              <w:t xml:space="preserve">Aimee Mitchell </w:t>
            </w:r>
          </w:p>
        </w:tc>
      </w:tr>
      <w:tr w:rsidR="009062BC" w:rsidTr="009062BC">
        <w:tc>
          <w:tcPr>
            <w:cnfStyle w:val="001000000000" w:firstRow="0" w:lastRow="0" w:firstColumn="1" w:lastColumn="0" w:oddVBand="0" w:evenVBand="0" w:oddHBand="0" w:evenHBand="0" w:firstRowFirstColumn="0" w:firstRowLastColumn="0" w:lastRowFirstColumn="0" w:lastRowLastColumn="0"/>
            <w:tcW w:w="2841" w:type="dxa"/>
          </w:tcPr>
          <w:p w:rsidR="009062BC" w:rsidRDefault="009062BC" w:rsidP="00E653F8">
            <w:pPr>
              <w:pStyle w:val="1bodycopy10pt"/>
            </w:pPr>
            <w:r>
              <w:t xml:space="preserve">Trust Safeguarding Manager </w:t>
            </w:r>
          </w:p>
        </w:tc>
        <w:tc>
          <w:tcPr>
            <w:tcW w:w="2442" w:type="dxa"/>
          </w:tcPr>
          <w:p w:rsidR="009062BC" w:rsidRPr="007A03B3" w:rsidRDefault="009062BC" w:rsidP="00E653F8">
            <w:pPr>
              <w:pStyle w:val="Tablebodycopy"/>
              <w:cnfStyle w:val="000000000000" w:firstRow="0" w:lastRow="0" w:firstColumn="0" w:lastColumn="0" w:oddVBand="0" w:evenVBand="0" w:oddHBand="0" w:evenHBand="0" w:firstRowFirstColumn="0" w:firstRowLastColumn="0" w:lastRowFirstColumn="0" w:lastRowLastColumn="0"/>
            </w:pPr>
            <w:r>
              <w:t xml:space="preserve">Louise Quick </w:t>
            </w:r>
          </w:p>
        </w:tc>
      </w:tr>
      <w:tr w:rsidR="009062BC" w:rsidTr="0090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Pr>
          <w:p w:rsidR="009062BC" w:rsidRDefault="009062BC" w:rsidP="00E653F8">
            <w:pPr>
              <w:pStyle w:val="1bodycopy10pt"/>
            </w:pPr>
            <w:r>
              <w:t xml:space="preserve">CEO </w:t>
            </w:r>
          </w:p>
        </w:tc>
        <w:tc>
          <w:tcPr>
            <w:tcW w:w="2442" w:type="dxa"/>
          </w:tcPr>
          <w:p w:rsidR="009062BC" w:rsidRPr="007A03B3" w:rsidRDefault="009062BC" w:rsidP="00E653F8">
            <w:pPr>
              <w:pStyle w:val="Tablebodycopy"/>
              <w:cnfStyle w:val="000000100000" w:firstRow="0" w:lastRow="0" w:firstColumn="0" w:lastColumn="0" w:oddVBand="0" w:evenVBand="0" w:oddHBand="1" w:evenHBand="0" w:firstRowFirstColumn="0" w:firstRowLastColumn="0" w:lastRowFirstColumn="0" w:lastRowLastColumn="0"/>
            </w:pPr>
            <w:r>
              <w:t xml:space="preserve">Moira Marder </w:t>
            </w:r>
          </w:p>
        </w:tc>
      </w:tr>
      <w:tr w:rsidR="009062BC" w:rsidTr="009062BC">
        <w:tc>
          <w:tcPr>
            <w:cnfStyle w:val="001000000000" w:firstRow="0" w:lastRow="0" w:firstColumn="1" w:lastColumn="0" w:oddVBand="0" w:evenVBand="0" w:oddHBand="0" w:evenHBand="0" w:firstRowFirstColumn="0" w:firstRowLastColumn="0" w:lastRowFirstColumn="0" w:lastRowLastColumn="0"/>
            <w:tcW w:w="2841" w:type="dxa"/>
          </w:tcPr>
          <w:p w:rsidR="009062BC" w:rsidRDefault="009062BC" w:rsidP="00E653F8">
            <w:pPr>
              <w:pStyle w:val="1bodycopy10pt"/>
            </w:pPr>
            <w:r>
              <w:t xml:space="preserve">Deputy CEO </w:t>
            </w:r>
          </w:p>
        </w:tc>
        <w:tc>
          <w:tcPr>
            <w:tcW w:w="2442" w:type="dxa"/>
          </w:tcPr>
          <w:p w:rsidR="009062BC" w:rsidRDefault="009062BC" w:rsidP="00E653F8">
            <w:pPr>
              <w:pStyle w:val="Tablebodycopy"/>
              <w:cnfStyle w:val="000000000000" w:firstRow="0" w:lastRow="0" w:firstColumn="0" w:lastColumn="0" w:oddVBand="0" w:evenVBand="0" w:oddHBand="0" w:evenHBand="0" w:firstRowFirstColumn="0" w:firstRowLastColumn="0" w:lastRowFirstColumn="0" w:lastRowLastColumn="0"/>
            </w:pPr>
            <w:r>
              <w:t xml:space="preserve">Tim Rutherford </w:t>
            </w:r>
          </w:p>
        </w:tc>
      </w:tr>
      <w:tr w:rsidR="009062BC" w:rsidTr="0090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Pr>
          <w:p w:rsidR="009062BC" w:rsidRDefault="009062BC" w:rsidP="00E653F8">
            <w:pPr>
              <w:pStyle w:val="1bodycopy10pt"/>
            </w:pPr>
            <w:r>
              <w:t xml:space="preserve">Executive Director of Education </w:t>
            </w:r>
          </w:p>
        </w:tc>
        <w:tc>
          <w:tcPr>
            <w:tcW w:w="2442" w:type="dxa"/>
          </w:tcPr>
          <w:p w:rsidR="009062BC" w:rsidRPr="007A03B3" w:rsidRDefault="009062BC" w:rsidP="00E653F8">
            <w:pPr>
              <w:pStyle w:val="Tablebodycopy"/>
              <w:cnfStyle w:val="000000100000" w:firstRow="0" w:lastRow="0" w:firstColumn="0" w:lastColumn="0" w:oddVBand="0" w:evenVBand="0" w:oddHBand="1" w:evenHBand="0" w:firstRowFirstColumn="0" w:firstRowLastColumn="0" w:lastRowFirstColumn="0" w:lastRowLastColumn="0"/>
            </w:pPr>
            <w:r>
              <w:t xml:space="preserve">Siobhan Meredith </w:t>
            </w:r>
          </w:p>
        </w:tc>
      </w:tr>
      <w:tr w:rsidR="009062BC" w:rsidTr="009062BC">
        <w:tc>
          <w:tcPr>
            <w:cnfStyle w:val="001000000000" w:firstRow="0" w:lastRow="0" w:firstColumn="1" w:lastColumn="0" w:oddVBand="0" w:evenVBand="0" w:oddHBand="0" w:evenHBand="0" w:firstRowFirstColumn="0" w:firstRowLastColumn="0" w:lastRowFirstColumn="0" w:lastRowLastColumn="0"/>
            <w:tcW w:w="2841" w:type="dxa"/>
          </w:tcPr>
          <w:p w:rsidR="009062BC" w:rsidRDefault="009062BC" w:rsidP="00E653F8">
            <w:pPr>
              <w:pStyle w:val="1bodycopy10pt"/>
            </w:pPr>
            <w:r>
              <w:t xml:space="preserve">Safeguarding Trustee </w:t>
            </w:r>
          </w:p>
        </w:tc>
        <w:tc>
          <w:tcPr>
            <w:tcW w:w="2442" w:type="dxa"/>
          </w:tcPr>
          <w:p w:rsidR="009062BC" w:rsidRPr="007A03B3" w:rsidRDefault="009062BC" w:rsidP="00E653F8">
            <w:pPr>
              <w:pStyle w:val="Tablebodycopy"/>
              <w:cnfStyle w:val="000000000000" w:firstRow="0" w:lastRow="0" w:firstColumn="0" w:lastColumn="0" w:oddVBand="0" w:evenVBand="0" w:oddHBand="0" w:evenHBand="0" w:firstRowFirstColumn="0" w:firstRowLastColumn="0" w:lastRowFirstColumn="0" w:lastRowLastColumn="0"/>
            </w:pPr>
            <w:r>
              <w:t xml:space="preserve">Crispin Taylor </w:t>
            </w:r>
          </w:p>
        </w:tc>
      </w:tr>
    </w:tbl>
    <w:p w:rsidR="009062BC" w:rsidRDefault="009062BC" w:rsidP="009062BC">
      <w:pPr>
        <w:ind w:left="397"/>
      </w:pPr>
    </w:p>
    <w:p w:rsidR="009062BC" w:rsidRPr="00034032" w:rsidRDefault="009062BC" w:rsidP="009062BC">
      <w:pPr>
        <w:ind w:left="397"/>
        <w:rPr>
          <w:b/>
          <w:u w:val="single"/>
        </w:rPr>
      </w:pPr>
      <w:r w:rsidRPr="00034032">
        <w:rPr>
          <w:b/>
          <w:u w:val="single"/>
        </w:rPr>
        <w:t xml:space="preserve">School </w:t>
      </w:r>
      <w:r>
        <w:rPr>
          <w:b/>
          <w:u w:val="single"/>
        </w:rPr>
        <w:t xml:space="preserve">Specific </w:t>
      </w:r>
      <w:r w:rsidRPr="00034032">
        <w:rPr>
          <w:b/>
          <w:u w:val="single"/>
        </w:rPr>
        <w:t xml:space="preserve">Important Contacts: </w:t>
      </w:r>
    </w:p>
    <w:tbl>
      <w:tblPr>
        <w:tblStyle w:val="GridTable4-Accent1"/>
        <w:tblW w:w="0" w:type="auto"/>
        <w:tblInd w:w="397" w:type="dxa"/>
        <w:tblLook w:val="04A0" w:firstRow="1" w:lastRow="0" w:firstColumn="1" w:lastColumn="0" w:noHBand="0" w:noVBand="1"/>
      </w:tblPr>
      <w:tblGrid>
        <w:gridCol w:w="3004"/>
        <w:gridCol w:w="2956"/>
        <w:gridCol w:w="3010"/>
      </w:tblGrid>
      <w:tr w:rsidR="009062BC" w:rsidTr="009062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dxa"/>
          </w:tcPr>
          <w:p w:rsidR="009062BC" w:rsidRPr="00887DB6" w:rsidRDefault="009062BC" w:rsidP="00E653F8">
            <w:pPr>
              <w:pStyle w:val="1bodycopy10pt"/>
              <w:spacing w:after="0"/>
              <w:rPr>
                <w:caps/>
              </w:rPr>
            </w:pPr>
            <w:r>
              <w:rPr>
                <w:caps/>
              </w:rPr>
              <w:t>Role/organisation</w:t>
            </w:r>
          </w:p>
        </w:tc>
        <w:tc>
          <w:tcPr>
            <w:tcW w:w="2956" w:type="dxa"/>
          </w:tcPr>
          <w:p w:rsidR="009062BC" w:rsidRPr="00887DB6" w:rsidRDefault="009062BC" w:rsidP="00E653F8">
            <w:pPr>
              <w:pStyle w:val="1bodycopy10pt"/>
              <w:spacing w:after="0"/>
              <w:cnfStyle w:val="100000000000" w:firstRow="1" w:lastRow="0" w:firstColumn="0" w:lastColumn="0" w:oddVBand="0" w:evenVBand="0" w:oddHBand="0" w:evenHBand="0" w:firstRowFirstColumn="0" w:firstRowLastColumn="0" w:lastRowFirstColumn="0" w:lastRowLastColumn="0"/>
              <w:rPr>
                <w:caps/>
              </w:rPr>
            </w:pPr>
            <w:r>
              <w:rPr>
                <w:caps/>
              </w:rPr>
              <w:t>Name</w:t>
            </w:r>
          </w:p>
        </w:tc>
        <w:tc>
          <w:tcPr>
            <w:tcW w:w="2948" w:type="dxa"/>
          </w:tcPr>
          <w:p w:rsidR="009062BC" w:rsidRPr="00887DB6" w:rsidRDefault="009062BC" w:rsidP="00E653F8">
            <w:pPr>
              <w:pStyle w:val="1bodycopy10pt"/>
              <w:spacing w:after="0"/>
              <w:cnfStyle w:val="100000000000" w:firstRow="1" w:lastRow="0" w:firstColumn="0" w:lastColumn="0" w:oddVBand="0" w:evenVBand="0" w:oddHBand="0" w:evenHBand="0" w:firstRowFirstColumn="0" w:firstRowLastColumn="0" w:lastRowFirstColumn="0" w:lastRowLastColumn="0"/>
              <w:rPr>
                <w:caps/>
              </w:rPr>
            </w:pPr>
            <w:r>
              <w:rPr>
                <w:caps/>
              </w:rPr>
              <w:t>Contact details</w:t>
            </w:r>
          </w:p>
        </w:tc>
      </w:tr>
      <w:tr w:rsidR="009062BC" w:rsidTr="0090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dxa"/>
          </w:tcPr>
          <w:p w:rsidR="009062BC" w:rsidRDefault="009062BC" w:rsidP="00E653F8">
            <w:pPr>
              <w:pStyle w:val="Tablecopybulleted"/>
              <w:numPr>
                <w:ilvl w:val="0"/>
                <w:numId w:val="0"/>
              </w:numPr>
            </w:pPr>
            <w:r>
              <w:t>Designated safeguarding lead (DSL)</w:t>
            </w:r>
          </w:p>
        </w:tc>
        <w:tc>
          <w:tcPr>
            <w:tcW w:w="2956" w:type="dxa"/>
          </w:tcPr>
          <w:p w:rsidR="009062BC" w:rsidRPr="007A03B3" w:rsidRDefault="00E7371A" w:rsidP="00E653F8">
            <w:pPr>
              <w:pStyle w:val="Tablebodycopy"/>
              <w:cnfStyle w:val="000000100000" w:firstRow="0" w:lastRow="0" w:firstColumn="0" w:lastColumn="0" w:oddVBand="0" w:evenVBand="0" w:oddHBand="1" w:evenHBand="0" w:firstRowFirstColumn="0" w:firstRowLastColumn="0" w:lastRowFirstColumn="0" w:lastRowLastColumn="0"/>
            </w:pPr>
            <w:r>
              <w:t>James Bass</w:t>
            </w:r>
          </w:p>
        </w:tc>
        <w:tc>
          <w:tcPr>
            <w:tcW w:w="2948" w:type="dxa"/>
          </w:tcPr>
          <w:p w:rsidR="009062BC" w:rsidRDefault="00534824" w:rsidP="00E653F8">
            <w:pPr>
              <w:pStyle w:val="1bodycopy10pt"/>
              <w:cnfStyle w:val="000000100000" w:firstRow="0" w:lastRow="0" w:firstColumn="0" w:lastColumn="0" w:oddVBand="0" w:evenVBand="0" w:oddHBand="1" w:evenHBand="0" w:firstRowFirstColumn="0" w:firstRowLastColumn="0" w:lastRowFirstColumn="0" w:lastRowLastColumn="0"/>
            </w:pPr>
            <w:r>
              <w:t>james.bass@iscaexeter.co.uk</w:t>
            </w:r>
          </w:p>
        </w:tc>
      </w:tr>
      <w:tr w:rsidR="009062BC" w:rsidTr="009062BC">
        <w:tc>
          <w:tcPr>
            <w:cnfStyle w:val="001000000000" w:firstRow="0" w:lastRow="0" w:firstColumn="1" w:lastColumn="0" w:oddVBand="0" w:evenVBand="0" w:oddHBand="0" w:evenHBand="0" w:firstRowFirstColumn="0" w:firstRowLastColumn="0" w:lastRowFirstColumn="0" w:lastRowLastColumn="0"/>
            <w:tcW w:w="3004" w:type="dxa"/>
          </w:tcPr>
          <w:p w:rsidR="009062BC" w:rsidRDefault="009062BC" w:rsidP="00E653F8">
            <w:pPr>
              <w:pStyle w:val="1bodycopy10pt"/>
            </w:pPr>
            <w:r>
              <w:t xml:space="preserve">Deputy DSL (s) </w:t>
            </w:r>
          </w:p>
        </w:tc>
        <w:tc>
          <w:tcPr>
            <w:tcW w:w="2956" w:type="dxa"/>
          </w:tcPr>
          <w:p w:rsidR="009062BC" w:rsidRPr="007A03B3" w:rsidRDefault="00534824" w:rsidP="00E653F8">
            <w:pPr>
              <w:pStyle w:val="Tablebodycopy"/>
              <w:cnfStyle w:val="000000000000" w:firstRow="0" w:lastRow="0" w:firstColumn="0" w:lastColumn="0" w:oddVBand="0" w:evenVBand="0" w:oddHBand="0" w:evenHBand="0" w:firstRowFirstColumn="0" w:firstRowLastColumn="0" w:lastRowFirstColumn="0" w:lastRowLastColumn="0"/>
            </w:pPr>
            <w:r>
              <w:t xml:space="preserve">Alicia </w:t>
            </w:r>
            <w:proofErr w:type="spellStart"/>
            <w:r>
              <w:t>Ranso</w:t>
            </w:r>
            <w:r w:rsidR="00B57F21">
              <w:t>n</w:t>
            </w:r>
            <w:proofErr w:type="spellEnd"/>
          </w:p>
        </w:tc>
        <w:tc>
          <w:tcPr>
            <w:tcW w:w="2948" w:type="dxa"/>
          </w:tcPr>
          <w:p w:rsidR="009062BC" w:rsidRDefault="00534824" w:rsidP="00E653F8">
            <w:pPr>
              <w:pStyle w:val="1bodycopy10pt"/>
              <w:cnfStyle w:val="000000000000" w:firstRow="0" w:lastRow="0" w:firstColumn="0" w:lastColumn="0" w:oddVBand="0" w:evenVBand="0" w:oddHBand="0" w:evenHBand="0" w:firstRowFirstColumn="0" w:firstRowLastColumn="0" w:lastRowFirstColumn="0" w:lastRowLastColumn="0"/>
            </w:pPr>
            <w:r>
              <w:t>Alicia.ranso</w:t>
            </w:r>
            <w:r w:rsidR="00B57F21">
              <w:t>n</w:t>
            </w:r>
            <w:r>
              <w:t>@iscaexeter.co.uk</w:t>
            </w:r>
          </w:p>
        </w:tc>
      </w:tr>
      <w:tr w:rsidR="009062BC" w:rsidTr="0090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dxa"/>
          </w:tcPr>
          <w:p w:rsidR="009062BC" w:rsidRDefault="009062BC" w:rsidP="00E653F8">
            <w:pPr>
              <w:pStyle w:val="1bodycopy10pt"/>
            </w:pPr>
            <w:r>
              <w:t xml:space="preserve">Headteacher </w:t>
            </w:r>
          </w:p>
        </w:tc>
        <w:tc>
          <w:tcPr>
            <w:tcW w:w="2956" w:type="dxa"/>
          </w:tcPr>
          <w:p w:rsidR="009062BC" w:rsidRPr="007A03B3" w:rsidRDefault="00534824" w:rsidP="00E653F8">
            <w:pPr>
              <w:pStyle w:val="Tablebodycopy"/>
              <w:cnfStyle w:val="000000100000" w:firstRow="0" w:lastRow="0" w:firstColumn="0" w:lastColumn="0" w:oddVBand="0" w:evenVBand="0" w:oddHBand="1" w:evenHBand="0" w:firstRowFirstColumn="0" w:firstRowLastColumn="0" w:lastRowFirstColumn="0" w:lastRowLastColumn="0"/>
            </w:pPr>
            <w:r>
              <w:t>Vicki Joyce</w:t>
            </w:r>
          </w:p>
        </w:tc>
        <w:tc>
          <w:tcPr>
            <w:tcW w:w="2948" w:type="dxa"/>
          </w:tcPr>
          <w:p w:rsidR="009062BC" w:rsidRDefault="00534824" w:rsidP="00E653F8">
            <w:pPr>
              <w:pStyle w:val="1bodycopy10pt"/>
              <w:cnfStyle w:val="000000100000" w:firstRow="0" w:lastRow="0" w:firstColumn="0" w:lastColumn="0" w:oddVBand="0" w:evenVBand="0" w:oddHBand="1" w:evenHBand="0" w:firstRowFirstColumn="0" w:firstRowLastColumn="0" w:lastRowFirstColumn="0" w:lastRowLastColumn="0"/>
            </w:pPr>
            <w:r>
              <w:t>Vicki.joyce@iscaexeter.co.uk</w:t>
            </w:r>
          </w:p>
        </w:tc>
      </w:tr>
      <w:tr w:rsidR="009062BC" w:rsidTr="009062BC">
        <w:tc>
          <w:tcPr>
            <w:cnfStyle w:val="001000000000" w:firstRow="0" w:lastRow="0" w:firstColumn="1" w:lastColumn="0" w:oddVBand="0" w:evenVBand="0" w:oddHBand="0" w:evenHBand="0" w:firstRowFirstColumn="0" w:firstRowLastColumn="0" w:lastRowFirstColumn="0" w:lastRowLastColumn="0"/>
            <w:tcW w:w="3004" w:type="dxa"/>
          </w:tcPr>
          <w:p w:rsidR="009062BC" w:rsidRDefault="009062BC" w:rsidP="00E653F8">
            <w:pPr>
              <w:pStyle w:val="1bodycopy10pt"/>
            </w:pPr>
            <w:r>
              <w:t>Chair of Governors</w:t>
            </w:r>
          </w:p>
        </w:tc>
        <w:tc>
          <w:tcPr>
            <w:tcW w:w="2956" w:type="dxa"/>
          </w:tcPr>
          <w:p w:rsidR="009062BC" w:rsidRPr="007A03B3" w:rsidRDefault="00534824" w:rsidP="00E653F8">
            <w:pPr>
              <w:pStyle w:val="Tablebodycopy"/>
              <w:cnfStyle w:val="000000000000" w:firstRow="0" w:lastRow="0" w:firstColumn="0" w:lastColumn="0" w:oddVBand="0" w:evenVBand="0" w:oddHBand="0" w:evenHBand="0" w:firstRowFirstColumn="0" w:firstRowLastColumn="0" w:lastRowFirstColumn="0" w:lastRowLastColumn="0"/>
            </w:pPr>
            <w:r>
              <w:t>Richard Sutton</w:t>
            </w:r>
          </w:p>
        </w:tc>
        <w:tc>
          <w:tcPr>
            <w:tcW w:w="2948" w:type="dxa"/>
          </w:tcPr>
          <w:p w:rsidR="009062BC" w:rsidRDefault="00DA77E4" w:rsidP="00E653F8">
            <w:pPr>
              <w:pStyle w:val="1bodycopy10pt"/>
              <w:cnfStyle w:val="000000000000" w:firstRow="0" w:lastRow="0" w:firstColumn="0" w:lastColumn="0" w:oddVBand="0" w:evenVBand="0" w:oddHBand="0" w:evenHBand="0" w:firstRowFirstColumn="0" w:firstRowLastColumn="0" w:lastRowFirstColumn="0" w:lastRowLastColumn="0"/>
            </w:pPr>
            <w:r>
              <w:t>N/A</w:t>
            </w:r>
          </w:p>
        </w:tc>
      </w:tr>
      <w:tr w:rsidR="009062BC" w:rsidTr="0090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dxa"/>
          </w:tcPr>
          <w:p w:rsidR="009062BC" w:rsidRDefault="009062BC" w:rsidP="00E653F8">
            <w:pPr>
              <w:pStyle w:val="1bodycopy10pt"/>
            </w:pPr>
            <w:r>
              <w:t>Local authority designated officer (LADO)</w:t>
            </w:r>
          </w:p>
        </w:tc>
        <w:tc>
          <w:tcPr>
            <w:tcW w:w="2956" w:type="dxa"/>
          </w:tcPr>
          <w:p w:rsidR="009062BC" w:rsidRPr="007A03B3" w:rsidRDefault="00534824" w:rsidP="00E653F8">
            <w:pPr>
              <w:pStyle w:val="Tablebodycopy"/>
              <w:cnfStyle w:val="000000100000" w:firstRow="0" w:lastRow="0" w:firstColumn="0" w:lastColumn="0" w:oddVBand="0" w:evenVBand="0" w:oddHBand="1" w:evenHBand="0" w:firstRowFirstColumn="0" w:firstRowLastColumn="0" w:lastRowFirstColumn="0" w:lastRowLastColumn="0"/>
            </w:pPr>
            <w:r>
              <w:t xml:space="preserve">Carola </w:t>
            </w:r>
            <w:proofErr w:type="spellStart"/>
            <w:r>
              <w:t>Salvadori</w:t>
            </w:r>
            <w:proofErr w:type="spellEnd"/>
          </w:p>
        </w:tc>
        <w:tc>
          <w:tcPr>
            <w:tcW w:w="2948" w:type="dxa"/>
          </w:tcPr>
          <w:p w:rsidR="009062BC" w:rsidRDefault="00534824" w:rsidP="00E653F8">
            <w:pPr>
              <w:pStyle w:val="1bodycopy10pt"/>
              <w:cnfStyle w:val="000000100000" w:firstRow="0" w:lastRow="0" w:firstColumn="0" w:lastColumn="0" w:oddVBand="0" w:evenVBand="0" w:oddHBand="1" w:evenHBand="0" w:firstRowFirstColumn="0" w:firstRowLastColumn="0" w:lastRowFirstColumn="0" w:lastRowLastColumn="0"/>
            </w:pPr>
            <w:r>
              <w:t>Ladosecure-mailbox@devon.gcsz.gov.uk</w:t>
            </w:r>
          </w:p>
        </w:tc>
      </w:tr>
    </w:tbl>
    <w:p w:rsidR="009062BC" w:rsidRDefault="009062BC" w:rsidP="009062BC">
      <w:pPr>
        <w:pStyle w:val="Header"/>
        <w:rPr>
          <w:rFonts w:cs="Arial"/>
          <w:b/>
          <w:color w:val="000000"/>
          <w:sz w:val="24"/>
          <w:szCs w:val="28"/>
        </w:rPr>
      </w:pPr>
    </w:p>
    <w:p w:rsidR="009062BC" w:rsidRDefault="009062BC">
      <w:pPr>
        <w:rPr>
          <w:rFonts w:eastAsiaTheme="majorEastAsia" w:cstheme="minorHAnsi"/>
          <w:b/>
          <w:color w:val="4472C4" w:themeColor="accent5"/>
          <w:sz w:val="28"/>
          <w:szCs w:val="24"/>
        </w:rPr>
      </w:pPr>
      <w:r>
        <w:rPr>
          <w:rFonts w:eastAsiaTheme="majorEastAsia" w:cstheme="minorHAnsi"/>
          <w:b/>
          <w:color w:val="4472C4" w:themeColor="accent5"/>
          <w:sz w:val="28"/>
          <w:szCs w:val="24"/>
        </w:rPr>
        <w:br w:type="page"/>
      </w:r>
    </w:p>
    <w:p w:rsidR="009062BC" w:rsidRDefault="009062BC">
      <w:pPr>
        <w:rPr>
          <w:rFonts w:eastAsiaTheme="majorEastAsia" w:cstheme="minorHAnsi"/>
          <w:b/>
          <w:color w:val="4472C4" w:themeColor="accent5"/>
          <w:sz w:val="28"/>
          <w:szCs w:val="24"/>
        </w:rPr>
      </w:pPr>
    </w:p>
    <w:p w:rsidR="009062BC" w:rsidRDefault="009062BC">
      <w:pPr>
        <w:rPr>
          <w:rFonts w:eastAsiaTheme="majorEastAsia" w:cstheme="minorHAnsi"/>
          <w:b/>
          <w:color w:val="4472C4" w:themeColor="accent5"/>
          <w:sz w:val="28"/>
          <w:szCs w:val="24"/>
        </w:rPr>
      </w:pPr>
      <w:r>
        <w:rPr>
          <w:rFonts w:eastAsiaTheme="majorEastAsia" w:cstheme="minorHAnsi"/>
          <w:b/>
          <w:color w:val="4472C4" w:themeColor="accent5"/>
          <w:sz w:val="28"/>
          <w:szCs w:val="24"/>
        </w:rPr>
        <w:br w:type="page"/>
      </w:r>
    </w:p>
    <w:p w:rsidR="00EA7CA0" w:rsidRDefault="00EA7CA0">
      <w:pPr>
        <w:rPr>
          <w:rFonts w:eastAsiaTheme="majorEastAsia" w:cstheme="minorHAnsi"/>
          <w:b/>
          <w:color w:val="4472C4" w:themeColor="accent5"/>
          <w:sz w:val="28"/>
          <w:szCs w:val="24"/>
        </w:rPr>
      </w:pPr>
    </w:p>
    <w:p w:rsidR="00EA7CA0" w:rsidRDefault="00EA7CA0">
      <w:pPr>
        <w:rPr>
          <w:rFonts w:eastAsiaTheme="majorEastAsia" w:cstheme="minorHAnsi"/>
          <w:b/>
          <w:color w:val="4472C4" w:themeColor="accent5"/>
          <w:sz w:val="28"/>
          <w:szCs w:val="24"/>
        </w:rPr>
      </w:pPr>
    </w:p>
    <w:p w:rsidR="007510AB" w:rsidRDefault="007510AB" w:rsidP="008A4844">
      <w:pPr>
        <w:rPr>
          <w:rFonts w:cstheme="minorHAnsi"/>
          <w:b/>
          <w:sz w:val="24"/>
          <w:szCs w:val="24"/>
        </w:rPr>
      </w:pPr>
      <w:bookmarkStart w:id="1" w:name="_Toc99607944"/>
    </w:p>
    <w:p w:rsidR="009B1B03" w:rsidRDefault="009B1B03" w:rsidP="008A4844">
      <w:pPr>
        <w:rPr>
          <w:rFonts w:cstheme="minorHAnsi"/>
          <w:b/>
          <w:sz w:val="24"/>
          <w:szCs w:val="24"/>
        </w:rPr>
      </w:pPr>
    </w:p>
    <w:p w:rsidR="00574398" w:rsidRPr="00F35652" w:rsidRDefault="00F91E5B" w:rsidP="00574398">
      <w:pPr>
        <w:rPr>
          <w:rFonts w:cstheme="minorHAnsi"/>
          <w:b/>
          <w:color w:val="077CBC"/>
          <w:sz w:val="40"/>
          <w:szCs w:val="24"/>
        </w:rPr>
      </w:pPr>
      <w:r w:rsidRPr="00F91E5B">
        <w:rPr>
          <w:rFonts w:cstheme="minorHAnsi"/>
          <w:b/>
          <w:color w:val="077CBC"/>
          <w:sz w:val="40"/>
          <w:szCs w:val="24"/>
        </w:rPr>
        <w:t>Contents Page</w:t>
      </w:r>
    </w:p>
    <w:p w:rsidR="006A731D" w:rsidRDefault="006A731D" w:rsidP="006A731D"/>
    <w:sdt>
      <w:sdtPr>
        <w:rPr>
          <w:rFonts w:asciiTheme="minorHAnsi" w:eastAsiaTheme="minorEastAsia" w:hAnsiTheme="minorHAnsi" w:cstheme="minorBidi"/>
          <w:color w:val="auto"/>
          <w:sz w:val="22"/>
          <w:szCs w:val="22"/>
        </w:rPr>
        <w:id w:val="1863626804"/>
        <w:docPartObj>
          <w:docPartGallery w:val="Table of Contents"/>
          <w:docPartUnique/>
        </w:docPartObj>
      </w:sdtPr>
      <w:sdtEndPr>
        <w:rPr>
          <w:b/>
          <w:bCs/>
          <w:noProof/>
        </w:rPr>
      </w:sdtEndPr>
      <w:sdtContent>
        <w:p w:rsidR="006A731D" w:rsidRDefault="006A731D">
          <w:pPr>
            <w:pStyle w:val="TOCHeading"/>
          </w:pPr>
          <w:r>
            <w:t>Table of Contents</w:t>
          </w:r>
        </w:p>
        <w:p w:rsidR="00702324" w:rsidRDefault="006A731D">
          <w:pPr>
            <w:pStyle w:val="TOC1"/>
            <w:rPr>
              <w:noProof/>
              <w:lang w:eastAsia="en-GB"/>
            </w:rPr>
          </w:pPr>
          <w:r>
            <w:fldChar w:fldCharType="begin"/>
          </w:r>
          <w:r>
            <w:instrText xml:space="preserve"> TOC \o "1-3" \h \z \u </w:instrText>
          </w:r>
          <w:r>
            <w:fldChar w:fldCharType="separate"/>
          </w:r>
          <w:hyperlink w:anchor="_Toc139617659" w:history="1">
            <w:r w:rsidR="00702324" w:rsidRPr="005F003D">
              <w:rPr>
                <w:rStyle w:val="Hyperlink"/>
                <w:rFonts w:cstheme="minorHAnsi"/>
                <w:b/>
                <w:noProof/>
              </w:rPr>
              <w:t>1.0</w:t>
            </w:r>
            <w:r w:rsidR="00702324">
              <w:rPr>
                <w:noProof/>
                <w:lang w:eastAsia="en-GB"/>
              </w:rPr>
              <w:tab/>
            </w:r>
            <w:r w:rsidR="00702324" w:rsidRPr="005F003D">
              <w:rPr>
                <w:rStyle w:val="Hyperlink"/>
                <w:rFonts w:cstheme="minorHAnsi"/>
                <w:b/>
                <w:noProof/>
              </w:rPr>
              <w:t>Safeguarding Statement</w:t>
            </w:r>
            <w:r w:rsidR="00702324">
              <w:rPr>
                <w:noProof/>
                <w:webHidden/>
              </w:rPr>
              <w:tab/>
            </w:r>
            <w:r w:rsidR="00702324">
              <w:rPr>
                <w:noProof/>
                <w:webHidden/>
              </w:rPr>
              <w:fldChar w:fldCharType="begin"/>
            </w:r>
            <w:r w:rsidR="00702324">
              <w:rPr>
                <w:noProof/>
                <w:webHidden/>
              </w:rPr>
              <w:instrText xml:space="preserve"> PAGEREF _Toc139617659 \h </w:instrText>
            </w:r>
            <w:r w:rsidR="00702324">
              <w:rPr>
                <w:noProof/>
                <w:webHidden/>
              </w:rPr>
            </w:r>
            <w:r w:rsidR="00702324">
              <w:rPr>
                <w:noProof/>
                <w:webHidden/>
              </w:rPr>
              <w:fldChar w:fldCharType="separate"/>
            </w:r>
            <w:r w:rsidR="00B17D93">
              <w:rPr>
                <w:noProof/>
                <w:webHidden/>
              </w:rPr>
              <w:t>5</w:t>
            </w:r>
            <w:r w:rsidR="00702324">
              <w:rPr>
                <w:noProof/>
                <w:webHidden/>
              </w:rPr>
              <w:fldChar w:fldCharType="end"/>
            </w:r>
          </w:hyperlink>
        </w:p>
        <w:p w:rsidR="00702324" w:rsidRDefault="00B57F21">
          <w:pPr>
            <w:pStyle w:val="TOC1"/>
            <w:rPr>
              <w:noProof/>
              <w:lang w:eastAsia="en-GB"/>
            </w:rPr>
          </w:pPr>
          <w:hyperlink w:anchor="_Toc139617660" w:history="1">
            <w:r w:rsidR="00702324" w:rsidRPr="005F003D">
              <w:rPr>
                <w:rStyle w:val="Hyperlink"/>
                <w:rFonts w:cstheme="minorHAnsi"/>
                <w:b/>
                <w:noProof/>
              </w:rPr>
              <w:t>2.0</w:t>
            </w:r>
            <w:r w:rsidR="00702324">
              <w:rPr>
                <w:noProof/>
                <w:lang w:eastAsia="en-GB"/>
              </w:rPr>
              <w:tab/>
            </w:r>
            <w:r w:rsidR="00702324" w:rsidRPr="005F003D">
              <w:rPr>
                <w:rStyle w:val="Hyperlink"/>
                <w:rFonts w:cstheme="minorHAnsi"/>
                <w:b/>
                <w:noProof/>
              </w:rPr>
              <w:t>Terminology</w:t>
            </w:r>
            <w:r w:rsidR="00702324">
              <w:rPr>
                <w:noProof/>
                <w:webHidden/>
              </w:rPr>
              <w:tab/>
            </w:r>
            <w:r w:rsidR="00702324">
              <w:rPr>
                <w:noProof/>
                <w:webHidden/>
              </w:rPr>
              <w:fldChar w:fldCharType="begin"/>
            </w:r>
            <w:r w:rsidR="00702324">
              <w:rPr>
                <w:noProof/>
                <w:webHidden/>
              </w:rPr>
              <w:instrText xml:space="preserve"> PAGEREF _Toc139617660 \h </w:instrText>
            </w:r>
            <w:r w:rsidR="00702324">
              <w:rPr>
                <w:noProof/>
                <w:webHidden/>
              </w:rPr>
            </w:r>
            <w:r w:rsidR="00702324">
              <w:rPr>
                <w:noProof/>
                <w:webHidden/>
              </w:rPr>
              <w:fldChar w:fldCharType="separate"/>
            </w:r>
            <w:r w:rsidR="00B17D93">
              <w:rPr>
                <w:noProof/>
                <w:webHidden/>
              </w:rPr>
              <w:t>5</w:t>
            </w:r>
            <w:r w:rsidR="00702324">
              <w:rPr>
                <w:noProof/>
                <w:webHidden/>
              </w:rPr>
              <w:fldChar w:fldCharType="end"/>
            </w:r>
          </w:hyperlink>
        </w:p>
        <w:p w:rsidR="00702324" w:rsidRDefault="00B57F21">
          <w:pPr>
            <w:pStyle w:val="TOC1"/>
            <w:rPr>
              <w:noProof/>
              <w:lang w:eastAsia="en-GB"/>
            </w:rPr>
          </w:pPr>
          <w:hyperlink w:anchor="_Toc139617661" w:history="1">
            <w:r w:rsidR="00702324" w:rsidRPr="005F003D">
              <w:rPr>
                <w:rStyle w:val="Hyperlink"/>
                <w:rFonts w:cstheme="minorHAnsi"/>
                <w:b/>
                <w:noProof/>
              </w:rPr>
              <w:t>3.0</w:t>
            </w:r>
            <w:r w:rsidR="00702324">
              <w:rPr>
                <w:noProof/>
                <w:lang w:eastAsia="en-GB"/>
              </w:rPr>
              <w:tab/>
            </w:r>
            <w:r w:rsidR="00702324" w:rsidRPr="005F003D">
              <w:rPr>
                <w:rStyle w:val="Hyperlink"/>
                <w:rFonts w:cstheme="minorHAnsi"/>
                <w:b/>
                <w:noProof/>
              </w:rPr>
              <w:t>Safeguarding Legislation and Guidance</w:t>
            </w:r>
            <w:r w:rsidR="00702324">
              <w:rPr>
                <w:noProof/>
                <w:webHidden/>
              </w:rPr>
              <w:tab/>
            </w:r>
            <w:r w:rsidR="00702324">
              <w:rPr>
                <w:noProof/>
                <w:webHidden/>
              </w:rPr>
              <w:fldChar w:fldCharType="begin"/>
            </w:r>
            <w:r w:rsidR="00702324">
              <w:rPr>
                <w:noProof/>
                <w:webHidden/>
              </w:rPr>
              <w:instrText xml:space="preserve"> PAGEREF _Toc139617661 \h </w:instrText>
            </w:r>
            <w:r w:rsidR="00702324">
              <w:rPr>
                <w:noProof/>
                <w:webHidden/>
              </w:rPr>
            </w:r>
            <w:r w:rsidR="00702324">
              <w:rPr>
                <w:noProof/>
                <w:webHidden/>
              </w:rPr>
              <w:fldChar w:fldCharType="separate"/>
            </w:r>
            <w:r w:rsidR="00B17D93">
              <w:rPr>
                <w:noProof/>
                <w:webHidden/>
              </w:rPr>
              <w:t>5</w:t>
            </w:r>
            <w:r w:rsidR="00702324">
              <w:rPr>
                <w:noProof/>
                <w:webHidden/>
              </w:rPr>
              <w:fldChar w:fldCharType="end"/>
            </w:r>
          </w:hyperlink>
        </w:p>
        <w:p w:rsidR="00702324" w:rsidRDefault="00B57F21">
          <w:pPr>
            <w:pStyle w:val="TOC1"/>
            <w:rPr>
              <w:noProof/>
              <w:lang w:eastAsia="en-GB"/>
            </w:rPr>
          </w:pPr>
          <w:hyperlink w:anchor="_Toc139617662" w:history="1">
            <w:r w:rsidR="00702324" w:rsidRPr="005F003D">
              <w:rPr>
                <w:rStyle w:val="Hyperlink"/>
                <w:rFonts w:cstheme="minorHAnsi"/>
                <w:b/>
                <w:noProof/>
              </w:rPr>
              <w:t xml:space="preserve">4.0 </w:t>
            </w:r>
            <w:r w:rsidR="00702324">
              <w:rPr>
                <w:noProof/>
                <w:lang w:eastAsia="en-GB"/>
              </w:rPr>
              <w:tab/>
            </w:r>
            <w:r w:rsidR="00702324" w:rsidRPr="005F003D">
              <w:rPr>
                <w:rStyle w:val="Hyperlink"/>
                <w:rFonts w:cstheme="minorHAnsi"/>
                <w:b/>
                <w:noProof/>
              </w:rPr>
              <w:t>Policy Principals, Aims and Values</w:t>
            </w:r>
            <w:r w:rsidR="00702324">
              <w:rPr>
                <w:noProof/>
                <w:webHidden/>
              </w:rPr>
              <w:tab/>
            </w:r>
            <w:r w:rsidR="00702324">
              <w:rPr>
                <w:noProof/>
                <w:webHidden/>
              </w:rPr>
              <w:fldChar w:fldCharType="begin"/>
            </w:r>
            <w:r w:rsidR="00702324">
              <w:rPr>
                <w:noProof/>
                <w:webHidden/>
              </w:rPr>
              <w:instrText xml:space="preserve"> PAGEREF _Toc139617662 \h </w:instrText>
            </w:r>
            <w:r w:rsidR="00702324">
              <w:rPr>
                <w:noProof/>
                <w:webHidden/>
              </w:rPr>
            </w:r>
            <w:r w:rsidR="00702324">
              <w:rPr>
                <w:noProof/>
                <w:webHidden/>
              </w:rPr>
              <w:fldChar w:fldCharType="separate"/>
            </w:r>
            <w:r w:rsidR="00B17D93">
              <w:rPr>
                <w:noProof/>
                <w:webHidden/>
              </w:rPr>
              <w:t>6</w:t>
            </w:r>
            <w:r w:rsidR="00702324">
              <w:rPr>
                <w:noProof/>
                <w:webHidden/>
              </w:rPr>
              <w:fldChar w:fldCharType="end"/>
            </w:r>
          </w:hyperlink>
        </w:p>
        <w:p w:rsidR="00702324" w:rsidRDefault="00B57F21">
          <w:pPr>
            <w:pStyle w:val="TOC1"/>
            <w:rPr>
              <w:noProof/>
              <w:lang w:eastAsia="en-GB"/>
            </w:rPr>
          </w:pPr>
          <w:hyperlink w:anchor="_Toc139617663" w:history="1">
            <w:r w:rsidR="00702324" w:rsidRPr="005F003D">
              <w:rPr>
                <w:rStyle w:val="Hyperlink"/>
                <w:rFonts w:cstheme="minorHAnsi"/>
                <w:b/>
                <w:noProof/>
              </w:rPr>
              <w:t xml:space="preserve">5.0 </w:t>
            </w:r>
            <w:r w:rsidR="00702324">
              <w:rPr>
                <w:noProof/>
                <w:lang w:eastAsia="en-GB"/>
              </w:rPr>
              <w:tab/>
            </w:r>
            <w:r w:rsidR="00702324" w:rsidRPr="005F003D">
              <w:rPr>
                <w:rStyle w:val="Hyperlink"/>
                <w:rFonts w:cstheme="minorHAnsi"/>
                <w:b/>
                <w:noProof/>
              </w:rPr>
              <w:t>Safe School, Safe Staff</w:t>
            </w:r>
            <w:r w:rsidR="00702324">
              <w:rPr>
                <w:noProof/>
                <w:webHidden/>
              </w:rPr>
              <w:tab/>
            </w:r>
            <w:r w:rsidR="00702324">
              <w:rPr>
                <w:noProof/>
                <w:webHidden/>
              </w:rPr>
              <w:fldChar w:fldCharType="begin"/>
            </w:r>
            <w:r w:rsidR="00702324">
              <w:rPr>
                <w:noProof/>
                <w:webHidden/>
              </w:rPr>
              <w:instrText xml:space="preserve"> PAGEREF _Toc139617663 \h </w:instrText>
            </w:r>
            <w:r w:rsidR="00702324">
              <w:rPr>
                <w:noProof/>
                <w:webHidden/>
              </w:rPr>
            </w:r>
            <w:r w:rsidR="00702324">
              <w:rPr>
                <w:noProof/>
                <w:webHidden/>
              </w:rPr>
              <w:fldChar w:fldCharType="separate"/>
            </w:r>
            <w:r w:rsidR="00B17D93">
              <w:rPr>
                <w:noProof/>
                <w:webHidden/>
              </w:rPr>
              <w:t>7</w:t>
            </w:r>
            <w:r w:rsidR="00702324">
              <w:rPr>
                <w:noProof/>
                <w:webHidden/>
              </w:rPr>
              <w:fldChar w:fldCharType="end"/>
            </w:r>
          </w:hyperlink>
        </w:p>
        <w:p w:rsidR="00702324" w:rsidRDefault="00B57F21">
          <w:pPr>
            <w:pStyle w:val="TOC1"/>
            <w:rPr>
              <w:noProof/>
              <w:lang w:eastAsia="en-GB"/>
            </w:rPr>
          </w:pPr>
          <w:hyperlink w:anchor="_Toc139617664" w:history="1">
            <w:r w:rsidR="00702324" w:rsidRPr="005F003D">
              <w:rPr>
                <w:rStyle w:val="Hyperlink"/>
                <w:rFonts w:cstheme="minorHAnsi"/>
                <w:b/>
                <w:noProof/>
              </w:rPr>
              <w:t xml:space="preserve">6.0 </w:t>
            </w:r>
            <w:r w:rsidR="00702324">
              <w:rPr>
                <w:noProof/>
                <w:lang w:eastAsia="en-GB"/>
              </w:rPr>
              <w:tab/>
            </w:r>
            <w:r w:rsidR="00702324" w:rsidRPr="005F003D">
              <w:rPr>
                <w:rStyle w:val="Hyperlink"/>
                <w:rFonts w:cstheme="minorHAnsi"/>
                <w:b/>
                <w:noProof/>
              </w:rPr>
              <w:t>Roles and Responsibilities</w:t>
            </w:r>
            <w:r w:rsidR="00702324">
              <w:rPr>
                <w:noProof/>
                <w:webHidden/>
              </w:rPr>
              <w:tab/>
            </w:r>
            <w:r w:rsidR="00702324">
              <w:rPr>
                <w:noProof/>
                <w:webHidden/>
              </w:rPr>
              <w:fldChar w:fldCharType="begin"/>
            </w:r>
            <w:r w:rsidR="00702324">
              <w:rPr>
                <w:noProof/>
                <w:webHidden/>
              </w:rPr>
              <w:instrText xml:space="preserve"> PAGEREF _Toc139617664 \h </w:instrText>
            </w:r>
            <w:r w:rsidR="00702324">
              <w:rPr>
                <w:noProof/>
                <w:webHidden/>
              </w:rPr>
            </w:r>
            <w:r w:rsidR="00702324">
              <w:rPr>
                <w:noProof/>
                <w:webHidden/>
              </w:rPr>
              <w:fldChar w:fldCharType="separate"/>
            </w:r>
            <w:r w:rsidR="00B17D93">
              <w:rPr>
                <w:noProof/>
                <w:webHidden/>
              </w:rPr>
              <w:t>9</w:t>
            </w:r>
            <w:r w:rsidR="00702324">
              <w:rPr>
                <w:noProof/>
                <w:webHidden/>
              </w:rPr>
              <w:fldChar w:fldCharType="end"/>
            </w:r>
          </w:hyperlink>
        </w:p>
        <w:p w:rsidR="00702324" w:rsidRDefault="00B57F21">
          <w:pPr>
            <w:pStyle w:val="TOC1"/>
            <w:rPr>
              <w:noProof/>
              <w:lang w:eastAsia="en-GB"/>
            </w:rPr>
          </w:pPr>
          <w:hyperlink w:anchor="_Toc139617665" w:history="1">
            <w:r w:rsidR="00702324" w:rsidRPr="005F003D">
              <w:rPr>
                <w:rStyle w:val="Hyperlink"/>
                <w:rFonts w:cstheme="minorHAnsi"/>
                <w:b/>
                <w:noProof/>
              </w:rPr>
              <w:t xml:space="preserve">7.0 </w:t>
            </w:r>
            <w:r w:rsidR="00702324">
              <w:rPr>
                <w:noProof/>
                <w:lang w:eastAsia="en-GB"/>
              </w:rPr>
              <w:tab/>
            </w:r>
            <w:r w:rsidR="00702324" w:rsidRPr="005F003D">
              <w:rPr>
                <w:rStyle w:val="Hyperlink"/>
                <w:rFonts w:cstheme="minorHAnsi"/>
                <w:b/>
                <w:noProof/>
              </w:rPr>
              <w:t>Confidentiality</w:t>
            </w:r>
            <w:r w:rsidR="00702324">
              <w:rPr>
                <w:noProof/>
                <w:webHidden/>
              </w:rPr>
              <w:tab/>
            </w:r>
            <w:r w:rsidR="00702324">
              <w:rPr>
                <w:noProof/>
                <w:webHidden/>
              </w:rPr>
              <w:fldChar w:fldCharType="begin"/>
            </w:r>
            <w:r w:rsidR="00702324">
              <w:rPr>
                <w:noProof/>
                <w:webHidden/>
              </w:rPr>
              <w:instrText xml:space="preserve"> PAGEREF _Toc139617665 \h </w:instrText>
            </w:r>
            <w:r w:rsidR="00702324">
              <w:rPr>
                <w:noProof/>
                <w:webHidden/>
              </w:rPr>
            </w:r>
            <w:r w:rsidR="00702324">
              <w:rPr>
                <w:noProof/>
                <w:webHidden/>
              </w:rPr>
              <w:fldChar w:fldCharType="separate"/>
            </w:r>
            <w:r w:rsidR="00B17D93">
              <w:rPr>
                <w:noProof/>
                <w:webHidden/>
              </w:rPr>
              <w:t>12</w:t>
            </w:r>
            <w:r w:rsidR="00702324">
              <w:rPr>
                <w:noProof/>
                <w:webHidden/>
              </w:rPr>
              <w:fldChar w:fldCharType="end"/>
            </w:r>
          </w:hyperlink>
        </w:p>
        <w:p w:rsidR="00702324" w:rsidRDefault="00B57F21">
          <w:pPr>
            <w:pStyle w:val="TOC1"/>
            <w:rPr>
              <w:noProof/>
              <w:lang w:eastAsia="en-GB"/>
            </w:rPr>
          </w:pPr>
          <w:hyperlink w:anchor="_Toc139617666" w:history="1">
            <w:r w:rsidR="00702324" w:rsidRPr="005F003D">
              <w:rPr>
                <w:rStyle w:val="Hyperlink"/>
                <w:rFonts w:cstheme="minorHAnsi"/>
                <w:b/>
                <w:noProof/>
              </w:rPr>
              <w:t xml:space="preserve">8.0 </w:t>
            </w:r>
            <w:r w:rsidR="00702324">
              <w:rPr>
                <w:noProof/>
                <w:lang w:eastAsia="en-GB"/>
              </w:rPr>
              <w:tab/>
            </w:r>
            <w:r w:rsidR="00702324" w:rsidRPr="005F003D">
              <w:rPr>
                <w:rStyle w:val="Hyperlink"/>
                <w:rFonts w:cstheme="minorHAnsi"/>
                <w:b/>
                <w:noProof/>
              </w:rPr>
              <w:t>Recognising and Responding to Safeguarding Concerns</w:t>
            </w:r>
            <w:r w:rsidR="00702324">
              <w:rPr>
                <w:noProof/>
                <w:webHidden/>
              </w:rPr>
              <w:tab/>
            </w:r>
            <w:r w:rsidR="00702324">
              <w:rPr>
                <w:noProof/>
                <w:webHidden/>
              </w:rPr>
              <w:fldChar w:fldCharType="begin"/>
            </w:r>
            <w:r w:rsidR="00702324">
              <w:rPr>
                <w:noProof/>
                <w:webHidden/>
              </w:rPr>
              <w:instrText xml:space="preserve"> PAGEREF _Toc139617666 \h </w:instrText>
            </w:r>
            <w:r w:rsidR="00702324">
              <w:rPr>
                <w:noProof/>
                <w:webHidden/>
              </w:rPr>
            </w:r>
            <w:r w:rsidR="00702324">
              <w:rPr>
                <w:noProof/>
                <w:webHidden/>
              </w:rPr>
              <w:fldChar w:fldCharType="separate"/>
            </w:r>
            <w:r w:rsidR="00B17D93">
              <w:rPr>
                <w:noProof/>
                <w:webHidden/>
              </w:rPr>
              <w:t>12</w:t>
            </w:r>
            <w:r w:rsidR="00702324">
              <w:rPr>
                <w:noProof/>
                <w:webHidden/>
              </w:rPr>
              <w:fldChar w:fldCharType="end"/>
            </w:r>
          </w:hyperlink>
        </w:p>
        <w:p w:rsidR="00702324" w:rsidRDefault="00B57F21">
          <w:pPr>
            <w:pStyle w:val="TOC1"/>
            <w:rPr>
              <w:noProof/>
              <w:lang w:eastAsia="en-GB"/>
            </w:rPr>
          </w:pPr>
          <w:hyperlink w:anchor="_Toc139617667" w:history="1">
            <w:r w:rsidR="00702324" w:rsidRPr="005F003D">
              <w:rPr>
                <w:rStyle w:val="Hyperlink"/>
                <w:rFonts w:cstheme="minorHAnsi"/>
                <w:b/>
                <w:noProof/>
              </w:rPr>
              <w:t xml:space="preserve">9.0 </w:t>
            </w:r>
            <w:r w:rsidR="00702324">
              <w:rPr>
                <w:noProof/>
                <w:lang w:eastAsia="en-GB"/>
              </w:rPr>
              <w:tab/>
            </w:r>
            <w:r w:rsidR="00702324" w:rsidRPr="005F003D">
              <w:rPr>
                <w:rStyle w:val="Hyperlink"/>
                <w:rFonts w:cstheme="minorHAnsi"/>
                <w:b/>
                <w:noProof/>
              </w:rPr>
              <w:t>Children who are particularly vulnerable</w:t>
            </w:r>
            <w:r w:rsidR="00702324">
              <w:rPr>
                <w:noProof/>
                <w:webHidden/>
              </w:rPr>
              <w:tab/>
            </w:r>
            <w:r w:rsidR="00702324">
              <w:rPr>
                <w:noProof/>
                <w:webHidden/>
              </w:rPr>
              <w:fldChar w:fldCharType="begin"/>
            </w:r>
            <w:r w:rsidR="00702324">
              <w:rPr>
                <w:noProof/>
                <w:webHidden/>
              </w:rPr>
              <w:instrText xml:space="preserve"> PAGEREF _Toc139617667 \h </w:instrText>
            </w:r>
            <w:r w:rsidR="00702324">
              <w:rPr>
                <w:noProof/>
                <w:webHidden/>
              </w:rPr>
            </w:r>
            <w:r w:rsidR="00702324">
              <w:rPr>
                <w:noProof/>
                <w:webHidden/>
              </w:rPr>
              <w:fldChar w:fldCharType="separate"/>
            </w:r>
            <w:r w:rsidR="00B17D93">
              <w:rPr>
                <w:noProof/>
                <w:webHidden/>
              </w:rPr>
              <w:t>17</w:t>
            </w:r>
            <w:r w:rsidR="00702324">
              <w:rPr>
                <w:noProof/>
                <w:webHidden/>
              </w:rPr>
              <w:fldChar w:fldCharType="end"/>
            </w:r>
          </w:hyperlink>
        </w:p>
        <w:p w:rsidR="00702324" w:rsidRDefault="00B57F21">
          <w:pPr>
            <w:pStyle w:val="TOC1"/>
            <w:rPr>
              <w:noProof/>
              <w:lang w:eastAsia="en-GB"/>
            </w:rPr>
          </w:pPr>
          <w:hyperlink w:anchor="_Toc139617668" w:history="1">
            <w:r w:rsidR="00702324" w:rsidRPr="005F003D">
              <w:rPr>
                <w:rStyle w:val="Hyperlink"/>
                <w:rFonts w:cstheme="minorHAnsi"/>
                <w:b/>
                <w:noProof/>
              </w:rPr>
              <w:t>10.0</w:t>
            </w:r>
            <w:r w:rsidR="00702324">
              <w:rPr>
                <w:noProof/>
                <w:lang w:eastAsia="en-GB"/>
              </w:rPr>
              <w:tab/>
            </w:r>
            <w:r w:rsidR="00702324" w:rsidRPr="005F003D">
              <w:rPr>
                <w:rStyle w:val="Hyperlink"/>
                <w:rFonts w:cstheme="minorHAnsi"/>
                <w:b/>
                <w:noProof/>
              </w:rPr>
              <w:t>Whistleblowing</w:t>
            </w:r>
            <w:r w:rsidR="00702324">
              <w:rPr>
                <w:noProof/>
                <w:webHidden/>
              </w:rPr>
              <w:tab/>
            </w:r>
            <w:r w:rsidR="00702324">
              <w:rPr>
                <w:noProof/>
                <w:webHidden/>
              </w:rPr>
              <w:fldChar w:fldCharType="begin"/>
            </w:r>
            <w:r w:rsidR="00702324">
              <w:rPr>
                <w:noProof/>
                <w:webHidden/>
              </w:rPr>
              <w:instrText xml:space="preserve"> PAGEREF _Toc139617668 \h </w:instrText>
            </w:r>
            <w:r w:rsidR="00702324">
              <w:rPr>
                <w:noProof/>
                <w:webHidden/>
              </w:rPr>
            </w:r>
            <w:r w:rsidR="00702324">
              <w:rPr>
                <w:noProof/>
                <w:webHidden/>
              </w:rPr>
              <w:fldChar w:fldCharType="separate"/>
            </w:r>
            <w:r w:rsidR="00B17D93">
              <w:rPr>
                <w:noProof/>
                <w:webHidden/>
              </w:rPr>
              <w:t>17</w:t>
            </w:r>
            <w:r w:rsidR="00702324">
              <w:rPr>
                <w:noProof/>
                <w:webHidden/>
              </w:rPr>
              <w:fldChar w:fldCharType="end"/>
            </w:r>
          </w:hyperlink>
        </w:p>
        <w:p w:rsidR="00702324" w:rsidRDefault="00B57F21">
          <w:pPr>
            <w:pStyle w:val="TOC1"/>
            <w:rPr>
              <w:noProof/>
              <w:lang w:eastAsia="en-GB"/>
            </w:rPr>
          </w:pPr>
          <w:hyperlink w:anchor="_Toc139617669" w:history="1">
            <w:r w:rsidR="00702324" w:rsidRPr="005F003D">
              <w:rPr>
                <w:rStyle w:val="Hyperlink"/>
                <w:rFonts w:cstheme="minorHAnsi"/>
                <w:b/>
                <w:noProof/>
              </w:rPr>
              <w:t xml:space="preserve">11.0 </w:t>
            </w:r>
            <w:r w:rsidR="00702324">
              <w:rPr>
                <w:noProof/>
                <w:lang w:eastAsia="en-GB"/>
              </w:rPr>
              <w:tab/>
            </w:r>
            <w:r w:rsidR="00702324" w:rsidRPr="005F003D">
              <w:rPr>
                <w:rStyle w:val="Hyperlink"/>
                <w:rFonts w:cstheme="minorHAnsi"/>
                <w:b/>
                <w:noProof/>
              </w:rPr>
              <w:t>Allegations against Staff</w:t>
            </w:r>
            <w:r w:rsidR="00702324">
              <w:rPr>
                <w:noProof/>
                <w:webHidden/>
              </w:rPr>
              <w:tab/>
            </w:r>
            <w:r w:rsidR="00702324">
              <w:rPr>
                <w:noProof/>
                <w:webHidden/>
              </w:rPr>
              <w:fldChar w:fldCharType="begin"/>
            </w:r>
            <w:r w:rsidR="00702324">
              <w:rPr>
                <w:noProof/>
                <w:webHidden/>
              </w:rPr>
              <w:instrText xml:space="preserve"> PAGEREF _Toc139617669 \h </w:instrText>
            </w:r>
            <w:r w:rsidR="00702324">
              <w:rPr>
                <w:noProof/>
                <w:webHidden/>
              </w:rPr>
            </w:r>
            <w:r w:rsidR="00702324">
              <w:rPr>
                <w:noProof/>
                <w:webHidden/>
              </w:rPr>
              <w:fldChar w:fldCharType="separate"/>
            </w:r>
            <w:r w:rsidR="00B17D93">
              <w:rPr>
                <w:noProof/>
                <w:webHidden/>
              </w:rPr>
              <w:t>18</w:t>
            </w:r>
            <w:r w:rsidR="00702324">
              <w:rPr>
                <w:noProof/>
                <w:webHidden/>
              </w:rPr>
              <w:fldChar w:fldCharType="end"/>
            </w:r>
          </w:hyperlink>
        </w:p>
        <w:p w:rsidR="00702324" w:rsidRDefault="00B57F21">
          <w:pPr>
            <w:pStyle w:val="TOC1"/>
            <w:rPr>
              <w:noProof/>
              <w:lang w:eastAsia="en-GB"/>
            </w:rPr>
          </w:pPr>
          <w:hyperlink w:anchor="_Toc139617670" w:history="1">
            <w:r w:rsidR="00702324" w:rsidRPr="005F003D">
              <w:rPr>
                <w:rStyle w:val="Hyperlink"/>
                <w:rFonts w:cstheme="minorHAnsi"/>
                <w:b/>
                <w:noProof/>
              </w:rPr>
              <w:t>12.0</w:t>
            </w:r>
            <w:r w:rsidR="00702324">
              <w:rPr>
                <w:noProof/>
                <w:lang w:eastAsia="en-GB"/>
              </w:rPr>
              <w:tab/>
            </w:r>
            <w:r w:rsidR="00702324" w:rsidRPr="005F003D">
              <w:rPr>
                <w:rStyle w:val="Hyperlink"/>
                <w:rFonts w:cstheme="minorHAnsi"/>
                <w:b/>
                <w:noProof/>
              </w:rPr>
              <w:t>Physical Intervention</w:t>
            </w:r>
            <w:r w:rsidR="00702324">
              <w:rPr>
                <w:noProof/>
                <w:webHidden/>
              </w:rPr>
              <w:tab/>
            </w:r>
            <w:r w:rsidR="00702324">
              <w:rPr>
                <w:noProof/>
                <w:webHidden/>
              </w:rPr>
              <w:fldChar w:fldCharType="begin"/>
            </w:r>
            <w:r w:rsidR="00702324">
              <w:rPr>
                <w:noProof/>
                <w:webHidden/>
              </w:rPr>
              <w:instrText xml:space="preserve"> PAGEREF _Toc139617670 \h </w:instrText>
            </w:r>
            <w:r w:rsidR="00702324">
              <w:rPr>
                <w:noProof/>
                <w:webHidden/>
              </w:rPr>
            </w:r>
            <w:r w:rsidR="00702324">
              <w:rPr>
                <w:noProof/>
                <w:webHidden/>
              </w:rPr>
              <w:fldChar w:fldCharType="separate"/>
            </w:r>
            <w:r w:rsidR="00B17D93">
              <w:rPr>
                <w:noProof/>
                <w:webHidden/>
              </w:rPr>
              <w:t>19</w:t>
            </w:r>
            <w:r w:rsidR="00702324">
              <w:rPr>
                <w:noProof/>
                <w:webHidden/>
              </w:rPr>
              <w:fldChar w:fldCharType="end"/>
            </w:r>
          </w:hyperlink>
        </w:p>
        <w:p w:rsidR="00702324" w:rsidRDefault="00B57F21">
          <w:pPr>
            <w:pStyle w:val="TOC1"/>
            <w:rPr>
              <w:noProof/>
              <w:lang w:eastAsia="en-GB"/>
            </w:rPr>
          </w:pPr>
          <w:hyperlink w:anchor="_Toc139617671" w:history="1">
            <w:r w:rsidR="00702324" w:rsidRPr="005F003D">
              <w:rPr>
                <w:rStyle w:val="Hyperlink"/>
                <w:rFonts w:cstheme="minorHAnsi"/>
                <w:b/>
                <w:noProof/>
              </w:rPr>
              <w:t xml:space="preserve">13.0 </w:t>
            </w:r>
            <w:r w:rsidR="00702324">
              <w:rPr>
                <w:noProof/>
                <w:lang w:eastAsia="en-GB"/>
              </w:rPr>
              <w:tab/>
            </w:r>
            <w:r w:rsidR="00702324" w:rsidRPr="005F003D">
              <w:rPr>
                <w:rStyle w:val="Hyperlink"/>
                <w:rFonts w:cstheme="minorHAnsi"/>
                <w:b/>
                <w:noProof/>
              </w:rPr>
              <w:t>Confidentiality, Sharing Information and GDPR</w:t>
            </w:r>
            <w:r w:rsidR="00702324">
              <w:rPr>
                <w:noProof/>
                <w:webHidden/>
              </w:rPr>
              <w:tab/>
            </w:r>
            <w:r w:rsidR="00702324">
              <w:rPr>
                <w:noProof/>
                <w:webHidden/>
              </w:rPr>
              <w:fldChar w:fldCharType="begin"/>
            </w:r>
            <w:r w:rsidR="00702324">
              <w:rPr>
                <w:noProof/>
                <w:webHidden/>
              </w:rPr>
              <w:instrText xml:space="preserve"> PAGEREF _Toc139617671 \h </w:instrText>
            </w:r>
            <w:r w:rsidR="00702324">
              <w:rPr>
                <w:noProof/>
                <w:webHidden/>
              </w:rPr>
            </w:r>
            <w:r w:rsidR="00702324">
              <w:rPr>
                <w:noProof/>
                <w:webHidden/>
              </w:rPr>
              <w:fldChar w:fldCharType="separate"/>
            </w:r>
            <w:r w:rsidR="00B17D93">
              <w:rPr>
                <w:noProof/>
                <w:webHidden/>
              </w:rPr>
              <w:t>19</w:t>
            </w:r>
            <w:r w:rsidR="00702324">
              <w:rPr>
                <w:noProof/>
                <w:webHidden/>
              </w:rPr>
              <w:fldChar w:fldCharType="end"/>
            </w:r>
          </w:hyperlink>
        </w:p>
        <w:p w:rsidR="00702324" w:rsidRDefault="00B57F21">
          <w:pPr>
            <w:pStyle w:val="TOC1"/>
            <w:rPr>
              <w:noProof/>
              <w:lang w:eastAsia="en-GB"/>
            </w:rPr>
          </w:pPr>
          <w:hyperlink w:anchor="_Toc139617672" w:history="1">
            <w:r w:rsidR="00702324" w:rsidRPr="005F003D">
              <w:rPr>
                <w:rStyle w:val="Hyperlink"/>
                <w:rFonts w:cstheme="minorHAnsi"/>
                <w:b/>
                <w:noProof/>
              </w:rPr>
              <w:t xml:space="preserve">14.0 </w:t>
            </w:r>
            <w:r w:rsidR="00702324">
              <w:rPr>
                <w:noProof/>
                <w:lang w:eastAsia="en-GB"/>
              </w:rPr>
              <w:tab/>
            </w:r>
            <w:r w:rsidR="00702324" w:rsidRPr="005F003D">
              <w:rPr>
                <w:rStyle w:val="Hyperlink"/>
                <w:rFonts w:cstheme="minorHAnsi"/>
                <w:b/>
                <w:noProof/>
              </w:rPr>
              <w:t>Policy Links</w:t>
            </w:r>
            <w:r w:rsidR="00702324">
              <w:rPr>
                <w:noProof/>
                <w:webHidden/>
              </w:rPr>
              <w:tab/>
            </w:r>
            <w:r w:rsidR="00702324">
              <w:rPr>
                <w:noProof/>
                <w:webHidden/>
              </w:rPr>
              <w:fldChar w:fldCharType="begin"/>
            </w:r>
            <w:r w:rsidR="00702324">
              <w:rPr>
                <w:noProof/>
                <w:webHidden/>
              </w:rPr>
              <w:instrText xml:space="preserve"> PAGEREF _Toc139617672 \h </w:instrText>
            </w:r>
            <w:r w:rsidR="00702324">
              <w:rPr>
                <w:noProof/>
                <w:webHidden/>
              </w:rPr>
            </w:r>
            <w:r w:rsidR="00702324">
              <w:rPr>
                <w:noProof/>
                <w:webHidden/>
              </w:rPr>
              <w:fldChar w:fldCharType="separate"/>
            </w:r>
            <w:r w:rsidR="00B17D93">
              <w:rPr>
                <w:noProof/>
                <w:webHidden/>
              </w:rPr>
              <w:t>20</w:t>
            </w:r>
            <w:r w:rsidR="00702324">
              <w:rPr>
                <w:noProof/>
                <w:webHidden/>
              </w:rPr>
              <w:fldChar w:fldCharType="end"/>
            </w:r>
          </w:hyperlink>
        </w:p>
        <w:p w:rsidR="00702324" w:rsidRDefault="00B57F21">
          <w:pPr>
            <w:pStyle w:val="TOC1"/>
            <w:rPr>
              <w:noProof/>
              <w:lang w:eastAsia="en-GB"/>
            </w:rPr>
          </w:pPr>
          <w:hyperlink w:anchor="_Toc139617673" w:history="1">
            <w:r w:rsidR="00702324" w:rsidRPr="005F003D">
              <w:rPr>
                <w:rStyle w:val="Hyperlink"/>
                <w:rFonts w:cstheme="minorHAnsi"/>
                <w:b/>
                <w:noProof/>
              </w:rPr>
              <w:t>Appendix</w:t>
            </w:r>
            <w:r w:rsidR="00702324">
              <w:rPr>
                <w:noProof/>
                <w:webHidden/>
              </w:rPr>
              <w:tab/>
            </w:r>
            <w:r w:rsidR="00702324">
              <w:rPr>
                <w:noProof/>
                <w:webHidden/>
              </w:rPr>
              <w:fldChar w:fldCharType="begin"/>
            </w:r>
            <w:r w:rsidR="00702324">
              <w:rPr>
                <w:noProof/>
                <w:webHidden/>
              </w:rPr>
              <w:instrText xml:space="preserve"> PAGEREF _Toc139617673 \h </w:instrText>
            </w:r>
            <w:r w:rsidR="00702324">
              <w:rPr>
                <w:noProof/>
                <w:webHidden/>
              </w:rPr>
            </w:r>
            <w:r w:rsidR="00702324">
              <w:rPr>
                <w:noProof/>
                <w:webHidden/>
              </w:rPr>
              <w:fldChar w:fldCharType="separate"/>
            </w:r>
            <w:r w:rsidR="00B17D93">
              <w:rPr>
                <w:noProof/>
                <w:webHidden/>
              </w:rPr>
              <w:t>21</w:t>
            </w:r>
            <w:r w:rsidR="00702324">
              <w:rPr>
                <w:noProof/>
                <w:webHidden/>
              </w:rPr>
              <w:fldChar w:fldCharType="end"/>
            </w:r>
          </w:hyperlink>
        </w:p>
        <w:p w:rsidR="006A731D" w:rsidRDefault="006A731D">
          <w:r>
            <w:rPr>
              <w:b/>
              <w:bCs/>
              <w:noProof/>
            </w:rPr>
            <w:fldChar w:fldCharType="end"/>
          </w:r>
        </w:p>
      </w:sdtContent>
    </w:sdt>
    <w:p w:rsidR="00D34EBC" w:rsidRPr="006A731D" w:rsidRDefault="00D34EBC" w:rsidP="006A731D">
      <w:pPr>
        <w:rPr>
          <w:rFonts w:cstheme="minorHAnsi"/>
          <w:b/>
          <w:color w:val="4472C4" w:themeColor="accent5"/>
          <w:sz w:val="28"/>
          <w:szCs w:val="24"/>
        </w:rPr>
      </w:pPr>
      <w:r w:rsidRPr="006A731D">
        <w:rPr>
          <w:rFonts w:cstheme="minorHAnsi"/>
          <w:b/>
          <w:color w:val="4472C4" w:themeColor="accent5"/>
          <w:sz w:val="28"/>
          <w:szCs w:val="24"/>
        </w:rPr>
        <w:br w:type="page"/>
      </w:r>
    </w:p>
    <w:p w:rsidR="004B14DD" w:rsidRPr="00D34EBC" w:rsidRDefault="00E739F9" w:rsidP="00D14C63">
      <w:pPr>
        <w:pStyle w:val="Heading1"/>
        <w:numPr>
          <w:ilvl w:val="0"/>
          <w:numId w:val="3"/>
        </w:numPr>
        <w:spacing w:after="120"/>
        <w:rPr>
          <w:rFonts w:asciiTheme="minorHAnsi" w:hAnsiTheme="minorHAnsi" w:cstheme="minorHAnsi"/>
          <w:b/>
          <w:color w:val="077CBC"/>
          <w:sz w:val="28"/>
          <w:szCs w:val="24"/>
        </w:rPr>
      </w:pPr>
      <w:r>
        <w:rPr>
          <w:rFonts w:asciiTheme="minorHAnsi" w:hAnsiTheme="minorHAnsi" w:cstheme="minorHAnsi"/>
          <w:b/>
          <w:color w:val="077CBC"/>
          <w:sz w:val="28"/>
          <w:szCs w:val="24"/>
        </w:rPr>
        <w:lastRenderedPageBreak/>
        <w:t xml:space="preserve"> </w:t>
      </w:r>
      <w:r w:rsidR="00715587">
        <w:rPr>
          <w:rFonts w:asciiTheme="minorHAnsi" w:hAnsiTheme="minorHAnsi" w:cstheme="minorHAnsi"/>
          <w:b/>
          <w:color w:val="077CBC"/>
          <w:sz w:val="28"/>
          <w:szCs w:val="24"/>
        </w:rPr>
        <w:tab/>
      </w:r>
      <w:bookmarkStart w:id="2" w:name="_Toc125464492"/>
      <w:bookmarkStart w:id="3" w:name="_Toc125467811"/>
      <w:bookmarkStart w:id="4" w:name="_Toc139617659"/>
      <w:r w:rsidR="00634B3C">
        <w:rPr>
          <w:rFonts w:asciiTheme="minorHAnsi" w:hAnsiTheme="minorHAnsi" w:cstheme="minorHAnsi"/>
          <w:b/>
          <w:color w:val="077CBC"/>
          <w:sz w:val="28"/>
          <w:szCs w:val="24"/>
        </w:rPr>
        <w:t xml:space="preserve">Safeguarding </w:t>
      </w:r>
      <w:r w:rsidR="004B14DD" w:rsidRPr="00D34EBC">
        <w:rPr>
          <w:rFonts w:asciiTheme="minorHAnsi" w:hAnsiTheme="minorHAnsi" w:cstheme="minorHAnsi"/>
          <w:b/>
          <w:color w:val="077CBC"/>
          <w:sz w:val="28"/>
          <w:szCs w:val="24"/>
        </w:rPr>
        <w:t>Statement</w:t>
      </w:r>
      <w:bookmarkEnd w:id="1"/>
      <w:bookmarkEnd w:id="2"/>
      <w:bookmarkEnd w:id="3"/>
      <w:bookmarkEnd w:id="4"/>
      <w:r w:rsidR="004B14DD" w:rsidRPr="00D34EBC">
        <w:rPr>
          <w:rFonts w:asciiTheme="minorHAnsi" w:hAnsiTheme="minorHAnsi" w:cstheme="minorHAnsi"/>
          <w:b/>
          <w:color w:val="077CBC"/>
          <w:sz w:val="28"/>
          <w:szCs w:val="24"/>
        </w:rPr>
        <w:t xml:space="preserve"> </w:t>
      </w:r>
    </w:p>
    <w:p w:rsidR="00634B3C" w:rsidRDefault="00634B3C" w:rsidP="00634B3C">
      <w:pPr>
        <w:ind w:left="360" w:hanging="360"/>
      </w:pPr>
      <w:bookmarkStart w:id="5" w:name="_Definition"/>
      <w:bookmarkStart w:id="6" w:name="_Toc99607945"/>
      <w:bookmarkEnd w:id="5"/>
      <w:r w:rsidRPr="00534824">
        <w:rPr>
          <w:szCs w:val="20"/>
        </w:rPr>
        <w:t>1.1</w:t>
      </w:r>
      <w:r w:rsidRPr="00534824">
        <w:rPr>
          <w:szCs w:val="20"/>
        </w:rPr>
        <w:tab/>
      </w:r>
      <w:r w:rsidR="00534824" w:rsidRPr="00534824">
        <w:rPr>
          <w:szCs w:val="20"/>
        </w:rPr>
        <w:t>Isca Academy</w:t>
      </w:r>
      <w:r w:rsidRPr="00A21787">
        <w:rPr>
          <w:szCs w:val="20"/>
        </w:rPr>
        <w:t xml:space="preserve"> recognise our moral and statutory responsibility to safeguard and promote the welfare of all pupils and expects all staff, governors and volunteers to share this commitment. We recognise that </w:t>
      </w:r>
      <w:r w:rsidRPr="00A21787">
        <w:t xml:space="preserve">all children, regardless of age, disability, Special Educational Needs (SEND), gender </w:t>
      </w:r>
      <w:r w:rsidRPr="00617162">
        <w:t>reassignment, race, religion or belief, sex, or sexual orientation have an equal right to protection from all types of harm or abuse.</w:t>
      </w:r>
      <w:r>
        <w:t xml:space="preserve"> </w:t>
      </w:r>
    </w:p>
    <w:p w:rsidR="00634B3C" w:rsidRDefault="00634B3C" w:rsidP="00634B3C">
      <w:pPr>
        <w:ind w:left="360"/>
        <w:rPr>
          <w:szCs w:val="20"/>
        </w:rPr>
      </w:pPr>
      <w:r w:rsidRPr="00B31A77">
        <w:rPr>
          <w:szCs w:val="20"/>
        </w:rPr>
        <w:t>We endeavour to provide a safe and welcoming environment where chi</w:t>
      </w:r>
      <w:r>
        <w:rPr>
          <w:szCs w:val="20"/>
        </w:rPr>
        <w:t xml:space="preserve">ldren are respected and valued. </w:t>
      </w:r>
      <w:r w:rsidRPr="00B31A77">
        <w:rPr>
          <w:szCs w:val="20"/>
        </w:rPr>
        <w:t xml:space="preserve">We are alert to the signs of abuse and neglect and follow our procedures to ensure that children receive effective support, protection and justice. We listen to our pupils and take seriously what they tell </w:t>
      </w:r>
      <w:r w:rsidR="00897BDC" w:rsidRPr="00B31A77">
        <w:rPr>
          <w:szCs w:val="20"/>
        </w:rPr>
        <w:t>us,</w:t>
      </w:r>
      <w:r>
        <w:rPr>
          <w:szCs w:val="20"/>
        </w:rPr>
        <w:t xml:space="preserve"> and our </w:t>
      </w:r>
      <w:r w:rsidRPr="00B31A77">
        <w:rPr>
          <w:szCs w:val="20"/>
        </w:rPr>
        <w:t>children are aware of the adults they can talk to if they have a concern.  When there are concerns for a child’s welfare, we may need to share information and work in pa</w:t>
      </w:r>
      <w:r>
        <w:rPr>
          <w:szCs w:val="20"/>
        </w:rPr>
        <w:t xml:space="preserve">rtnership with other agencies. </w:t>
      </w:r>
      <w:r w:rsidRPr="00B31A77">
        <w:rPr>
          <w:szCs w:val="20"/>
        </w:rPr>
        <w:t>We will ensure concerns are discussed with parents/carers first</w:t>
      </w:r>
      <w:r>
        <w:rPr>
          <w:szCs w:val="20"/>
        </w:rPr>
        <w:t>,</w:t>
      </w:r>
      <w:r w:rsidRPr="00B31A77">
        <w:rPr>
          <w:szCs w:val="20"/>
        </w:rPr>
        <w:t xml:space="preserve"> unless we have reason to believe that by doing so would be contrary to the child’s welfare. </w:t>
      </w:r>
    </w:p>
    <w:p w:rsidR="00634B3C" w:rsidRPr="00B31A77" w:rsidRDefault="00634B3C" w:rsidP="00634B3C">
      <w:pPr>
        <w:ind w:firstLine="360"/>
        <w:rPr>
          <w:szCs w:val="20"/>
        </w:rPr>
      </w:pPr>
      <w:r w:rsidRPr="00B31A77">
        <w:rPr>
          <w:szCs w:val="20"/>
        </w:rPr>
        <w:t xml:space="preserve">This Child Protection and Safeguarding policy underpins and guides </w:t>
      </w:r>
      <w:r w:rsidRPr="00B31A77">
        <w:rPr>
          <w:color w:val="000000" w:themeColor="text1"/>
          <w:szCs w:val="20"/>
        </w:rPr>
        <w:t xml:space="preserve">our safeguarding </w:t>
      </w:r>
      <w:r w:rsidRPr="00B31A77">
        <w:rPr>
          <w:szCs w:val="20"/>
        </w:rPr>
        <w:t xml:space="preserve">procedures and protocols. </w:t>
      </w:r>
    </w:p>
    <w:p w:rsidR="00634B3C" w:rsidRPr="00EE3337" w:rsidRDefault="00634B3C" w:rsidP="00634B3C">
      <w:pPr>
        <w:ind w:firstLine="360"/>
        <w:rPr>
          <w:b/>
          <w:sz w:val="24"/>
        </w:rPr>
      </w:pPr>
      <w:r>
        <w:rPr>
          <w:b/>
          <w:sz w:val="24"/>
        </w:rPr>
        <w:t xml:space="preserve">Child Protection and Safeguarding </w:t>
      </w:r>
      <w:r w:rsidRPr="00EE3337">
        <w:rPr>
          <w:b/>
          <w:sz w:val="24"/>
        </w:rPr>
        <w:t>Policy Circulation</w:t>
      </w:r>
    </w:p>
    <w:p w:rsidR="00634B3C" w:rsidRDefault="00634B3C" w:rsidP="00D14C63">
      <w:pPr>
        <w:pStyle w:val="ListParagraph"/>
        <w:numPr>
          <w:ilvl w:val="0"/>
          <w:numId w:val="4"/>
        </w:numPr>
      </w:pPr>
      <w:r>
        <w:t>This p</w:t>
      </w:r>
      <w:r w:rsidRPr="00755BEF">
        <w:t xml:space="preserve">olicy will be published on the </w:t>
      </w:r>
      <w:r>
        <w:t xml:space="preserve">Trust’s and individual school’s </w:t>
      </w:r>
      <w:r w:rsidRPr="00755BEF">
        <w:t>website</w:t>
      </w:r>
      <w:r>
        <w:t>s</w:t>
      </w:r>
      <w:r w:rsidRPr="00755BEF">
        <w:t xml:space="preserve"> and incl</w:t>
      </w:r>
      <w:r>
        <w:t>uded in the Trust’s policy monitoring s</w:t>
      </w:r>
      <w:r w:rsidRPr="00755BEF">
        <w:t>chedule</w:t>
      </w:r>
      <w:r>
        <w:t>.</w:t>
      </w:r>
    </w:p>
    <w:p w:rsidR="00634B3C" w:rsidRDefault="00634B3C" w:rsidP="00D14C63">
      <w:pPr>
        <w:pStyle w:val="ListParagraph"/>
        <w:numPr>
          <w:ilvl w:val="0"/>
          <w:numId w:val="4"/>
        </w:numPr>
      </w:pPr>
      <w:r>
        <w:t>This p</w:t>
      </w:r>
      <w:r w:rsidRPr="00755BEF">
        <w:t>olicy will be circulated to every Member, Trustee/Director, Governor and Employee by sending an email to the link on the Trust’s website.</w:t>
      </w:r>
    </w:p>
    <w:p w:rsidR="00634B3C" w:rsidRPr="00994B82" w:rsidRDefault="00634B3C" w:rsidP="00D14C63">
      <w:pPr>
        <w:pStyle w:val="ListParagraph"/>
        <w:numPr>
          <w:ilvl w:val="0"/>
          <w:numId w:val="4"/>
        </w:numPr>
        <w:rPr>
          <w:rFonts w:cs="Arial"/>
        </w:rPr>
      </w:pPr>
      <w:r w:rsidRPr="00994B82">
        <w:rPr>
          <w:rFonts w:cs="Arial"/>
        </w:rPr>
        <w:t xml:space="preserve">The Trustees and </w:t>
      </w:r>
      <w:r>
        <w:rPr>
          <w:rFonts w:cs="Arial"/>
        </w:rPr>
        <w:t xml:space="preserve">Trust Leader for Safeguarding &amp; Attendance </w:t>
      </w:r>
      <w:r w:rsidRPr="00994B82">
        <w:rPr>
          <w:rFonts w:cs="Arial"/>
        </w:rPr>
        <w:t>are responsible for overseeing, reviewing and o</w:t>
      </w:r>
      <w:r>
        <w:rPr>
          <w:rFonts w:cs="Arial"/>
        </w:rPr>
        <w:t>rganising the revision of this p</w:t>
      </w:r>
      <w:r w:rsidRPr="00994B82">
        <w:rPr>
          <w:rFonts w:cs="Arial"/>
        </w:rPr>
        <w:t>olicy.</w:t>
      </w:r>
    </w:p>
    <w:p w:rsidR="00D34EBC" w:rsidRPr="00D34EBC" w:rsidRDefault="00E739F9" w:rsidP="00D14C63">
      <w:pPr>
        <w:pStyle w:val="Heading1"/>
        <w:numPr>
          <w:ilvl w:val="0"/>
          <w:numId w:val="3"/>
        </w:numPr>
        <w:spacing w:after="120"/>
        <w:rPr>
          <w:rFonts w:asciiTheme="minorHAnsi" w:hAnsiTheme="minorHAnsi" w:cstheme="minorHAnsi"/>
          <w:b/>
          <w:color w:val="077CBC"/>
          <w:sz w:val="28"/>
          <w:szCs w:val="24"/>
        </w:rPr>
      </w:pPr>
      <w:r>
        <w:rPr>
          <w:rFonts w:asciiTheme="minorHAnsi" w:hAnsiTheme="minorHAnsi" w:cstheme="minorHAnsi"/>
          <w:b/>
          <w:color w:val="077CBC"/>
          <w:sz w:val="28"/>
          <w:szCs w:val="24"/>
        </w:rPr>
        <w:t xml:space="preserve"> </w:t>
      </w:r>
      <w:r w:rsidR="00715587">
        <w:rPr>
          <w:rFonts w:asciiTheme="minorHAnsi" w:hAnsiTheme="minorHAnsi" w:cstheme="minorHAnsi"/>
          <w:b/>
          <w:color w:val="077CBC"/>
          <w:sz w:val="28"/>
          <w:szCs w:val="24"/>
        </w:rPr>
        <w:tab/>
      </w:r>
      <w:bookmarkStart w:id="7" w:name="_Toc125464493"/>
      <w:bookmarkStart w:id="8" w:name="_Toc125467812"/>
      <w:bookmarkStart w:id="9" w:name="_Toc139617660"/>
      <w:r w:rsidR="00634B3C">
        <w:rPr>
          <w:rFonts w:asciiTheme="minorHAnsi" w:hAnsiTheme="minorHAnsi" w:cstheme="minorHAnsi"/>
          <w:b/>
          <w:color w:val="077CBC"/>
          <w:sz w:val="28"/>
          <w:szCs w:val="24"/>
        </w:rPr>
        <w:t>Terminology</w:t>
      </w:r>
      <w:bookmarkEnd w:id="7"/>
      <w:bookmarkEnd w:id="8"/>
      <w:bookmarkEnd w:id="9"/>
    </w:p>
    <w:p w:rsidR="00634B3C" w:rsidRPr="00634B3C" w:rsidRDefault="00634B3C" w:rsidP="00D14C63">
      <w:pPr>
        <w:pStyle w:val="ListParagraph"/>
        <w:numPr>
          <w:ilvl w:val="1"/>
          <w:numId w:val="3"/>
        </w:numPr>
        <w:rPr>
          <w:szCs w:val="20"/>
        </w:rPr>
      </w:pPr>
      <w:r w:rsidRPr="00634B3C">
        <w:rPr>
          <w:i/>
          <w:szCs w:val="20"/>
        </w:rPr>
        <w:t>Child Protection</w:t>
      </w:r>
      <w:r w:rsidRPr="00634B3C">
        <w:rPr>
          <w:szCs w:val="20"/>
        </w:rPr>
        <w:t xml:space="preserve"> is a part of safeguarding and promoting welfare. It refers to the activity that is undertaken to protect specific children who are suffering, or are likely to suffer, significant harm.</w:t>
      </w:r>
    </w:p>
    <w:p w:rsidR="00634B3C" w:rsidRPr="00634B3C" w:rsidRDefault="00634B3C" w:rsidP="00D14C63">
      <w:pPr>
        <w:pStyle w:val="ListParagraph"/>
        <w:numPr>
          <w:ilvl w:val="1"/>
          <w:numId w:val="3"/>
        </w:numPr>
        <w:rPr>
          <w:szCs w:val="20"/>
        </w:rPr>
      </w:pPr>
      <w:r w:rsidRPr="00634B3C">
        <w:rPr>
          <w:i/>
          <w:szCs w:val="20"/>
        </w:rPr>
        <w:t>Staff</w:t>
      </w:r>
      <w:r w:rsidRPr="00634B3C">
        <w:rPr>
          <w:szCs w:val="20"/>
        </w:rPr>
        <w:t xml:space="preserve"> refers to all those working for or on behalf of the school, full or part time, temporary or permanent, in either a paid or voluntary capacity.</w:t>
      </w:r>
    </w:p>
    <w:p w:rsidR="00634B3C" w:rsidRPr="00634B3C" w:rsidRDefault="00634B3C" w:rsidP="00D14C63">
      <w:pPr>
        <w:pStyle w:val="ListParagraph"/>
        <w:numPr>
          <w:ilvl w:val="1"/>
          <w:numId w:val="3"/>
        </w:numPr>
        <w:rPr>
          <w:szCs w:val="20"/>
        </w:rPr>
      </w:pPr>
      <w:r w:rsidRPr="00634B3C">
        <w:rPr>
          <w:i/>
          <w:szCs w:val="20"/>
        </w:rPr>
        <w:t>Child</w:t>
      </w:r>
      <w:r w:rsidRPr="00634B3C">
        <w:rPr>
          <w:szCs w:val="20"/>
        </w:rPr>
        <w:t xml:space="preserve"> includes everyone under the age of 18 or 25 if a care leaver.</w:t>
      </w:r>
    </w:p>
    <w:p w:rsidR="00634B3C" w:rsidRPr="00634B3C" w:rsidRDefault="00634B3C" w:rsidP="00D14C63">
      <w:pPr>
        <w:pStyle w:val="ListParagraph"/>
        <w:numPr>
          <w:ilvl w:val="1"/>
          <w:numId w:val="3"/>
        </w:numPr>
        <w:rPr>
          <w:szCs w:val="20"/>
        </w:rPr>
      </w:pPr>
      <w:r w:rsidRPr="00634B3C">
        <w:rPr>
          <w:i/>
          <w:szCs w:val="20"/>
        </w:rPr>
        <w:t>Parents</w:t>
      </w:r>
      <w:r w:rsidRPr="00634B3C">
        <w:rPr>
          <w:szCs w:val="20"/>
        </w:rPr>
        <w:t xml:space="preserve"> refers to birth parents and other adults who are in a parenting role, for example step-parents, foster carers, adoptive parents and local authority (LA) corporate parents.</w:t>
      </w:r>
    </w:p>
    <w:p w:rsidR="00634B3C" w:rsidRPr="00634B3C" w:rsidRDefault="00634B3C" w:rsidP="00D14C63">
      <w:pPr>
        <w:pStyle w:val="ListParagraph"/>
        <w:numPr>
          <w:ilvl w:val="1"/>
          <w:numId w:val="3"/>
        </w:numPr>
        <w:rPr>
          <w:szCs w:val="20"/>
        </w:rPr>
      </w:pPr>
      <w:r w:rsidRPr="00634B3C">
        <w:rPr>
          <w:i/>
          <w:szCs w:val="20"/>
        </w:rPr>
        <w:t xml:space="preserve">Safeguarding and promoting the welfare of children </w:t>
      </w:r>
      <w:r w:rsidRPr="00634B3C">
        <w:rPr>
          <w:szCs w:val="20"/>
        </w:rPr>
        <w:t xml:space="preserve">is defined as: </w:t>
      </w:r>
    </w:p>
    <w:p w:rsidR="002477CA" w:rsidRDefault="002477CA" w:rsidP="00D14C63">
      <w:pPr>
        <w:pStyle w:val="ListParagraph"/>
        <w:numPr>
          <w:ilvl w:val="0"/>
          <w:numId w:val="5"/>
        </w:numPr>
        <w:spacing w:after="200" w:line="276" w:lineRule="auto"/>
        <w:rPr>
          <w:szCs w:val="20"/>
        </w:rPr>
      </w:pPr>
      <w:r>
        <w:rPr>
          <w:szCs w:val="20"/>
        </w:rPr>
        <w:t>Providing help and support to meet the needs of children as soon as problems emerge</w:t>
      </w:r>
      <w:r w:rsidR="009035B4">
        <w:rPr>
          <w:szCs w:val="20"/>
        </w:rPr>
        <w:t>.</w:t>
      </w:r>
    </w:p>
    <w:p w:rsidR="00634B3C" w:rsidRPr="001407FA" w:rsidRDefault="00634B3C" w:rsidP="00D14C63">
      <w:pPr>
        <w:pStyle w:val="ListParagraph"/>
        <w:numPr>
          <w:ilvl w:val="0"/>
          <w:numId w:val="5"/>
        </w:numPr>
        <w:spacing w:after="200" w:line="276" w:lineRule="auto"/>
        <w:rPr>
          <w:szCs w:val="20"/>
        </w:rPr>
      </w:pPr>
      <w:r>
        <w:rPr>
          <w:szCs w:val="20"/>
        </w:rPr>
        <w:t>P</w:t>
      </w:r>
      <w:r w:rsidRPr="001407FA">
        <w:rPr>
          <w:szCs w:val="20"/>
        </w:rPr>
        <w:t>rotecting children from maltreatment</w:t>
      </w:r>
      <w:r w:rsidR="0050645E">
        <w:rPr>
          <w:szCs w:val="20"/>
        </w:rPr>
        <w:t>, whether that is within or outside the home, including online</w:t>
      </w:r>
      <w:r w:rsidRPr="001407FA">
        <w:rPr>
          <w:szCs w:val="20"/>
        </w:rPr>
        <w:t xml:space="preserve"> </w:t>
      </w:r>
    </w:p>
    <w:p w:rsidR="00634B3C" w:rsidRPr="00833951" w:rsidRDefault="00634B3C" w:rsidP="00D14C63">
      <w:pPr>
        <w:pStyle w:val="ListParagraph"/>
        <w:numPr>
          <w:ilvl w:val="0"/>
          <w:numId w:val="5"/>
        </w:numPr>
        <w:spacing w:after="200" w:line="276" w:lineRule="auto"/>
        <w:rPr>
          <w:szCs w:val="20"/>
        </w:rPr>
      </w:pPr>
      <w:r>
        <w:rPr>
          <w:szCs w:val="20"/>
        </w:rPr>
        <w:t>P</w:t>
      </w:r>
      <w:r w:rsidRPr="00833951">
        <w:rPr>
          <w:szCs w:val="20"/>
        </w:rPr>
        <w:t xml:space="preserve">reventing impairment of children's </w:t>
      </w:r>
      <w:r>
        <w:rPr>
          <w:szCs w:val="20"/>
        </w:rPr>
        <w:t xml:space="preserve">mental and physical </w:t>
      </w:r>
      <w:r w:rsidRPr="00833951">
        <w:rPr>
          <w:szCs w:val="20"/>
        </w:rPr>
        <w:t>health or development</w:t>
      </w:r>
      <w:r>
        <w:rPr>
          <w:szCs w:val="20"/>
        </w:rPr>
        <w:t>.</w:t>
      </w:r>
    </w:p>
    <w:p w:rsidR="00634B3C" w:rsidRPr="00833951" w:rsidRDefault="00634B3C" w:rsidP="00D14C63">
      <w:pPr>
        <w:pStyle w:val="ListParagraph"/>
        <w:numPr>
          <w:ilvl w:val="0"/>
          <w:numId w:val="5"/>
        </w:numPr>
        <w:spacing w:after="200" w:line="276" w:lineRule="auto"/>
        <w:rPr>
          <w:szCs w:val="20"/>
        </w:rPr>
      </w:pPr>
      <w:r>
        <w:rPr>
          <w:szCs w:val="20"/>
        </w:rPr>
        <w:t>E</w:t>
      </w:r>
      <w:r w:rsidRPr="00833951">
        <w:rPr>
          <w:szCs w:val="20"/>
        </w:rPr>
        <w:t>nsuring that children grow up in circumstances consistent with the provision of safe and effective care</w:t>
      </w:r>
      <w:r>
        <w:rPr>
          <w:szCs w:val="20"/>
        </w:rPr>
        <w:t>.</w:t>
      </w:r>
    </w:p>
    <w:p w:rsidR="00634B3C" w:rsidRDefault="00634B3C" w:rsidP="00D14C63">
      <w:pPr>
        <w:pStyle w:val="ListParagraph"/>
        <w:numPr>
          <w:ilvl w:val="0"/>
          <w:numId w:val="5"/>
        </w:numPr>
        <w:spacing w:after="200" w:line="276" w:lineRule="auto"/>
        <w:rPr>
          <w:szCs w:val="20"/>
        </w:rPr>
      </w:pPr>
      <w:r>
        <w:rPr>
          <w:szCs w:val="20"/>
        </w:rPr>
        <w:t>A</w:t>
      </w:r>
      <w:r w:rsidRPr="00833951">
        <w:rPr>
          <w:szCs w:val="20"/>
        </w:rPr>
        <w:t xml:space="preserve">cting to enable all children to have the best outcomes. </w:t>
      </w:r>
    </w:p>
    <w:p w:rsidR="004B14DD" w:rsidRPr="00D34EBC" w:rsidRDefault="00E739F9" w:rsidP="00D14C63">
      <w:pPr>
        <w:pStyle w:val="Heading1"/>
        <w:numPr>
          <w:ilvl w:val="0"/>
          <w:numId w:val="3"/>
        </w:numPr>
        <w:spacing w:after="120"/>
        <w:rPr>
          <w:rFonts w:asciiTheme="minorHAnsi" w:hAnsiTheme="minorHAnsi" w:cstheme="minorHAnsi"/>
          <w:b/>
          <w:color w:val="077CBC"/>
          <w:sz w:val="28"/>
          <w:szCs w:val="24"/>
        </w:rPr>
      </w:pPr>
      <w:r>
        <w:rPr>
          <w:rFonts w:asciiTheme="minorHAnsi" w:hAnsiTheme="minorHAnsi" w:cstheme="minorHAnsi"/>
          <w:b/>
          <w:color w:val="077CBC"/>
          <w:sz w:val="28"/>
          <w:szCs w:val="24"/>
        </w:rPr>
        <w:t xml:space="preserve"> </w:t>
      </w:r>
      <w:r w:rsidR="00715587">
        <w:rPr>
          <w:rFonts w:asciiTheme="minorHAnsi" w:hAnsiTheme="minorHAnsi" w:cstheme="minorHAnsi"/>
          <w:b/>
          <w:color w:val="077CBC"/>
          <w:sz w:val="28"/>
          <w:szCs w:val="24"/>
        </w:rPr>
        <w:tab/>
      </w:r>
      <w:bookmarkStart w:id="10" w:name="_Toc139617661"/>
      <w:bookmarkEnd w:id="6"/>
      <w:r w:rsidR="00634B3C">
        <w:rPr>
          <w:rFonts w:asciiTheme="minorHAnsi" w:hAnsiTheme="minorHAnsi" w:cstheme="minorHAnsi"/>
          <w:b/>
          <w:color w:val="077CBC"/>
          <w:sz w:val="28"/>
          <w:szCs w:val="24"/>
        </w:rPr>
        <w:t>Safeguarding Legislation and Guidance</w:t>
      </w:r>
      <w:bookmarkEnd w:id="10"/>
    </w:p>
    <w:p w:rsidR="00634B3C" w:rsidRPr="00833951" w:rsidRDefault="00634B3C" w:rsidP="00634B3C">
      <w:pPr>
        <w:rPr>
          <w:szCs w:val="20"/>
        </w:rPr>
      </w:pPr>
      <w:r>
        <w:rPr>
          <w:szCs w:val="20"/>
        </w:rPr>
        <w:t>3.1</w:t>
      </w:r>
      <w:r>
        <w:rPr>
          <w:szCs w:val="20"/>
        </w:rPr>
        <w:tab/>
      </w:r>
      <w:r w:rsidRPr="00833951">
        <w:rPr>
          <w:szCs w:val="20"/>
        </w:rPr>
        <w:t xml:space="preserve">The following safeguarding legislation and guidance has been considered when drafting this policy: </w:t>
      </w:r>
    </w:p>
    <w:p w:rsidR="00634B3C" w:rsidRPr="00833951" w:rsidRDefault="00B57F21" w:rsidP="00D14C63">
      <w:pPr>
        <w:pStyle w:val="ListParagraph"/>
        <w:numPr>
          <w:ilvl w:val="0"/>
          <w:numId w:val="6"/>
        </w:numPr>
        <w:spacing w:after="200" w:line="276" w:lineRule="auto"/>
        <w:rPr>
          <w:szCs w:val="20"/>
        </w:rPr>
      </w:pPr>
      <w:hyperlink r:id="rId11" w:history="1">
        <w:r w:rsidR="00634B3C" w:rsidRPr="00624E00">
          <w:rPr>
            <w:rStyle w:val="Hyperlink"/>
            <w:szCs w:val="20"/>
          </w:rPr>
          <w:t>Education Act 2002 Section 175 (maintained schools only)</w:t>
        </w:r>
      </w:hyperlink>
    </w:p>
    <w:p w:rsidR="00634B3C" w:rsidRDefault="00B57F21" w:rsidP="00D14C63">
      <w:pPr>
        <w:pStyle w:val="ListParagraph"/>
        <w:numPr>
          <w:ilvl w:val="0"/>
          <w:numId w:val="6"/>
        </w:numPr>
        <w:spacing w:after="200" w:line="276" w:lineRule="auto"/>
        <w:rPr>
          <w:szCs w:val="20"/>
        </w:rPr>
      </w:pPr>
      <w:hyperlink r:id="rId12" w:history="1">
        <w:r w:rsidR="00634B3C" w:rsidRPr="00624E00">
          <w:rPr>
            <w:rStyle w:val="Hyperlink"/>
            <w:szCs w:val="20"/>
          </w:rPr>
          <w:t xml:space="preserve">Education Act 2002 Section 157 (Independent schools </w:t>
        </w:r>
        <w:proofErr w:type="spellStart"/>
        <w:r w:rsidR="00634B3C" w:rsidRPr="00624E00">
          <w:rPr>
            <w:rStyle w:val="Hyperlink"/>
            <w:szCs w:val="20"/>
          </w:rPr>
          <w:t>incl</w:t>
        </w:r>
        <w:proofErr w:type="spellEnd"/>
        <w:r w:rsidR="00634B3C" w:rsidRPr="00624E00">
          <w:rPr>
            <w:rStyle w:val="Hyperlink"/>
            <w:szCs w:val="20"/>
          </w:rPr>
          <w:t xml:space="preserve"> Academies and CTC's)</w:t>
        </w:r>
      </w:hyperlink>
    </w:p>
    <w:p w:rsidR="00634B3C" w:rsidRPr="00833951" w:rsidRDefault="00B57F21" w:rsidP="00D14C63">
      <w:pPr>
        <w:pStyle w:val="ListParagraph"/>
        <w:numPr>
          <w:ilvl w:val="0"/>
          <w:numId w:val="6"/>
        </w:numPr>
        <w:spacing w:after="200" w:line="276" w:lineRule="auto"/>
        <w:rPr>
          <w:szCs w:val="20"/>
        </w:rPr>
      </w:pPr>
      <w:hyperlink r:id="rId13" w:history="1">
        <w:r w:rsidR="00634B3C" w:rsidRPr="00A5673D">
          <w:rPr>
            <w:rStyle w:val="Hyperlink"/>
            <w:szCs w:val="20"/>
          </w:rPr>
          <w:t>The Education (Independent School Standards) (England) Regulations 2003</w:t>
        </w:r>
      </w:hyperlink>
    </w:p>
    <w:p w:rsidR="00634B3C" w:rsidRPr="00833951" w:rsidRDefault="00B57F21" w:rsidP="00D14C63">
      <w:pPr>
        <w:pStyle w:val="ListParagraph"/>
        <w:numPr>
          <w:ilvl w:val="0"/>
          <w:numId w:val="6"/>
        </w:numPr>
        <w:spacing w:after="200" w:line="276" w:lineRule="auto"/>
        <w:rPr>
          <w:szCs w:val="20"/>
        </w:rPr>
      </w:pPr>
      <w:hyperlink r:id="rId14" w:history="1">
        <w:r w:rsidR="00634B3C" w:rsidRPr="00A5673D">
          <w:rPr>
            <w:rStyle w:val="Hyperlink"/>
            <w:szCs w:val="20"/>
          </w:rPr>
          <w:t>The Safeguarding Vulnerable Groups Act 2006</w:t>
        </w:r>
      </w:hyperlink>
    </w:p>
    <w:p w:rsidR="00634B3C" w:rsidRPr="00833951" w:rsidRDefault="00B57F21" w:rsidP="00D14C63">
      <w:pPr>
        <w:pStyle w:val="ListParagraph"/>
        <w:numPr>
          <w:ilvl w:val="0"/>
          <w:numId w:val="6"/>
        </w:numPr>
        <w:spacing w:after="200" w:line="276" w:lineRule="auto"/>
        <w:rPr>
          <w:szCs w:val="20"/>
        </w:rPr>
      </w:pPr>
      <w:hyperlink r:id="rId15" w:history="1">
        <w:r w:rsidR="00634B3C" w:rsidRPr="00A5673D">
          <w:rPr>
            <w:rStyle w:val="Hyperlink"/>
            <w:szCs w:val="20"/>
          </w:rPr>
          <w:t>Teachers’ Standards (Guidance for school leaders, school staff and governing bodies)</w:t>
        </w:r>
      </w:hyperlink>
    </w:p>
    <w:p w:rsidR="00634B3C" w:rsidRPr="00833951" w:rsidRDefault="00B57F21" w:rsidP="00D14C63">
      <w:pPr>
        <w:pStyle w:val="ListParagraph"/>
        <w:numPr>
          <w:ilvl w:val="0"/>
          <w:numId w:val="6"/>
        </w:numPr>
        <w:spacing w:after="200" w:line="276" w:lineRule="auto"/>
        <w:rPr>
          <w:szCs w:val="20"/>
        </w:rPr>
      </w:pPr>
      <w:hyperlink r:id="rId16" w:history="1">
        <w:r w:rsidR="00F94524">
          <w:rPr>
            <w:rStyle w:val="Hyperlink"/>
            <w:szCs w:val="20"/>
          </w:rPr>
          <w:t>Working Together to Safeguard Children</w:t>
        </w:r>
      </w:hyperlink>
      <w:r w:rsidR="00634B3C" w:rsidRPr="00833951">
        <w:rPr>
          <w:szCs w:val="20"/>
        </w:rPr>
        <w:t xml:space="preserve"> </w:t>
      </w:r>
    </w:p>
    <w:p w:rsidR="00952527" w:rsidRPr="00897BDC" w:rsidRDefault="00B57F21" w:rsidP="00952527">
      <w:pPr>
        <w:pStyle w:val="ListParagraph"/>
        <w:numPr>
          <w:ilvl w:val="0"/>
          <w:numId w:val="7"/>
        </w:numPr>
        <w:spacing w:after="200" w:line="276" w:lineRule="auto"/>
        <w:rPr>
          <w:rStyle w:val="Hyperlink"/>
          <w:color w:val="auto"/>
          <w:szCs w:val="20"/>
          <w:u w:val="none"/>
        </w:rPr>
      </w:pPr>
      <w:hyperlink r:id="rId17" w:history="1">
        <w:r w:rsidR="00634B3C" w:rsidRPr="002B1E7A">
          <w:rPr>
            <w:rStyle w:val="Hyperlink"/>
            <w:szCs w:val="20"/>
          </w:rPr>
          <w:t>Keeping Children Safe in Education</w:t>
        </w:r>
      </w:hyperlink>
    </w:p>
    <w:p w:rsidR="00952527" w:rsidRPr="00952527" w:rsidRDefault="00B57F21" w:rsidP="00952527">
      <w:pPr>
        <w:pStyle w:val="ListParagraph"/>
        <w:numPr>
          <w:ilvl w:val="0"/>
          <w:numId w:val="7"/>
        </w:numPr>
        <w:spacing w:after="200" w:line="276" w:lineRule="auto"/>
        <w:rPr>
          <w:szCs w:val="20"/>
        </w:rPr>
      </w:pPr>
      <w:hyperlink r:id="rId18" w:history="1">
        <w:r w:rsidR="0004126E">
          <w:rPr>
            <w:rStyle w:val="Hyperlink"/>
            <w:szCs w:val="20"/>
          </w:rPr>
          <w:t>EYFS Statutory Framework for Group and School Based Providers</w:t>
        </w:r>
      </w:hyperlink>
      <w:r w:rsidR="0004126E">
        <w:rPr>
          <w:szCs w:val="20"/>
        </w:rPr>
        <w:t xml:space="preserve"> </w:t>
      </w:r>
      <w:r w:rsidR="00952527">
        <w:rPr>
          <w:szCs w:val="20"/>
        </w:rPr>
        <w:t xml:space="preserve"> </w:t>
      </w:r>
    </w:p>
    <w:p w:rsidR="00634B3C" w:rsidRPr="00833951" w:rsidRDefault="00B57F21" w:rsidP="00D14C63">
      <w:pPr>
        <w:pStyle w:val="ListParagraph"/>
        <w:numPr>
          <w:ilvl w:val="0"/>
          <w:numId w:val="7"/>
        </w:numPr>
        <w:spacing w:after="200" w:line="276" w:lineRule="auto"/>
        <w:rPr>
          <w:szCs w:val="20"/>
        </w:rPr>
      </w:pPr>
      <w:hyperlink r:id="rId19" w:history="1">
        <w:r w:rsidR="00CF6675">
          <w:rPr>
            <w:rStyle w:val="Hyperlink"/>
            <w:szCs w:val="20"/>
          </w:rPr>
          <w:t>Information Sharing 2024</w:t>
        </w:r>
      </w:hyperlink>
    </w:p>
    <w:p w:rsidR="00952527" w:rsidRPr="00952527" w:rsidRDefault="00B57F21" w:rsidP="00952527">
      <w:pPr>
        <w:pStyle w:val="ListParagraph"/>
        <w:numPr>
          <w:ilvl w:val="0"/>
          <w:numId w:val="7"/>
        </w:numPr>
        <w:spacing w:after="200" w:line="276" w:lineRule="auto"/>
        <w:rPr>
          <w:szCs w:val="20"/>
        </w:rPr>
      </w:pPr>
      <w:hyperlink r:id="rId20" w:history="1">
        <w:r w:rsidR="00634B3C" w:rsidRPr="002B1E7A">
          <w:rPr>
            <w:rStyle w:val="Hyperlink"/>
            <w:szCs w:val="20"/>
          </w:rPr>
          <w:t>What to do if you’re worried a child is being abused</w:t>
        </w:r>
      </w:hyperlink>
    </w:p>
    <w:sdt>
      <w:sdtPr>
        <w:rPr>
          <w:rFonts w:asciiTheme="minorHAnsi" w:hAnsiTheme="minorHAnsi" w:cstheme="minorHAnsi"/>
          <w:sz w:val="22"/>
          <w:szCs w:val="22"/>
        </w:rPr>
        <w:id w:val="-915478020"/>
        <w:lock w:val="sdtLocked"/>
        <w:placeholder>
          <w:docPart w:val="DefaultPlaceholder_-1854013440"/>
        </w:placeholder>
        <w:showingPlcHdr/>
      </w:sdtPr>
      <w:sdtEndPr/>
      <w:sdtContent>
        <w:p w:rsidR="00496E76" w:rsidRPr="00CD123A" w:rsidRDefault="00D26905" w:rsidP="00952527">
          <w:pPr>
            <w:pStyle w:val="paragraph"/>
            <w:spacing w:before="0" w:beforeAutospacing="0" w:after="0" w:afterAutospacing="0"/>
            <w:textAlignment w:val="baseline"/>
            <w:rPr>
              <w:rFonts w:asciiTheme="minorHAnsi" w:hAnsiTheme="minorHAnsi" w:cstheme="minorHAnsi"/>
              <w:sz w:val="22"/>
              <w:szCs w:val="22"/>
            </w:rPr>
          </w:pPr>
          <w:r w:rsidRPr="00114095">
            <w:rPr>
              <w:rStyle w:val="PlaceholderText"/>
            </w:rPr>
            <w:t>Click or tap here to enter text.</w:t>
          </w:r>
        </w:p>
      </w:sdtContent>
    </w:sdt>
    <w:p w:rsidR="004A4C75" w:rsidRDefault="00D34EBC" w:rsidP="0029246F">
      <w:pPr>
        <w:pStyle w:val="Heading1"/>
        <w:spacing w:after="120"/>
        <w:rPr>
          <w:rFonts w:asciiTheme="minorHAnsi" w:hAnsiTheme="minorHAnsi" w:cstheme="minorHAnsi"/>
          <w:b/>
          <w:color w:val="077CBC"/>
          <w:sz w:val="28"/>
          <w:szCs w:val="24"/>
        </w:rPr>
      </w:pPr>
      <w:bookmarkStart w:id="11" w:name="_Legal_Framework"/>
      <w:bookmarkStart w:id="12" w:name="_Toc139617662"/>
      <w:bookmarkEnd w:id="11"/>
      <w:r w:rsidRPr="00D34EBC">
        <w:rPr>
          <w:rFonts w:asciiTheme="minorHAnsi" w:hAnsiTheme="minorHAnsi" w:cstheme="minorHAnsi"/>
          <w:b/>
          <w:color w:val="077CBC"/>
          <w:sz w:val="28"/>
          <w:szCs w:val="24"/>
        </w:rPr>
        <w:t xml:space="preserve">4.0 </w:t>
      </w:r>
      <w:r w:rsidRPr="00D34EBC">
        <w:rPr>
          <w:rFonts w:asciiTheme="minorHAnsi" w:hAnsiTheme="minorHAnsi" w:cstheme="minorHAnsi"/>
          <w:b/>
          <w:color w:val="077CBC"/>
          <w:sz w:val="28"/>
          <w:szCs w:val="24"/>
        </w:rPr>
        <w:tab/>
      </w:r>
      <w:bookmarkStart w:id="13" w:name="_Toc99607946"/>
      <w:bookmarkStart w:id="14" w:name="_Toc125464495"/>
      <w:bookmarkStart w:id="15" w:name="_Toc125467814"/>
      <w:r w:rsidR="00634B3C">
        <w:rPr>
          <w:rFonts w:asciiTheme="minorHAnsi" w:hAnsiTheme="minorHAnsi" w:cstheme="minorHAnsi"/>
          <w:b/>
          <w:color w:val="077CBC"/>
          <w:sz w:val="28"/>
          <w:szCs w:val="24"/>
        </w:rPr>
        <w:t>Policy Principals, Aims and Values</w:t>
      </w:r>
      <w:bookmarkEnd w:id="12"/>
      <w:bookmarkEnd w:id="13"/>
      <w:bookmarkEnd w:id="14"/>
      <w:bookmarkEnd w:id="15"/>
      <w:r w:rsidR="004A4C75" w:rsidRPr="00D34EBC">
        <w:rPr>
          <w:rFonts w:asciiTheme="minorHAnsi" w:hAnsiTheme="minorHAnsi" w:cstheme="minorHAnsi"/>
          <w:b/>
          <w:color w:val="077CBC"/>
          <w:sz w:val="28"/>
          <w:szCs w:val="24"/>
        </w:rPr>
        <w:t xml:space="preserve"> </w:t>
      </w:r>
    </w:p>
    <w:p w:rsidR="00522FC5" w:rsidRDefault="00522FC5" w:rsidP="00522FC5">
      <w:pPr>
        <w:rPr>
          <w:b/>
          <w:color w:val="033A5F"/>
          <w:szCs w:val="20"/>
        </w:rPr>
      </w:pPr>
      <w:r w:rsidRPr="00522FC5">
        <w:rPr>
          <w:rFonts w:cstheme="minorHAnsi"/>
          <w:b/>
          <w:color w:val="033A5F"/>
        </w:rPr>
        <w:t>4.1</w:t>
      </w:r>
      <w:r w:rsidRPr="00522FC5">
        <w:rPr>
          <w:rFonts w:cstheme="minorHAnsi"/>
          <w:b/>
          <w:color w:val="033A5F"/>
        </w:rPr>
        <w:tab/>
      </w:r>
      <w:r w:rsidRPr="00522FC5">
        <w:rPr>
          <w:b/>
          <w:color w:val="033A5F"/>
          <w:szCs w:val="20"/>
        </w:rPr>
        <w:t>The welfare of the child is paramount:</w:t>
      </w:r>
    </w:p>
    <w:p w:rsidR="00522FC5" w:rsidRDefault="00522FC5" w:rsidP="00D14C63">
      <w:pPr>
        <w:pStyle w:val="ListParagraph"/>
        <w:numPr>
          <w:ilvl w:val="0"/>
          <w:numId w:val="11"/>
        </w:numPr>
        <w:rPr>
          <w:szCs w:val="20"/>
        </w:rPr>
      </w:pPr>
      <w:r w:rsidRPr="00F63394">
        <w:rPr>
          <w:szCs w:val="20"/>
        </w:rPr>
        <w:t>All children regardless of age, gender, culture, language, race, ability, sexual identity or religion have equal rights to protection, safeguarding and opportunities.</w:t>
      </w:r>
    </w:p>
    <w:p w:rsidR="00522FC5" w:rsidRDefault="00522FC5" w:rsidP="00D14C63">
      <w:pPr>
        <w:pStyle w:val="ListParagraph"/>
        <w:numPr>
          <w:ilvl w:val="0"/>
          <w:numId w:val="11"/>
        </w:numPr>
        <w:rPr>
          <w:szCs w:val="20"/>
        </w:rPr>
      </w:pPr>
      <w:r w:rsidRPr="00F63394">
        <w:rPr>
          <w:szCs w:val="20"/>
        </w:rPr>
        <w:t>We recognise that all adults, including temporary staff</w:t>
      </w:r>
      <w:r w:rsidRPr="00833951">
        <w:rPr>
          <w:rStyle w:val="FootnoteReference"/>
          <w:szCs w:val="20"/>
        </w:rPr>
        <w:footnoteReference w:id="1"/>
      </w:r>
      <w:r w:rsidRPr="00F63394">
        <w:rPr>
          <w:szCs w:val="20"/>
        </w:rPr>
        <w:t>, volunteers and governors, all have a duty to protect our pupils from harm and have an equal responsibility to act on any suspicion or disclosure that may suggest a child is at risk of harm.</w:t>
      </w:r>
    </w:p>
    <w:p w:rsidR="00522FC5" w:rsidRPr="00522FC5" w:rsidRDefault="00522FC5" w:rsidP="00D14C63">
      <w:pPr>
        <w:pStyle w:val="ListParagraph"/>
        <w:numPr>
          <w:ilvl w:val="0"/>
          <w:numId w:val="11"/>
        </w:numPr>
      </w:pPr>
      <w:r w:rsidRPr="00522FC5">
        <w:rPr>
          <w:szCs w:val="20"/>
        </w:rPr>
        <w:t>All staff believe that our school should provide a caring, positive, safe and stimulating environment that promotes the social, physical, mental wellbeing and moral development of the individual child.</w:t>
      </w:r>
    </w:p>
    <w:p w:rsidR="00522FC5" w:rsidRPr="00522FC5" w:rsidRDefault="00522FC5" w:rsidP="00D14C63">
      <w:pPr>
        <w:pStyle w:val="ListParagraph"/>
        <w:numPr>
          <w:ilvl w:val="0"/>
          <w:numId w:val="11"/>
        </w:numPr>
      </w:pPr>
      <w:r w:rsidRPr="00522FC5">
        <w:rPr>
          <w:szCs w:val="20"/>
        </w:rPr>
        <w:t>Pupils and staff involved in child protection issues will receive appropriate support and supervision.</w:t>
      </w:r>
    </w:p>
    <w:p w:rsidR="00522FC5" w:rsidRDefault="00522FC5" w:rsidP="00522FC5">
      <w:pPr>
        <w:rPr>
          <w:b/>
          <w:color w:val="033A5F"/>
        </w:rPr>
      </w:pPr>
      <w:r w:rsidRPr="00522FC5">
        <w:rPr>
          <w:b/>
          <w:color w:val="033A5F"/>
        </w:rPr>
        <w:t xml:space="preserve">4.2 </w:t>
      </w:r>
      <w:r>
        <w:rPr>
          <w:b/>
          <w:color w:val="033A5F"/>
        </w:rPr>
        <w:tab/>
      </w:r>
      <w:r w:rsidRPr="00522FC5">
        <w:rPr>
          <w:b/>
          <w:color w:val="033A5F"/>
        </w:rPr>
        <w:t>This policy aims to:</w:t>
      </w:r>
    </w:p>
    <w:p w:rsidR="00522FC5" w:rsidRPr="00617162" w:rsidRDefault="00522FC5" w:rsidP="00D14C63">
      <w:pPr>
        <w:pStyle w:val="ListParagraph"/>
        <w:numPr>
          <w:ilvl w:val="0"/>
          <w:numId w:val="9"/>
        </w:numPr>
      </w:pPr>
      <w:r w:rsidRPr="00945058">
        <w:t>Raise</w:t>
      </w:r>
      <w:r w:rsidRPr="00617162">
        <w:t xml:space="preserve"> the awareness of all staff of</w:t>
      </w:r>
      <w:r>
        <w:t xml:space="preserve"> the need to safeguard children. </w:t>
      </w:r>
    </w:p>
    <w:p w:rsidR="00522FC5" w:rsidRPr="00A21787" w:rsidRDefault="00522FC5" w:rsidP="00D14C63">
      <w:pPr>
        <w:pStyle w:val="ListParagraph"/>
        <w:numPr>
          <w:ilvl w:val="0"/>
          <w:numId w:val="9"/>
        </w:numPr>
      </w:pPr>
      <w:r>
        <w:t>P</w:t>
      </w:r>
      <w:r w:rsidRPr="00617162">
        <w:t xml:space="preserve">rovide all staff with guidance on the procedures they should adopt </w:t>
      </w:r>
      <w:r w:rsidR="00CF6675" w:rsidRPr="00617162">
        <w:t>if</w:t>
      </w:r>
      <w:r w:rsidRPr="00617162">
        <w:t xml:space="preserve"> they suspect a child, may be experiencing, or be at risk of expe</w:t>
      </w:r>
      <w:r>
        <w:t xml:space="preserve">riencing, harm.  </w:t>
      </w:r>
      <w:r w:rsidRPr="00A21787">
        <w:t>Including consideration to the use of appropriate</w:t>
      </w:r>
      <w:r w:rsidR="009B09BE">
        <w:t xml:space="preserve"> early</w:t>
      </w:r>
      <w:r w:rsidRPr="00A21787">
        <w:t xml:space="preserve"> assessments, resources and agency support.</w:t>
      </w:r>
    </w:p>
    <w:p w:rsidR="00522FC5" w:rsidRDefault="00522FC5" w:rsidP="00D14C63">
      <w:pPr>
        <w:pStyle w:val="ListParagraph"/>
        <w:numPr>
          <w:ilvl w:val="0"/>
          <w:numId w:val="9"/>
        </w:numPr>
        <w:rPr>
          <w:szCs w:val="20"/>
        </w:rPr>
      </w:pPr>
      <w:r>
        <w:rPr>
          <w:szCs w:val="20"/>
        </w:rPr>
        <w:t>P</w:t>
      </w:r>
      <w:r w:rsidRPr="00617162">
        <w:rPr>
          <w:szCs w:val="20"/>
        </w:rPr>
        <w:t>rovide an environment in which children and young people feel safe, secure, valued and respected, and that they will be listened to</w:t>
      </w:r>
      <w:r>
        <w:rPr>
          <w:szCs w:val="20"/>
        </w:rPr>
        <w:t xml:space="preserve"> should they make a disclosure.</w:t>
      </w:r>
    </w:p>
    <w:p w:rsidR="00522FC5" w:rsidRPr="00617162" w:rsidRDefault="00522FC5" w:rsidP="00D14C63">
      <w:pPr>
        <w:pStyle w:val="ListParagraph"/>
        <w:numPr>
          <w:ilvl w:val="0"/>
          <w:numId w:val="9"/>
        </w:numPr>
        <w:rPr>
          <w:szCs w:val="20"/>
        </w:rPr>
      </w:pPr>
      <w:r>
        <w:rPr>
          <w:szCs w:val="20"/>
        </w:rPr>
        <w:t>R</w:t>
      </w:r>
      <w:r w:rsidRPr="00617162">
        <w:rPr>
          <w:szCs w:val="20"/>
        </w:rPr>
        <w:t>aise awareness that abuse can be both Familial and/or Contextual; and abusers can be both adult/s to chil</w:t>
      </w:r>
      <w:r>
        <w:rPr>
          <w:szCs w:val="20"/>
        </w:rPr>
        <w:t>d/ren or child/ren to child/ren.</w:t>
      </w:r>
    </w:p>
    <w:p w:rsidR="00522FC5" w:rsidRPr="00617162" w:rsidRDefault="00522FC5" w:rsidP="00D14C63">
      <w:pPr>
        <w:pStyle w:val="ListParagraph"/>
        <w:numPr>
          <w:ilvl w:val="0"/>
          <w:numId w:val="9"/>
        </w:numPr>
        <w:rPr>
          <w:szCs w:val="20"/>
        </w:rPr>
      </w:pPr>
      <w:r>
        <w:rPr>
          <w:szCs w:val="20"/>
        </w:rPr>
        <w:t>D</w:t>
      </w:r>
      <w:r w:rsidRPr="00617162">
        <w:rPr>
          <w:szCs w:val="20"/>
        </w:rPr>
        <w:t>emonstrate the school’s commitment with regard to safeguarding and child protection to pup</w:t>
      </w:r>
      <w:r>
        <w:rPr>
          <w:szCs w:val="20"/>
        </w:rPr>
        <w:t xml:space="preserve">ils, parents and other partners. </w:t>
      </w:r>
    </w:p>
    <w:p w:rsidR="00522FC5" w:rsidRDefault="00522FC5" w:rsidP="00D14C63">
      <w:pPr>
        <w:pStyle w:val="ListParagraph"/>
        <w:numPr>
          <w:ilvl w:val="0"/>
          <w:numId w:val="9"/>
        </w:numPr>
      </w:pPr>
      <w:r>
        <w:t>P</w:t>
      </w:r>
      <w:r w:rsidRPr="00617162">
        <w:t>rovide a systematic means of</w:t>
      </w:r>
      <w:r w:rsidR="00A06750">
        <w:t xml:space="preserve"> identifying and</w:t>
      </w:r>
      <w:r w:rsidRPr="00617162">
        <w:t xml:space="preserve"> monitoring children known o</w:t>
      </w:r>
      <w:r>
        <w:t xml:space="preserve">r thought to be at risk of harm. </w:t>
      </w:r>
    </w:p>
    <w:p w:rsidR="00522FC5" w:rsidRPr="00617162" w:rsidRDefault="00522FC5" w:rsidP="00D14C63">
      <w:pPr>
        <w:pStyle w:val="ListParagraph"/>
        <w:numPr>
          <w:ilvl w:val="0"/>
          <w:numId w:val="9"/>
        </w:numPr>
      </w:pPr>
      <w:r>
        <w:t>E</w:t>
      </w:r>
      <w:r w:rsidRPr="004F3951">
        <w:t>mphasise the need for high levels of communication between staff and the designated safeguarding leads</w:t>
      </w:r>
      <w:r w:rsidR="002A64AD">
        <w:t xml:space="preserve"> (DSL’s)</w:t>
      </w:r>
      <w:r w:rsidRPr="004F3951">
        <w:t xml:space="preserve"> internally and with external agencies and partners, including our contribution</w:t>
      </w:r>
      <w:r w:rsidRPr="00617162">
        <w:t xml:space="preserve"> to assessments, referrals and support plans</w:t>
      </w:r>
      <w:r>
        <w:t>.</w:t>
      </w:r>
    </w:p>
    <w:p w:rsidR="00522FC5" w:rsidRPr="00945058" w:rsidRDefault="00522FC5" w:rsidP="00D14C63">
      <w:pPr>
        <w:pStyle w:val="ListParagraph"/>
        <w:numPr>
          <w:ilvl w:val="0"/>
          <w:numId w:val="9"/>
        </w:numPr>
        <w:rPr>
          <w:szCs w:val="20"/>
        </w:rPr>
      </w:pPr>
      <w:r w:rsidRPr="00945058">
        <w:rPr>
          <w:szCs w:val="20"/>
        </w:rPr>
        <w:t>Develop and promote effective working relationships with other partnership agencies, particularly Children’s Social Care, Police and Health</w:t>
      </w:r>
      <w:r w:rsidR="002A64AD">
        <w:rPr>
          <w:szCs w:val="20"/>
        </w:rPr>
        <w:t xml:space="preserve"> in line with the Working Together to </w:t>
      </w:r>
      <w:r w:rsidR="00F94524">
        <w:rPr>
          <w:szCs w:val="20"/>
        </w:rPr>
        <w:t>Safeguard Children</w:t>
      </w:r>
      <w:r>
        <w:rPr>
          <w:szCs w:val="20"/>
        </w:rPr>
        <w:t>.</w:t>
      </w:r>
    </w:p>
    <w:p w:rsidR="00522FC5" w:rsidRPr="00617162" w:rsidRDefault="00522FC5" w:rsidP="00D14C63">
      <w:pPr>
        <w:pStyle w:val="ListParagraph"/>
        <w:numPr>
          <w:ilvl w:val="0"/>
          <w:numId w:val="9"/>
        </w:numPr>
        <w:rPr>
          <w:szCs w:val="20"/>
        </w:rPr>
      </w:pPr>
      <w:r>
        <w:rPr>
          <w:szCs w:val="20"/>
        </w:rPr>
        <w:t>S</w:t>
      </w:r>
      <w:r w:rsidRPr="00617162">
        <w:rPr>
          <w:szCs w:val="20"/>
        </w:rPr>
        <w:t>upport the child’s development in ways that will foster securi</w:t>
      </w:r>
      <w:r>
        <w:rPr>
          <w:szCs w:val="20"/>
        </w:rPr>
        <w:t>ty, confidence and independence.</w:t>
      </w:r>
    </w:p>
    <w:p w:rsidR="00522FC5" w:rsidRPr="00617162" w:rsidRDefault="00522FC5" w:rsidP="00D14C63">
      <w:pPr>
        <w:pStyle w:val="ListParagraph"/>
        <w:numPr>
          <w:ilvl w:val="0"/>
          <w:numId w:val="9"/>
        </w:numPr>
        <w:rPr>
          <w:szCs w:val="20"/>
        </w:rPr>
      </w:pPr>
      <w:r>
        <w:rPr>
          <w:szCs w:val="20"/>
        </w:rPr>
        <w:t>E</w:t>
      </w:r>
      <w:r w:rsidRPr="00617162">
        <w:rPr>
          <w:szCs w:val="20"/>
        </w:rPr>
        <w:t>nsure that all staff working within our school who have substantial access to children have been checked as to their suitability, including</w:t>
      </w:r>
      <w:r>
        <w:rPr>
          <w:szCs w:val="20"/>
        </w:rPr>
        <w:t xml:space="preserve"> </w:t>
      </w:r>
      <w:r>
        <w:t>pre-employment checks and online searches,</w:t>
      </w:r>
      <w:r w:rsidRPr="00617162">
        <w:rPr>
          <w:szCs w:val="20"/>
        </w:rPr>
        <w:t xml:space="preserve"> verification of their identity, qualifications, and a satisfactory </w:t>
      </w:r>
      <w:r w:rsidRPr="00A21787">
        <w:rPr>
          <w:szCs w:val="20"/>
        </w:rPr>
        <w:t xml:space="preserve">Disclosure Barring Service (DBS) check </w:t>
      </w:r>
      <w:r w:rsidRPr="00617162">
        <w:rPr>
          <w:szCs w:val="20"/>
        </w:rPr>
        <w:t>(according to guidance)</w:t>
      </w:r>
      <w:r w:rsidRPr="00617162">
        <w:rPr>
          <w:rStyle w:val="FootnoteReference"/>
          <w:szCs w:val="20"/>
        </w:rPr>
        <w:footnoteReference w:id="2"/>
      </w:r>
      <w:r w:rsidRPr="00617162">
        <w:rPr>
          <w:szCs w:val="20"/>
        </w:rPr>
        <w:t>, and a single c</w:t>
      </w:r>
      <w:r>
        <w:rPr>
          <w:szCs w:val="20"/>
        </w:rPr>
        <w:t xml:space="preserve">entral record is </w:t>
      </w:r>
      <w:r w:rsidR="0022644A">
        <w:rPr>
          <w:szCs w:val="20"/>
        </w:rPr>
        <w:t xml:space="preserve">maintained and </w:t>
      </w:r>
      <w:r w:rsidR="00CF6675">
        <w:rPr>
          <w:szCs w:val="20"/>
        </w:rPr>
        <w:t>subject to</w:t>
      </w:r>
      <w:r>
        <w:rPr>
          <w:szCs w:val="20"/>
        </w:rPr>
        <w:t xml:space="preserve"> audit.</w:t>
      </w:r>
    </w:p>
    <w:p w:rsidR="00522FC5" w:rsidRDefault="00522FC5" w:rsidP="00D14C63">
      <w:pPr>
        <w:pStyle w:val="ListParagraph"/>
        <w:numPr>
          <w:ilvl w:val="0"/>
          <w:numId w:val="9"/>
        </w:numPr>
      </w:pPr>
      <w:r>
        <w:t>P</w:t>
      </w:r>
      <w:r w:rsidRPr="00617162">
        <w:t>rovide clarity and expectations on professional behaviours and code of conduct including lone working requirements.</w:t>
      </w:r>
    </w:p>
    <w:p w:rsidR="00522FC5" w:rsidRDefault="00522FC5" w:rsidP="00522FC5">
      <w:pPr>
        <w:rPr>
          <w:b/>
          <w:color w:val="033A5F"/>
        </w:rPr>
      </w:pPr>
      <w:r w:rsidRPr="00522FC5">
        <w:rPr>
          <w:b/>
          <w:color w:val="033A5F"/>
        </w:rPr>
        <w:lastRenderedPageBreak/>
        <w:t xml:space="preserve">4.3 </w:t>
      </w:r>
      <w:r w:rsidRPr="00522FC5">
        <w:rPr>
          <w:b/>
          <w:color w:val="033A5F"/>
        </w:rPr>
        <w:tab/>
        <w:t>Supporting and Protecting Children:</w:t>
      </w:r>
    </w:p>
    <w:p w:rsidR="00522FC5" w:rsidRPr="00522FC5" w:rsidRDefault="00522FC5" w:rsidP="00D14C63">
      <w:pPr>
        <w:pStyle w:val="ListParagraph"/>
        <w:numPr>
          <w:ilvl w:val="0"/>
          <w:numId w:val="12"/>
        </w:numPr>
        <w:rPr>
          <w:b/>
        </w:rPr>
      </w:pPr>
      <w:r w:rsidRPr="00522FC5">
        <w:rPr>
          <w:szCs w:val="20"/>
        </w:rPr>
        <w:t xml:space="preserve">We recognise that a child who is abused or witness’s </w:t>
      </w:r>
      <w:r w:rsidR="00CF6675">
        <w:rPr>
          <w:szCs w:val="20"/>
        </w:rPr>
        <w:t xml:space="preserve">abuse </w:t>
      </w:r>
      <w:r w:rsidR="00CF6675" w:rsidRPr="00522FC5">
        <w:rPr>
          <w:szCs w:val="20"/>
        </w:rPr>
        <w:t>may</w:t>
      </w:r>
      <w:r w:rsidRPr="00522FC5">
        <w:rPr>
          <w:szCs w:val="20"/>
        </w:rPr>
        <w:t xml:space="preserve"> feel helpless and humiliated and could experience barriers to making a disclosure.  We understand that the behaviour of a child in these circumstances may range from that which is perceived to be normal to that which is aggressive or withdrawn, as well as exhibiting signs of mental health problems.  We understand the impact on a child’s mental health, behaviour and education from familial and/or contextual abuse.  </w:t>
      </w:r>
      <w:r w:rsidR="00534824" w:rsidRPr="00534824">
        <w:rPr>
          <w:szCs w:val="20"/>
        </w:rPr>
        <w:t>Isca Academy</w:t>
      </w:r>
      <w:r w:rsidRPr="00522FC5">
        <w:rPr>
          <w:szCs w:val="20"/>
        </w:rPr>
        <w:t xml:space="preserve"> may not only provide stability in the lives of children who have been abused or who are at risk of harm, but it plays a significant part in the prevention of harm to our children</w:t>
      </w:r>
      <w:r w:rsidR="00EC4E13">
        <w:rPr>
          <w:szCs w:val="20"/>
        </w:rPr>
        <w:t xml:space="preserve"> through the early identification of </w:t>
      </w:r>
      <w:r w:rsidR="00A467E5">
        <w:rPr>
          <w:szCs w:val="20"/>
        </w:rPr>
        <w:t>risk of harm</w:t>
      </w:r>
      <w:r w:rsidRPr="00522FC5">
        <w:rPr>
          <w:szCs w:val="20"/>
        </w:rPr>
        <w:t>.</w:t>
      </w:r>
    </w:p>
    <w:p w:rsidR="00522FC5" w:rsidRDefault="00522FC5" w:rsidP="00522FC5">
      <w:pPr>
        <w:rPr>
          <w:b/>
          <w:color w:val="033A5F"/>
        </w:rPr>
      </w:pPr>
      <w:r>
        <w:rPr>
          <w:b/>
          <w:color w:val="033A5F"/>
        </w:rPr>
        <w:t>4.4</w:t>
      </w:r>
      <w:r>
        <w:rPr>
          <w:b/>
          <w:color w:val="033A5F"/>
        </w:rPr>
        <w:tab/>
      </w:r>
      <w:r>
        <w:rPr>
          <w:b/>
          <w:color w:val="033A5F"/>
        </w:rPr>
        <w:tab/>
        <w:t>Our school will support all children by:</w:t>
      </w:r>
    </w:p>
    <w:p w:rsidR="00522FC5" w:rsidRPr="00617162" w:rsidRDefault="00522FC5" w:rsidP="00D14C63">
      <w:pPr>
        <w:pStyle w:val="ListParagraph"/>
        <w:numPr>
          <w:ilvl w:val="0"/>
          <w:numId w:val="10"/>
        </w:numPr>
        <w:rPr>
          <w:szCs w:val="20"/>
        </w:rPr>
      </w:pPr>
      <w:r>
        <w:rPr>
          <w:szCs w:val="20"/>
        </w:rPr>
        <w:t>E</w:t>
      </w:r>
      <w:r w:rsidRPr="00833951">
        <w:rPr>
          <w:szCs w:val="20"/>
        </w:rPr>
        <w:t xml:space="preserve">ncouraging self-esteem and self-assertiveness, </w:t>
      </w:r>
      <w:r w:rsidRPr="00617162">
        <w:rPr>
          <w:szCs w:val="20"/>
        </w:rPr>
        <w:t xml:space="preserve">through the curriculum as well as our relationships, whilst not condoning aggression or </w:t>
      </w:r>
      <w:r w:rsidR="003A7DD1">
        <w:rPr>
          <w:szCs w:val="20"/>
        </w:rPr>
        <w:t xml:space="preserve">any form of </w:t>
      </w:r>
      <w:r>
        <w:rPr>
          <w:szCs w:val="20"/>
        </w:rPr>
        <w:t xml:space="preserve">bullying (incl. cyber bullying), </w:t>
      </w:r>
    </w:p>
    <w:p w:rsidR="00522FC5" w:rsidRPr="00617162" w:rsidRDefault="00522FC5" w:rsidP="00D14C63">
      <w:pPr>
        <w:pStyle w:val="ListParagraph"/>
        <w:numPr>
          <w:ilvl w:val="0"/>
          <w:numId w:val="10"/>
        </w:numPr>
        <w:rPr>
          <w:szCs w:val="20"/>
        </w:rPr>
      </w:pPr>
      <w:r>
        <w:rPr>
          <w:szCs w:val="20"/>
        </w:rPr>
        <w:t>P</w:t>
      </w:r>
      <w:r w:rsidRPr="00617162">
        <w:rPr>
          <w:szCs w:val="20"/>
        </w:rPr>
        <w:t>romoting a caring, safe and positive environment within the school and providing children with good lines of communication with trusted adults, supportive fri</w:t>
      </w:r>
      <w:r>
        <w:rPr>
          <w:szCs w:val="20"/>
        </w:rPr>
        <w:t>ends and an ethos of protection.</w:t>
      </w:r>
    </w:p>
    <w:p w:rsidR="00522FC5" w:rsidRPr="00617162" w:rsidRDefault="00522FC5" w:rsidP="00D14C63">
      <w:pPr>
        <w:pStyle w:val="ListParagraph"/>
        <w:numPr>
          <w:ilvl w:val="0"/>
          <w:numId w:val="10"/>
        </w:numPr>
        <w:rPr>
          <w:szCs w:val="20"/>
        </w:rPr>
      </w:pPr>
      <w:r>
        <w:rPr>
          <w:szCs w:val="20"/>
        </w:rPr>
        <w:t>R</w:t>
      </w:r>
      <w:r w:rsidRPr="00617162">
        <w:rPr>
          <w:szCs w:val="20"/>
        </w:rPr>
        <w:t>esponding sympathetically to any requests for time out to</w:t>
      </w:r>
      <w:r>
        <w:rPr>
          <w:szCs w:val="20"/>
        </w:rPr>
        <w:t xml:space="preserve"> deal with distress and anxiety. </w:t>
      </w:r>
    </w:p>
    <w:p w:rsidR="00522FC5" w:rsidRPr="00945058" w:rsidRDefault="00522FC5" w:rsidP="00D14C63">
      <w:pPr>
        <w:pStyle w:val="ListParagraph"/>
        <w:numPr>
          <w:ilvl w:val="0"/>
          <w:numId w:val="10"/>
        </w:numPr>
        <w:rPr>
          <w:szCs w:val="20"/>
        </w:rPr>
      </w:pPr>
      <w:r>
        <w:rPr>
          <w:szCs w:val="20"/>
        </w:rPr>
        <w:t>O</w:t>
      </w:r>
      <w:r w:rsidRPr="00617162">
        <w:rPr>
          <w:szCs w:val="20"/>
        </w:rPr>
        <w:t>ffering details of helplines, counselling or ot</w:t>
      </w:r>
      <w:r>
        <w:rPr>
          <w:szCs w:val="20"/>
        </w:rPr>
        <w:t xml:space="preserve">her avenues of external support. </w:t>
      </w:r>
    </w:p>
    <w:p w:rsidR="00522FC5" w:rsidRPr="00617162" w:rsidRDefault="00522FC5" w:rsidP="00D14C63">
      <w:pPr>
        <w:pStyle w:val="ListParagraph"/>
        <w:numPr>
          <w:ilvl w:val="0"/>
          <w:numId w:val="10"/>
        </w:numPr>
        <w:rPr>
          <w:szCs w:val="20"/>
        </w:rPr>
      </w:pPr>
      <w:r>
        <w:rPr>
          <w:szCs w:val="20"/>
        </w:rPr>
        <w:t>L</w:t>
      </w:r>
      <w:r w:rsidRPr="00617162">
        <w:rPr>
          <w:szCs w:val="20"/>
        </w:rPr>
        <w:t xml:space="preserve">iaising and working together with all other settings, support services and those agencies involved </w:t>
      </w:r>
      <w:r>
        <w:rPr>
          <w:szCs w:val="20"/>
        </w:rPr>
        <w:t>in the safeguarding of children</w:t>
      </w:r>
      <w:r w:rsidR="009A6163">
        <w:rPr>
          <w:szCs w:val="20"/>
        </w:rPr>
        <w:t xml:space="preserve"> in line with the Working Together to Safeguard Children guidance</w:t>
      </w:r>
      <w:r>
        <w:rPr>
          <w:szCs w:val="20"/>
        </w:rPr>
        <w:t xml:space="preserve">. </w:t>
      </w:r>
    </w:p>
    <w:p w:rsidR="00522FC5" w:rsidRPr="00617162" w:rsidRDefault="00522FC5" w:rsidP="00D14C63">
      <w:pPr>
        <w:pStyle w:val="ListParagraph"/>
        <w:numPr>
          <w:ilvl w:val="0"/>
          <w:numId w:val="10"/>
        </w:numPr>
        <w:rPr>
          <w:szCs w:val="20"/>
        </w:rPr>
      </w:pPr>
      <w:r>
        <w:rPr>
          <w:szCs w:val="20"/>
        </w:rPr>
        <w:t>N</w:t>
      </w:r>
      <w:r w:rsidRPr="00617162">
        <w:rPr>
          <w:szCs w:val="20"/>
        </w:rPr>
        <w:t xml:space="preserve">otifying </w:t>
      </w:r>
      <w:r>
        <w:rPr>
          <w:color w:val="000000" w:themeColor="text1"/>
          <w:szCs w:val="20"/>
        </w:rPr>
        <w:t>children’s social c</w:t>
      </w:r>
      <w:r w:rsidRPr="00617162">
        <w:rPr>
          <w:color w:val="000000" w:themeColor="text1"/>
          <w:szCs w:val="20"/>
        </w:rPr>
        <w:t xml:space="preserve">are </w:t>
      </w:r>
      <w:r w:rsidRPr="00617162">
        <w:rPr>
          <w:szCs w:val="20"/>
        </w:rPr>
        <w:t>as soon as</w:t>
      </w:r>
      <w:r>
        <w:rPr>
          <w:szCs w:val="20"/>
        </w:rPr>
        <w:t xml:space="preserve"> there is a significant concern.</w:t>
      </w:r>
    </w:p>
    <w:p w:rsidR="00522FC5" w:rsidRPr="00617162" w:rsidRDefault="00522FC5" w:rsidP="00D14C63">
      <w:pPr>
        <w:pStyle w:val="ListParagraph"/>
        <w:numPr>
          <w:ilvl w:val="0"/>
          <w:numId w:val="10"/>
        </w:numPr>
        <w:rPr>
          <w:szCs w:val="20"/>
        </w:rPr>
      </w:pPr>
      <w:r>
        <w:rPr>
          <w:szCs w:val="20"/>
        </w:rPr>
        <w:t>E</w:t>
      </w:r>
      <w:r w:rsidRPr="00617162">
        <w:rPr>
          <w:szCs w:val="20"/>
        </w:rPr>
        <w:t>nsuring appropriate information is shared confidentially at key transition points in a child’s journey to ensure continue</w:t>
      </w:r>
      <w:r w:rsidR="009B4E26">
        <w:rPr>
          <w:szCs w:val="20"/>
        </w:rPr>
        <w:t>d</w:t>
      </w:r>
      <w:r w:rsidRPr="00617162">
        <w:rPr>
          <w:szCs w:val="20"/>
        </w:rPr>
        <w:t xml:space="preserve"> support</w:t>
      </w:r>
      <w:r>
        <w:rPr>
          <w:szCs w:val="20"/>
        </w:rPr>
        <w:t xml:space="preserve"> (incl. school medical records).</w:t>
      </w:r>
    </w:p>
    <w:p w:rsidR="00522FC5" w:rsidRDefault="00522FC5" w:rsidP="00D14C63">
      <w:pPr>
        <w:pStyle w:val="ListParagraph"/>
        <w:numPr>
          <w:ilvl w:val="0"/>
          <w:numId w:val="10"/>
        </w:numPr>
        <w:rPr>
          <w:szCs w:val="20"/>
        </w:rPr>
      </w:pPr>
      <w:proofErr w:type="gramStart"/>
      <w:r>
        <w:rPr>
          <w:szCs w:val="20"/>
        </w:rPr>
        <w:t>Ensuring  c</w:t>
      </w:r>
      <w:r w:rsidRPr="00833951">
        <w:rPr>
          <w:szCs w:val="20"/>
        </w:rPr>
        <w:t>hildren</w:t>
      </w:r>
      <w:proofErr w:type="gramEnd"/>
      <w:r w:rsidRPr="00833951">
        <w:rPr>
          <w:szCs w:val="20"/>
        </w:rPr>
        <w:t xml:space="preserve"> are taught to understand and </w:t>
      </w:r>
      <w:r>
        <w:rPr>
          <w:szCs w:val="20"/>
        </w:rPr>
        <w:t>manage risk through our P</w:t>
      </w:r>
      <w:r w:rsidRPr="00833951">
        <w:rPr>
          <w:szCs w:val="20"/>
        </w:rPr>
        <w:t>erson</w:t>
      </w:r>
      <w:r>
        <w:rPr>
          <w:szCs w:val="20"/>
        </w:rPr>
        <w:t>al</w:t>
      </w:r>
      <w:r w:rsidRPr="00833951">
        <w:rPr>
          <w:szCs w:val="20"/>
        </w:rPr>
        <w:t xml:space="preserve">, </w:t>
      </w:r>
      <w:r>
        <w:rPr>
          <w:szCs w:val="20"/>
        </w:rPr>
        <w:t>Social, Health and Economic (PSH</w:t>
      </w:r>
      <w:r w:rsidRPr="00833951">
        <w:rPr>
          <w:szCs w:val="20"/>
        </w:rPr>
        <w:t>E)</w:t>
      </w:r>
      <w:r>
        <w:rPr>
          <w:szCs w:val="20"/>
        </w:rPr>
        <w:t xml:space="preserve"> E</w:t>
      </w:r>
      <w:r w:rsidRPr="00833951">
        <w:rPr>
          <w:szCs w:val="20"/>
        </w:rPr>
        <w:t>ducation and</w:t>
      </w:r>
      <w:r>
        <w:rPr>
          <w:szCs w:val="20"/>
        </w:rPr>
        <w:t xml:space="preserve"> Relationship and Sex Education (RSE) </w:t>
      </w:r>
      <w:r w:rsidRPr="00833951">
        <w:rPr>
          <w:szCs w:val="20"/>
        </w:rPr>
        <w:t>and through all aspects of school li</w:t>
      </w:r>
      <w:r>
        <w:rPr>
          <w:szCs w:val="20"/>
        </w:rPr>
        <w:t xml:space="preserve">fe, including online safety.  </w:t>
      </w:r>
    </w:p>
    <w:p w:rsidR="00522FC5" w:rsidRDefault="00522FC5" w:rsidP="00D14C63">
      <w:pPr>
        <w:pStyle w:val="ListParagraph"/>
        <w:numPr>
          <w:ilvl w:val="0"/>
          <w:numId w:val="10"/>
        </w:numPr>
        <w:rPr>
          <w:szCs w:val="20"/>
        </w:rPr>
      </w:pPr>
      <w:r>
        <w:rPr>
          <w:szCs w:val="20"/>
        </w:rPr>
        <w:t>Accessing and utilising the necessary resources, guidance and toolkits to support the identification of children requiring mental health support, support services and assessments.</w:t>
      </w:r>
    </w:p>
    <w:p w:rsidR="00522FC5" w:rsidRDefault="00DD1A94" w:rsidP="00D14C63">
      <w:pPr>
        <w:pStyle w:val="ListParagraph"/>
        <w:numPr>
          <w:ilvl w:val="0"/>
          <w:numId w:val="10"/>
        </w:numPr>
        <w:rPr>
          <w:szCs w:val="20"/>
        </w:rPr>
      </w:pPr>
      <w:r>
        <w:rPr>
          <w:szCs w:val="20"/>
        </w:rPr>
        <w:t>R</w:t>
      </w:r>
      <w:r w:rsidRPr="00F63394">
        <w:rPr>
          <w:szCs w:val="20"/>
        </w:rPr>
        <w:t xml:space="preserve">eassuring victims that they are being taken seriously and </w:t>
      </w:r>
      <w:r>
        <w:rPr>
          <w:szCs w:val="20"/>
        </w:rPr>
        <w:t xml:space="preserve">that they will be supported and </w:t>
      </w:r>
      <w:r w:rsidRPr="00F63394">
        <w:rPr>
          <w:szCs w:val="20"/>
        </w:rPr>
        <w:t>kept safe.</w:t>
      </w:r>
    </w:p>
    <w:p w:rsidR="00DD1A94" w:rsidRDefault="00DD1A94" w:rsidP="00DD1A94">
      <w:pPr>
        <w:ind w:left="397" w:hanging="397"/>
        <w:rPr>
          <w:b/>
          <w:color w:val="033A5F"/>
          <w:szCs w:val="20"/>
        </w:rPr>
      </w:pPr>
      <w:r w:rsidRPr="00DD1A94">
        <w:rPr>
          <w:b/>
          <w:color w:val="033A5F"/>
          <w:szCs w:val="20"/>
        </w:rPr>
        <w:t xml:space="preserve">4.5 </w:t>
      </w:r>
      <w:r w:rsidRPr="00DD1A94">
        <w:rPr>
          <w:b/>
          <w:color w:val="033A5F"/>
          <w:szCs w:val="20"/>
        </w:rPr>
        <w:tab/>
        <w:t>The school community will protect children by:</w:t>
      </w:r>
    </w:p>
    <w:p w:rsidR="00DD1A94" w:rsidRPr="00A21787" w:rsidRDefault="00DD1A94" w:rsidP="00D14C63">
      <w:pPr>
        <w:pStyle w:val="ListParagraph"/>
        <w:numPr>
          <w:ilvl w:val="0"/>
          <w:numId w:val="8"/>
        </w:numPr>
        <w:rPr>
          <w:szCs w:val="20"/>
        </w:rPr>
      </w:pPr>
      <w:r w:rsidRPr="00A21787">
        <w:rPr>
          <w:szCs w:val="20"/>
        </w:rPr>
        <w:t>Working to establish and maintain an ethos where children feel secure, are encouraged to talk and are always listened to.</w:t>
      </w:r>
    </w:p>
    <w:p w:rsidR="00DD1A94" w:rsidRPr="00A21787" w:rsidRDefault="00DD1A94" w:rsidP="00D14C63">
      <w:pPr>
        <w:pStyle w:val="ListParagraph"/>
        <w:numPr>
          <w:ilvl w:val="0"/>
          <w:numId w:val="8"/>
        </w:numPr>
        <w:rPr>
          <w:szCs w:val="20"/>
        </w:rPr>
      </w:pPr>
      <w:r w:rsidRPr="00A21787">
        <w:rPr>
          <w:szCs w:val="20"/>
        </w:rPr>
        <w:t xml:space="preserve">Ensuring all children know there are adults in the school whom they can approach if they are worried or in difficulty. </w:t>
      </w:r>
    </w:p>
    <w:p w:rsidR="00DD1A94" w:rsidRPr="00A21787" w:rsidRDefault="00C85CDB" w:rsidP="00D14C63">
      <w:pPr>
        <w:pStyle w:val="ListParagraph"/>
        <w:numPr>
          <w:ilvl w:val="0"/>
          <w:numId w:val="8"/>
        </w:numPr>
        <w:rPr>
          <w:szCs w:val="20"/>
        </w:rPr>
      </w:pPr>
      <w:r>
        <w:rPr>
          <w:szCs w:val="20"/>
        </w:rPr>
        <w:t xml:space="preserve">Regular opportunities for </w:t>
      </w:r>
      <w:r w:rsidR="00DD1A94" w:rsidRPr="00A21787">
        <w:rPr>
          <w:szCs w:val="20"/>
        </w:rPr>
        <w:t>consultation with children, parents and staff to gather their voice.</w:t>
      </w:r>
    </w:p>
    <w:p w:rsidR="00DD1A94" w:rsidRDefault="00DD1A94" w:rsidP="00D14C63">
      <w:pPr>
        <w:pStyle w:val="ListParagraph"/>
        <w:numPr>
          <w:ilvl w:val="0"/>
          <w:numId w:val="8"/>
        </w:numPr>
        <w:rPr>
          <w:szCs w:val="20"/>
        </w:rPr>
      </w:pPr>
      <w:r w:rsidRPr="00A21787">
        <w:rPr>
          <w:szCs w:val="20"/>
        </w:rPr>
        <w:t xml:space="preserve">Including safeguarding </w:t>
      </w:r>
      <w:r w:rsidR="00214074">
        <w:rPr>
          <w:szCs w:val="20"/>
        </w:rPr>
        <w:t xml:space="preserve">in all aspects of </w:t>
      </w:r>
      <w:r w:rsidR="00CF6675">
        <w:rPr>
          <w:szCs w:val="20"/>
        </w:rPr>
        <w:t xml:space="preserve">the </w:t>
      </w:r>
      <w:r w:rsidR="00CF6675" w:rsidRPr="00A21787">
        <w:rPr>
          <w:szCs w:val="20"/>
        </w:rPr>
        <w:t>curriculum</w:t>
      </w:r>
      <w:r w:rsidRPr="00A21787">
        <w:rPr>
          <w:szCs w:val="20"/>
        </w:rPr>
        <w:t xml:space="preserve"> t</w:t>
      </w:r>
      <w:r w:rsidRPr="00A21787">
        <w:t>o</w:t>
      </w:r>
      <w:r w:rsidRPr="00A21787">
        <w:rPr>
          <w:szCs w:val="20"/>
        </w:rPr>
        <w:t xml:space="preserve"> equip children with the skills they need to stay safe from harm and to know to whom they should turn for help; in particular this will include</w:t>
      </w:r>
      <w:r w:rsidR="00D814BC">
        <w:rPr>
          <w:szCs w:val="20"/>
        </w:rPr>
        <w:t xml:space="preserve"> positive </w:t>
      </w:r>
      <w:proofErr w:type="gramStart"/>
      <w:r w:rsidR="00D814BC">
        <w:rPr>
          <w:szCs w:val="20"/>
        </w:rPr>
        <w:t xml:space="preserve">relationships, </w:t>
      </w:r>
      <w:r w:rsidRPr="00A21787">
        <w:rPr>
          <w:szCs w:val="20"/>
        </w:rPr>
        <w:t xml:space="preserve"> anti</w:t>
      </w:r>
      <w:proofErr w:type="gramEnd"/>
      <w:r w:rsidRPr="00A21787">
        <w:rPr>
          <w:szCs w:val="20"/>
        </w:rPr>
        <w:t>-bullying work, information about child on child abuse (sexual harassment</w:t>
      </w:r>
      <w:r>
        <w:rPr>
          <w:szCs w:val="20"/>
        </w:rPr>
        <w:t>,</w:t>
      </w:r>
      <w:r w:rsidRPr="00A21787">
        <w:rPr>
          <w:szCs w:val="20"/>
        </w:rPr>
        <w:t xml:space="preserve"> sexual violence, </w:t>
      </w:r>
      <w:r>
        <w:rPr>
          <w:szCs w:val="20"/>
        </w:rPr>
        <w:t xml:space="preserve">harmful sexual behaviour, </w:t>
      </w:r>
      <w:r w:rsidRPr="00A21787">
        <w:rPr>
          <w:szCs w:val="20"/>
        </w:rPr>
        <w:t xml:space="preserve">consent), online-safety, road safety, pedestrian and cycle training; </w:t>
      </w:r>
    </w:p>
    <w:p w:rsidR="00DD1A94" w:rsidRPr="00A21787" w:rsidRDefault="00DD1A94" w:rsidP="00D14C63">
      <w:pPr>
        <w:pStyle w:val="ListParagraph"/>
        <w:numPr>
          <w:ilvl w:val="0"/>
          <w:numId w:val="8"/>
        </w:numPr>
        <w:rPr>
          <w:szCs w:val="20"/>
        </w:rPr>
      </w:pPr>
      <w:r>
        <w:rPr>
          <w:szCs w:val="20"/>
        </w:rPr>
        <w:t>P</w:t>
      </w:r>
      <w:r w:rsidRPr="00A21787">
        <w:rPr>
          <w:szCs w:val="20"/>
        </w:rPr>
        <w:t xml:space="preserve">rovide focussed activities to prepare </w:t>
      </w:r>
      <w:r>
        <w:rPr>
          <w:szCs w:val="20"/>
        </w:rPr>
        <w:t xml:space="preserve">specific </w:t>
      </w:r>
      <w:r w:rsidRPr="00A21787">
        <w:rPr>
          <w:szCs w:val="20"/>
        </w:rPr>
        <w:t>year groups for transition to new settings and/or key stages e.g. more personal safety/independent travel</w:t>
      </w:r>
      <w:r>
        <w:rPr>
          <w:szCs w:val="20"/>
        </w:rPr>
        <w:t>/orientation and identification of key adults</w:t>
      </w:r>
      <w:r w:rsidRPr="00A21787">
        <w:rPr>
          <w:szCs w:val="20"/>
        </w:rPr>
        <w:t>.</w:t>
      </w:r>
    </w:p>
    <w:p w:rsidR="00DD1A94" w:rsidRDefault="00DD1A94" w:rsidP="00D14C63">
      <w:pPr>
        <w:pStyle w:val="ListParagraph"/>
        <w:numPr>
          <w:ilvl w:val="0"/>
          <w:numId w:val="8"/>
        </w:numPr>
        <w:rPr>
          <w:szCs w:val="20"/>
        </w:rPr>
      </w:pPr>
      <w:r w:rsidRPr="00A21787">
        <w:rPr>
          <w:szCs w:val="20"/>
        </w:rPr>
        <w:t xml:space="preserve">Ensuring all staff, pupils and parents are aware of school guidance for their use of mobile technology and the safeguarding issues </w:t>
      </w:r>
      <w:r w:rsidRPr="00F63394">
        <w:rPr>
          <w:szCs w:val="20"/>
        </w:rPr>
        <w:t>around the use of mobile technologies, including the use of social media</w:t>
      </w:r>
      <w:r w:rsidR="00D814BC">
        <w:rPr>
          <w:szCs w:val="20"/>
        </w:rPr>
        <w:t xml:space="preserve"> and online platforms</w:t>
      </w:r>
      <w:r w:rsidRPr="00F63394">
        <w:rPr>
          <w:szCs w:val="20"/>
        </w:rPr>
        <w:t xml:space="preserve"> and their </w:t>
      </w:r>
      <w:r>
        <w:rPr>
          <w:szCs w:val="20"/>
        </w:rPr>
        <w:t>a</w:t>
      </w:r>
      <w:r w:rsidRPr="00F63394">
        <w:rPr>
          <w:szCs w:val="20"/>
        </w:rPr>
        <w:t>ssociated risks.</w:t>
      </w:r>
    </w:p>
    <w:p w:rsidR="005D2C71" w:rsidRDefault="005D2C71" w:rsidP="005D2C71">
      <w:pPr>
        <w:pStyle w:val="Heading1"/>
        <w:spacing w:after="120"/>
        <w:rPr>
          <w:rFonts w:asciiTheme="minorHAnsi" w:hAnsiTheme="minorHAnsi" w:cstheme="minorHAnsi"/>
          <w:b/>
          <w:color w:val="077CBC"/>
          <w:sz w:val="28"/>
          <w:szCs w:val="24"/>
        </w:rPr>
      </w:pPr>
      <w:bookmarkStart w:id="16" w:name="_Policy_Diagrams"/>
      <w:bookmarkStart w:id="17" w:name="_Who_can_make"/>
      <w:bookmarkStart w:id="18" w:name="_The_difference_between"/>
      <w:bookmarkStart w:id="19" w:name="_Next_Steps"/>
      <w:bookmarkStart w:id="20" w:name="_Toc125464496"/>
      <w:bookmarkStart w:id="21" w:name="_Toc125467815"/>
      <w:bookmarkStart w:id="22" w:name="_Toc139617663"/>
      <w:bookmarkStart w:id="23" w:name="_Toc99607960"/>
      <w:bookmarkEnd w:id="16"/>
      <w:bookmarkEnd w:id="17"/>
      <w:bookmarkEnd w:id="18"/>
      <w:bookmarkEnd w:id="19"/>
      <w:r w:rsidRPr="005D2C71">
        <w:rPr>
          <w:rFonts w:asciiTheme="minorHAnsi" w:hAnsiTheme="minorHAnsi" w:cstheme="minorHAnsi"/>
          <w:b/>
          <w:color w:val="077CBC"/>
          <w:sz w:val="28"/>
          <w:szCs w:val="24"/>
        </w:rPr>
        <w:t xml:space="preserve">5.0 </w:t>
      </w:r>
      <w:r>
        <w:rPr>
          <w:rFonts w:asciiTheme="minorHAnsi" w:hAnsiTheme="minorHAnsi" w:cstheme="minorHAnsi"/>
          <w:b/>
          <w:color w:val="077CBC"/>
          <w:sz w:val="28"/>
          <w:szCs w:val="24"/>
        </w:rPr>
        <w:tab/>
      </w:r>
      <w:r w:rsidR="00522FC5">
        <w:rPr>
          <w:rFonts w:asciiTheme="minorHAnsi" w:hAnsiTheme="minorHAnsi" w:cstheme="minorHAnsi"/>
          <w:b/>
          <w:color w:val="077CBC"/>
          <w:sz w:val="28"/>
          <w:szCs w:val="24"/>
        </w:rPr>
        <w:t>Safe School, Safe Staff</w:t>
      </w:r>
      <w:bookmarkEnd w:id="20"/>
      <w:bookmarkEnd w:id="21"/>
      <w:bookmarkEnd w:id="22"/>
    </w:p>
    <w:p w:rsidR="005D2C71" w:rsidRPr="00A265D4" w:rsidRDefault="0071052D" w:rsidP="00D4208D">
      <w:pPr>
        <w:rPr>
          <w:rFonts w:cstheme="minorHAnsi"/>
          <w:b/>
          <w:bCs/>
          <w:color w:val="033B5F"/>
        </w:rPr>
      </w:pPr>
      <w:r w:rsidRPr="00DD1A94">
        <w:rPr>
          <w:rFonts w:cstheme="minorHAnsi"/>
          <w:bCs/>
          <w:color w:val="033B5F"/>
        </w:rPr>
        <w:t>5.1</w:t>
      </w:r>
      <w:r>
        <w:rPr>
          <w:rFonts w:cstheme="minorHAnsi"/>
          <w:b/>
          <w:bCs/>
          <w:color w:val="033B5F"/>
        </w:rPr>
        <w:t xml:space="preserve"> </w:t>
      </w:r>
      <w:r w:rsidR="005B6987">
        <w:rPr>
          <w:rFonts w:cstheme="minorHAnsi"/>
          <w:b/>
          <w:bCs/>
          <w:color w:val="033B5F"/>
        </w:rPr>
        <w:tab/>
      </w:r>
      <w:r w:rsidR="00522FC5">
        <w:rPr>
          <w:rFonts w:cstheme="minorHAnsi"/>
          <w:b/>
          <w:bCs/>
          <w:color w:val="033B5F"/>
        </w:rPr>
        <w:t>Staff will:</w:t>
      </w:r>
    </w:p>
    <w:p w:rsidR="00522FC5" w:rsidRDefault="00522FC5" w:rsidP="00D14C63">
      <w:pPr>
        <w:pStyle w:val="ListParagraph"/>
        <w:numPr>
          <w:ilvl w:val="0"/>
          <w:numId w:val="2"/>
        </w:numPr>
      </w:pPr>
      <w:r>
        <w:t xml:space="preserve">Read Keeping Children Safe in </w:t>
      </w:r>
      <w:r w:rsidRPr="00CF6675">
        <w:t xml:space="preserve">Education </w:t>
      </w:r>
      <w:proofErr w:type="spellStart"/>
      <w:r w:rsidR="00146691" w:rsidRPr="00CF6675">
        <w:t>KCSiE</w:t>
      </w:r>
      <w:proofErr w:type="spellEnd"/>
      <w:r w:rsidRPr="00CF6675">
        <w:t xml:space="preserve"> </w:t>
      </w:r>
      <w:r w:rsidR="00CF6675" w:rsidRPr="00CF6675">
        <w:t>2024</w:t>
      </w:r>
      <w:r w:rsidR="00CF6675" w:rsidRPr="00897BDC">
        <w:rPr>
          <w:i/>
        </w:rPr>
        <w:t xml:space="preserve"> </w:t>
      </w:r>
      <w:r w:rsidR="00CF6675">
        <w:t>Part</w:t>
      </w:r>
      <w:r>
        <w:t xml:space="preserve"> 1 &amp; Annex A or B as appropriate.</w:t>
      </w:r>
    </w:p>
    <w:p w:rsidR="00522FC5" w:rsidRDefault="00522FC5" w:rsidP="00D14C63">
      <w:pPr>
        <w:pStyle w:val="ListParagraph"/>
        <w:numPr>
          <w:ilvl w:val="0"/>
          <w:numId w:val="2"/>
        </w:numPr>
      </w:pPr>
      <w:r>
        <w:lastRenderedPageBreak/>
        <w:t xml:space="preserve">Be made aware of </w:t>
      </w:r>
      <w:r w:rsidR="00B36B86">
        <w:t xml:space="preserve">the </w:t>
      </w:r>
      <w:r>
        <w:t>systems</w:t>
      </w:r>
      <w:r w:rsidR="00B36B86">
        <w:t xml:space="preserve"> used</w:t>
      </w:r>
      <w:r>
        <w:t xml:space="preserve"> which support safeguarding, and these will be explained to them as part of staff induction </w:t>
      </w:r>
      <w:r w:rsidR="00CF6675">
        <w:t>and</w:t>
      </w:r>
      <w:r>
        <w:t xml:space="preserve"> on an annual basis. This will include: </w:t>
      </w:r>
    </w:p>
    <w:p w:rsidR="00522FC5" w:rsidRDefault="004B51DB" w:rsidP="00897BDC">
      <w:pPr>
        <w:pStyle w:val="ListParagraph"/>
        <w:numPr>
          <w:ilvl w:val="2"/>
          <w:numId w:val="2"/>
        </w:numPr>
      </w:pPr>
      <w:r>
        <w:t xml:space="preserve">the </w:t>
      </w:r>
      <w:r w:rsidR="007A7AA6">
        <w:t>C</w:t>
      </w:r>
      <w:r w:rsidR="00522FC5">
        <w:t xml:space="preserve">hild protection policy (which should amongst other things also include the policy and procedures to deal with child-on-child abuse) </w:t>
      </w:r>
    </w:p>
    <w:p w:rsidR="00522FC5" w:rsidRDefault="004B51DB" w:rsidP="00897BDC">
      <w:pPr>
        <w:pStyle w:val="ListParagraph"/>
        <w:numPr>
          <w:ilvl w:val="2"/>
          <w:numId w:val="2"/>
        </w:numPr>
      </w:pPr>
      <w:r>
        <w:t xml:space="preserve">the </w:t>
      </w:r>
      <w:r w:rsidR="007A7AA6">
        <w:t>B</w:t>
      </w:r>
      <w:r w:rsidR="00522FC5">
        <w:t>ehaviour policy (which should include measures to prevent bullying, including cyberbullying, prejudice-based and discriminatory bullying)</w:t>
      </w:r>
    </w:p>
    <w:p w:rsidR="00952527" w:rsidRDefault="004B51DB" w:rsidP="00897BDC">
      <w:pPr>
        <w:pStyle w:val="ListParagraph"/>
        <w:numPr>
          <w:ilvl w:val="2"/>
          <w:numId w:val="2"/>
        </w:numPr>
      </w:pPr>
      <w:r>
        <w:t xml:space="preserve">the </w:t>
      </w:r>
      <w:r w:rsidR="005F5623">
        <w:t xml:space="preserve">Staff Code of Conduct </w:t>
      </w:r>
      <w:r w:rsidR="00522FC5">
        <w:t xml:space="preserve">should amongst other things, include low-level concerns, allegations against staff and whistleblowing </w:t>
      </w:r>
    </w:p>
    <w:p w:rsidR="00952527" w:rsidRPr="00952527" w:rsidRDefault="004B51DB" w:rsidP="00897BDC">
      <w:pPr>
        <w:pStyle w:val="ListParagraph"/>
        <w:numPr>
          <w:ilvl w:val="2"/>
          <w:numId w:val="2"/>
        </w:numPr>
      </w:pPr>
      <w:r>
        <w:t xml:space="preserve">The </w:t>
      </w:r>
      <w:r w:rsidR="00952527" w:rsidRPr="00897BDC">
        <w:t xml:space="preserve">Computer/Mobile Device Use and Online Policy – Staff </w:t>
      </w:r>
    </w:p>
    <w:p w:rsidR="00522FC5" w:rsidRDefault="00643B83" w:rsidP="00897BDC">
      <w:pPr>
        <w:pStyle w:val="ListParagraph"/>
        <w:numPr>
          <w:ilvl w:val="2"/>
          <w:numId w:val="2"/>
        </w:numPr>
      </w:pPr>
      <w:r>
        <w:t>T</w:t>
      </w:r>
      <w:r w:rsidR="007A7AA6">
        <w:t>he s</w:t>
      </w:r>
      <w:r w:rsidR="00522FC5">
        <w:t>afeguarding response to children who are absent from education, particularly on repeat occasions and/or prolonged periods and</w:t>
      </w:r>
    </w:p>
    <w:p w:rsidR="00522FC5" w:rsidRDefault="00643B83" w:rsidP="00897BDC">
      <w:pPr>
        <w:pStyle w:val="ListParagraph"/>
        <w:numPr>
          <w:ilvl w:val="2"/>
          <w:numId w:val="2"/>
        </w:numPr>
      </w:pPr>
      <w:r>
        <w:t>T</w:t>
      </w:r>
      <w:r w:rsidR="00522FC5">
        <w:t xml:space="preserve">he role of the </w:t>
      </w:r>
      <w:r w:rsidR="00BD05B1">
        <w:t>D</w:t>
      </w:r>
      <w:r w:rsidR="00522FC5">
        <w:t xml:space="preserve">esignated </w:t>
      </w:r>
      <w:r w:rsidR="00BD05B1">
        <w:t>S</w:t>
      </w:r>
      <w:r w:rsidR="00522FC5">
        <w:t xml:space="preserve">afeguarding </w:t>
      </w:r>
      <w:r w:rsidR="00BD05B1">
        <w:t>L</w:t>
      </w:r>
      <w:r w:rsidR="00522FC5">
        <w:t xml:space="preserve">ead (including the identity of the designated safeguarding lead and any deputies). </w:t>
      </w:r>
    </w:p>
    <w:p w:rsidR="00522FC5" w:rsidRDefault="00522FC5" w:rsidP="00897BDC">
      <w:pPr>
        <w:pStyle w:val="ListParagraph"/>
        <w:numPr>
          <w:ilvl w:val="2"/>
          <w:numId w:val="2"/>
        </w:numPr>
      </w:pPr>
      <w:r>
        <w:t xml:space="preserve">Copies of the policies and a copy of Part one (or Annex A, if appropriate) of </w:t>
      </w:r>
      <w:proofErr w:type="spellStart"/>
      <w:r w:rsidRPr="002C6576">
        <w:rPr>
          <w:b/>
          <w:i/>
        </w:rPr>
        <w:t>KCSiE</w:t>
      </w:r>
      <w:proofErr w:type="spellEnd"/>
      <w:r w:rsidRPr="002C6576">
        <w:rPr>
          <w:b/>
          <w:i/>
        </w:rPr>
        <w:t xml:space="preserve"> 2</w:t>
      </w:r>
      <w:r w:rsidR="00146691">
        <w:rPr>
          <w:b/>
          <w:i/>
        </w:rPr>
        <w:t>4</w:t>
      </w:r>
      <w:r>
        <w:t xml:space="preserve"> will be provided to all staff at induction.</w:t>
      </w:r>
    </w:p>
    <w:p w:rsidR="00522FC5" w:rsidRDefault="00522FC5" w:rsidP="00897BDC">
      <w:pPr>
        <w:pStyle w:val="ListParagraph"/>
        <w:numPr>
          <w:ilvl w:val="2"/>
          <w:numId w:val="2"/>
        </w:numPr>
      </w:pPr>
      <w:r>
        <w:t>Receiv</w:t>
      </w:r>
      <w:r w:rsidR="00BB709B">
        <w:t>ing</w:t>
      </w:r>
      <w:r>
        <w:t xml:space="preserve"> safeguarding awareness training annually. </w:t>
      </w:r>
    </w:p>
    <w:p w:rsidR="00522FC5" w:rsidRDefault="00522FC5" w:rsidP="00897BDC">
      <w:pPr>
        <w:pStyle w:val="ListParagraph"/>
        <w:numPr>
          <w:ilvl w:val="2"/>
          <w:numId w:val="2"/>
        </w:numPr>
      </w:pPr>
      <w:r>
        <w:t>Receiv</w:t>
      </w:r>
      <w:r w:rsidR="00BB709B">
        <w:t>ing</w:t>
      </w:r>
      <w:r>
        <w:t xml:space="preserve"> regular safeguarding updates including online safety as well as filtering and monitoring.</w:t>
      </w:r>
    </w:p>
    <w:p w:rsidR="00522FC5" w:rsidRDefault="00522FC5" w:rsidP="00897BDC">
      <w:pPr>
        <w:pStyle w:val="ListParagraph"/>
        <w:numPr>
          <w:ilvl w:val="2"/>
          <w:numId w:val="2"/>
        </w:numPr>
      </w:pPr>
      <w:r>
        <w:t>Be</w:t>
      </w:r>
      <w:r w:rsidR="00DE4B28">
        <w:t>ing</w:t>
      </w:r>
      <w:r>
        <w:t xml:space="preserve"> aware of their role in safeguarding, early help and implementing child protection support plans. </w:t>
      </w:r>
    </w:p>
    <w:p w:rsidR="005D2C71" w:rsidRDefault="005D2C71" w:rsidP="005D2C71">
      <w:pPr>
        <w:rPr>
          <w:rFonts w:cstheme="minorHAnsi"/>
          <w:b/>
          <w:bCs/>
          <w:color w:val="033B5F"/>
        </w:rPr>
      </w:pPr>
      <w:r w:rsidRPr="00DD1A94">
        <w:rPr>
          <w:rFonts w:cstheme="minorHAnsi"/>
          <w:bCs/>
          <w:color w:val="033B5F"/>
        </w:rPr>
        <w:t>5.2</w:t>
      </w:r>
      <w:r w:rsidRPr="005D2C71">
        <w:rPr>
          <w:rFonts w:cstheme="minorHAnsi"/>
          <w:b/>
          <w:bCs/>
          <w:color w:val="033B5F"/>
        </w:rPr>
        <w:t xml:space="preserve"> </w:t>
      </w:r>
      <w:r w:rsidRPr="005D2C71">
        <w:rPr>
          <w:rFonts w:cstheme="minorHAnsi"/>
          <w:b/>
          <w:bCs/>
          <w:color w:val="033B5F"/>
        </w:rPr>
        <w:tab/>
      </w:r>
      <w:r w:rsidR="00DD1A94">
        <w:rPr>
          <w:rFonts w:cstheme="minorHAnsi"/>
          <w:b/>
          <w:bCs/>
          <w:color w:val="033B5F"/>
        </w:rPr>
        <w:t>Governors will</w:t>
      </w:r>
      <w:r w:rsidR="00DE4B28">
        <w:rPr>
          <w:rFonts w:cstheme="minorHAnsi"/>
          <w:b/>
          <w:bCs/>
          <w:color w:val="033B5F"/>
        </w:rPr>
        <w:t>:</w:t>
      </w:r>
    </w:p>
    <w:p w:rsidR="00DD1A94" w:rsidRPr="00CC5A37" w:rsidRDefault="00DD1A94" w:rsidP="00D14C63">
      <w:pPr>
        <w:pStyle w:val="ListParagraph"/>
        <w:numPr>
          <w:ilvl w:val="0"/>
          <w:numId w:val="13"/>
        </w:numPr>
      </w:pPr>
      <w:r w:rsidRPr="00CF6675">
        <w:t xml:space="preserve">Read </w:t>
      </w:r>
      <w:proofErr w:type="spellStart"/>
      <w:r w:rsidRPr="00CF6675">
        <w:rPr>
          <w:bCs/>
        </w:rPr>
        <w:t>KCSiE</w:t>
      </w:r>
      <w:proofErr w:type="spellEnd"/>
      <w:r w:rsidRPr="00CF6675">
        <w:rPr>
          <w:bCs/>
        </w:rPr>
        <w:t xml:space="preserve"> 2</w:t>
      </w:r>
      <w:r w:rsidR="00DE4B28" w:rsidRPr="00CF6675">
        <w:rPr>
          <w:bCs/>
        </w:rPr>
        <w:t>4</w:t>
      </w:r>
      <w:r w:rsidRPr="00CF6675">
        <w:t xml:space="preserve"> Part 1</w:t>
      </w:r>
      <w:r w:rsidRPr="00CC5A37">
        <w:t xml:space="preserve"> &amp; Part 2 and Annex B</w:t>
      </w:r>
      <w:r>
        <w:t>.</w:t>
      </w:r>
    </w:p>
    <w:p w:rsidR="00DD1A94" w:rsidRPr="00CC5A37" w:rsidRDefault="00DD1A94" w:rsidP="00D14C63">
      <w:pPr>
        <w:pStyle w:val="ListParagraph"/>
        <w:numPr>
          <w:ilvl w:val="0"/>
          <w:numId w:val="13"/>
        </w:numPr>
      </w:pPr>
      <w:r>
        <w:t>Know t</w:t>
      </w:r>
      <w:r w:rsidRPr="00CC5A37">
        <w:t>he named safeguarding governor and any deputy safeguarding governor</w:t>
      </w:r>
      <w:r>
        <w:t xml:space="preserve"> and</w:t>
      </w:r>
      <w:r w:rsidRPr="00CC5A37">
        <w:t xml:space="preserve"> must read</w:t>
      </w:r>
      <w:r>
        <w:t xml:space="preserve"> the</w:t>
      </w:r>
      <w:r w:rsidR="00CF6675">
        <w:t xml:space="preserve"> entire</w:t>
      </w:r>
      <w:r>
        <w:t xml:space="preserve"> </w:t>
      </w:r>
      <w:proofErr w:type="spellStart"/>
      <w:r w:rsidRPr="00CF6675">
        <w:rPr>
          <w:bCs/>
          <w:iCs/>
        </w:rPr>
        <w:t>KCSiE</w:t>
      </w:r>
      <w:proofErr w:type="spellEnd"/>
      <w:r w:rsidRPr="00CF6675">
        <w:rPr>
          <w:bCs/>
          <w:iCs/>
        </w:rPr>
        <w:t xml:space="preserve">  2</w:t>
      </w:r>
      <w:r w:rsidR="00DE4B28" w:rsidRPr="00CF6675">
        <w:rPr>
          <w:bCs/>
          <w:iCs/>
        </w:rPr>
        <w:t>4</w:t>
      </w:r>
      <w:r w:rsidRPr="00CF6675">
        <w:rPr>
          <w:iCs/>
        </w:rPr>
        <w:t xml:space="preserve"> document</w:t>
      </w:r>
      <w:r>
        <w:t>.</w:t>
      </w:r>
    </w:p>
    <w:p w:rsidR="00DD1A94" w:rsidRPr="00CC5A37" w:rsidRDefault="00DD1A94" w:rsidP="00D14C63">
      <w:pPr>
        <w:pStyle w:val="ListParagraph"/>
        <w:numPr>
          <w:ilvl w:val="0"/>
          <w:numId w:val="13"/>
        </w:numPr>
      </w:pPr>
      <w:r>
        <w:t xml:space="preserve">Be </w:t>
      </w:r>
      <w:r w:rsidRPr="00CC5A37">
        <w:t>aware of the key safeguarding personnel</w:t>
      </w:r>
      <w:r>
        <w:t xml:space="preserve"> within the school</w:t>
      </w:r>
      <w:r w:rsidRPr="00CC5A37">
        <w:t xml:space="preserve"> and the schools safeguarding statement and ethos</w:t>
      </w:r>
      <w:r>
        <w:t>.</w:t>
      </w:r>
    </w:p>
    <w:p w:rsidR="00DD1A94" w:rsidRDefault="00DD1A94" w:rsidP="00D14C63">
      <w:pPr>
        <w:pStyle w:val="ListParagraph"/>
        <w:numPr>
          <w:ilvl w:val="0"/>
          <w:numId w:val="13"/>
        </w:numPr>
      </w:pPr>
      <w:r>
        <w:t>R</w:t>
      </w:r>
      <w:r w:rsidRPr="00CC5A37">
        <w:t>eceive appropriate safeguarding</w:t>
      </w:r>
      <w:r w:rsidR="00C95F49">
        <w:t xml:space="preserve"> awareness</w:t>
      </w:r>
      <w:r w:rsidRPr="00CC5A37">
        <w:t xml:space="preserve"> tr</w:t>
      </w:r>
      <w:r>
        <w:t>ai</w:t>
      </w:r>
      <w:r w:rsidRPr="00CC5A37">
        <w:t>ning as they join (at the point of induction) the governing board</w:t>
      </w:r>
      <w:r>
        <w:t xml:space="preserve"> and at least annually thereafter. </w:t>
      </w:r>
    </w:p>
    <w:p w:rsidR="00DD1A94" w:rsidRPr="001A6607" w:rsidRDefault="00DD1A94" w:rsidP="00D14C63">
      <w:pPr>
        <w:pStyle w:val="ListParagraph"/>
        <w:numPr>
          <w:ilvl w:val="0"/>
          <w:numId w:val="13"/>
        </w:numPr>
        <w:rPr>
          <w:b/>
        </w:rPr>
      </w:pPr>
      <w:r>
        <w:t>Ensure safeguarding requirements are included in any transfer of control agreement (i.e. lease or hire agreement), as a condition of use and occupation of the premises; and that failure to comply with this would lead to termination of the agreement. The guidance on Keeping children safe in out-of-school settings details the safeguarding arrangements that schools and colleges should expect these providers to have in place.</w:t>
      </w:r>
    </w:p>
    <w:p w:rsidR="00DD1A94" w:rsidRPr="00CC5A37" w:rsidRDefault="00DD1A94" w:rsidP="00D14C63">
      <w:pPr>
        <w:pStyle w:val="ListParagraph"/>
        <w:numPr>
          <w:ilvl w:val="0"/>
          <w:numId w:val="13"/>
        </w:numPr>
      </w:pPr>
      <w:r>
        <w:t xml:space="preserve">Seek assurance that the provider concerned has appropriate safeguarding and child protection policies and procedures in place (including inspecting these as needed); and ensure that there are arrangements in place for the provider to liaise with the school on these matters where appropriate. </w:t>
      </w:r>
      <w:r w:rsidRPr="006B7F7B">
        <w:rPr>
          <w:b/>
          <w:i/>
        </w:rPr>
        <w:t>This applies regardless of whether or not the children who attend any of these services or activities are children on the school roll.</w:t>
      </w:r>
    </w:p>
    <w:p w:rsidR="0071052D" w:rsidRDefault="005D2C71" w:rsidP="0071052D">
      <w:pPr>
        <w:rPr>
          <w:b/>
          <w:color w:val="033B5F"/>
        </w:rPr>
      </w:pPr>
      <w:r w:rsidRPr="00DD1A94">
        <w:rPr>
          <w:color w:val="033B5F"/>
        </w:rPr>
        <w:t>5.3</w:t>
      </w:r>
      <w:r w:rsidRPr="005D2C71">
        <w:rPr>
          <w:b/>
          <w:color w:val="033B5F"/>
        </w:rPr>
        <w:tab/>
      </w:r>
      <w:r w:rsidR="00DD1A94">
        <w:rPr>
          <w:b/>
          <w:color w:val="033B5F"/>
        </w:rPr>
        <w:t>School will:</w:t>
      </w:r>
    </w:p>
    <w:p w:rsidR="00E660F6" w:rsidRDefault="00DD1A94" w:rsidP="00D14C63">
      <w:pPr>
        <w:pStyle w:val="ListParagraph"/>
        <w:numPr>
          <w:ilvl w:val="0"/>
          <w:numId w:val="14"/>
        </w:numPr>
      </w:pPr>
      <w:r>
        <w:t>P</w:t>
      </w:r>
      <w:r w:rsidRPr="00CC5A37">
        <w:t>rovide a coordinated offer of Early Help,</w:t>
      </w:r>
      <w:r w:rsidR="00115BDD">
        <w:t xml:space="preserve"> (identifying children in need of support at the earliest opportunity</w:t>
      </w:r>
      <w:r w:rsidR="00E660F6">
        <w:t xml:space="preserve">), </w:t>
      </w:r>
      <w:r w:rsidR="00E660F6" w:rsidRPr="00CC5A37">
        <w:t>contribute</w:t>
      </w:r>
      <w:r w:rsidRPr="00CC5A37">
        <w:t xml:space="preserve"> to such arrangements, </w:t>
      </w:r>
      <w:r>
        <w:t xml:space="preserve">support </w:t>
      </w:r>
      <w:r w:rsidRPr="00CC5A37">
        <w:t>i</w:t>
      </w:r>
      <w:r>
        <w:t>nteragency working and plans, r</w:t>
      </w:r>
      <w:r w:rsidRPr="00CC5A37">
        <w:t>ecord on</w:t>
      </w:r>
      <w:r>
        <w:t xml:space="preserve"> the</w:t>
      </w:r>
      <w:r w:rsidRPr="00CC5A37">
        <w:t xml:space="preserve"> R4Ch system</w:t>
      </w:r>
      <w:r>
        <w:t xml:space="preserve"> or other recording site</w:t>
      </w:r>
      <w:r w:rsidR="005D7A0F">
        <w:t>,</w:t>
      </w:r>
      <w:r>
        <w:t xml:space="preserve"> as applicable. </w:t>
      </w:r>
    </w:p>
    <w:p w:rsidR="00DD1A94" w:rsidRDefault="00DD1A94" w:rsidP="00D14C63">
      <w:pPr>
        <w:pStyle w:val="ListParagraph"/>
        <w:numPr>
          <w:ilvl w:val="0"/>
          <w:numId w:val="14"/>
        </w:numPr>
      </w:pPr>
      <w:r w:rsidRPr="00A22ED7">
        <w:t>Maintain</w:t>
      </w:r>
      <w:r w:rsidRPr="0030065B">
        <w:t xml:space="preserve"> the SCR to ensure the suitability of adults working with children on site E.g. Letters of assurance, DBS checks and safeguarding training. </w:t>
      </w:r>
    </w:p>
    <w:p w:rsidR="00DD1A94" w:rsidRDefault="00DD1A94" w:rsidP="00D14C63">
      <w:pPr>
        <w:pStyle w:val="ListParagraph"/>
        <w:numPr>
          <w:ilvl w:val="0"/>
          <w:numId w:val="14"/>
        </w:numPr>
      </w:pPr>
      <w:r>
        <w:t>P</w:t>
      </w:r>
      <w:r w:rsidRPr="00CC5A37">
        <w:t>rovide community users with the school</w:t>
      </w:r>
      <w:r>
        <w:t>’</w:t>
      </w:r>
      <w:r w:rsidRPr="00CC5A37">
        <w:t>s Child Protection and Safeguard</w:t>
      </w:r>
      <w:r>
        <w:t>i</w:t>
      </w:r>
      <w:r w:rsidRPr="00CC5A37">
        <w:t>ng policy</w:t>
      </w:r>
      <w:r w:rsidR="00E660F6">
        <w:t xml:space="preserve"> and ensure they have read and adhere to the </w:t>
      </w:r>
      <w:r w:rsidR="0003167C">
        <w:t xml:space="preserve">Keeping Children Safe in Out-of-school Settings guidance. </w:t>
      </w:r>
    </w:p>
    <w:p w:rsidR="00807AD2" w:rsidRPr="00691DF1" w:rsidRDefault="00807AD2" w:rsidP="00691DF1">
      <w:pPr>
        <w:rPr>
          <w:b/>
          <w:color w:val="033B5F"/>
        </w:rPr>
      </w:pPr>
      <w:r w:rsidRPr="00DD1A94">
        <w:rPr>
          <w:color w:val="033B5F"/>
        </w:rPr>
        <w:t>5.4</w:t>
      </w:r>
      <w:r w:rsidRPr="00691DF1">
        <w:rPr>
          <w:b/>
          <w:color w:val="033B5F"/>
        </w:rPr>
        <w:tab/>
      </w:r>
      <w:r w:rsidR="00DD1A94">
        <w:rPr>
          <w:b/>
          <w:color w:val="033B5F"/>
        </w:rPr>
        <w:t>Parents will:</w:t>
      </w:r>
    </w:p>
    <w:p w:rsidR="00DD1A94" w:rsidRDefault="00DD1A94" w:rsidP="00D14C63">
      <w:pPr>
        <w:pStyle w:val="ListParagraph"/>
        <w:numPr>
          <w:ilvl w:val="0"/>
          <w:numId w:val="15"/>
        </w:numPr>
      </w:pPr>
      <w:r>
        <w:t>H</w:t>
      </w:r>
      <w:r w:rsidRPr="00CC5A37">
        <w:t xml:space="preserve">ave access to </w:t>
      </w:r>
      <w:r>
        <w:t xml:space="preserve">the </w:t>
      </w:r>
      <w:r w:rsidRPr="00CC5A37">
        <w:t>Safeguarding statement, policy and other associated documents</w:t>
      </w:r>
      <w:r>
        <w:t xml:space="preserve">. </w:t>
      </w:r>
    </w:p>
    <w:p w:rsidR="00DD1A94" w:rsidRDefault="00DD1A94" w:rsidP="00D14C63">
      <w:pPr>
        <w:pStyle w:val="ListParagraph"/>
        <w:numPr>
          <w:ilvl w:val="0"/>
          <w:numId w:val="15"/>
        </w:numPr>
      </w:pPr>
      <w:r>
        <w:lastRenderedPageBreak/>
        <w:t>Be</w:t>
      </w:r>
      <w:r w:rsidRPr="00CC5A37">
        <w:t xml:space="preserve"> made aware of school</w:t>
      </w:r>
      <w:r>
        <w:t>’</w:t>
      </w:r>
      <w:r w:rsidRPr="00CC5A37">
        <w:t>s responsibility to safeguard children</w:t>
      </w:r>
      <w:r>
        <w:t>.</w:t>
      </w:r>
    </w:p>
    <w:p w:rsidR="00C04D41" w:rsidRPr="00CF6675" w:rsidRDefault="00DD1A94" w:rsidP="00CF6675">
      <w:pPr>
        <w:pStyle w:val="ListParagraph"/>
        <w:numPr>
          <w:ilvl w:val="0"/>
          <w:numId w:val="15"/>
        </w:numPr>
      </w:pPr>
      <w:r>
        <w:t>H</w:t>
      </w:r>
      <w:r w:rsidRPr="00CC5A37">
        <w:t>ave access to appropriate signposting for support</w:t>
      </w:r>
      <w:r w:rsidR="00C84585">
        <w:t xml:space="preserve"> for both their child and the family.</w:t>
      </w:r>
      <w:bookmarkStart w:id="24" w:name="_Adoption_of_the"/>
      <w:bookmarkStart w:id="25" w:name="_Adoption_of_the_1"/>
      <w:bookmarkStart w:id="26" w:name="_Formatting_documents_to"/>
      <w:bookmarkEnd w:id="23"/>
      <w:bookmarkEnd w:id="24"/>
      <w:bookmarkEnd w:id="25"/>
      <w:bookmarkEnd w:id="26"/>
    </w:p>
    <w:p w:rsidR="008F639A" w:rsidRDefault="008F639A" w:rsidP="008F639A">
      <w:pPr>
        <w:pStyle w:val="Heading1"/>
        <w:spacing w:after="120"/>
        <w:rPr>
          <w:rFonts w:asciiTheme="minorHAnsi" w:hAnsiTheme="minorHAnsi" w:cstheme="minorHAnsi"/>
          <w:b/>
          <w:color w:val="077CBC"/>
          <w:sz w:val="28"/>
          <w:szCs w:val="24"/>
        </w:rPr>
      </w:pPr>
      <w:bookmarkStart w:id="27" w:name="_Toc125464497"/>
      <w:bookmarkStart w:id="28" w:name="_Toc125467816"/>
      <w:bookmarkStart w:id="29" w:name="_Toc139617664"/>
      <w:r>
        <w:rPr>
          <w:rFonts w:asciiTheme="minorHAnsi" w:hAnsiTheme="minorHAnsi" w:cstheme="minorHAnsi"/>
          <w:b/>
          <w:color w:val="077CBC"/>
          <w:sz w:val="28"/>
          <w:szCs w:val="24"/>
        </w:rPr>
        <w:t>6</w:t>
      </w:r>
      <w:r w:rsidRPr="005D2C71">
        <w:rPr>
          <w:rFonts w:asciiTheme="minorHAnsi" w:hAnsiTheme="minorHAnsi" w:cstheme="minorHAnsi"/>
          <w:b/>
          <w:color w:val="077CBC"/>
          <w:sz w:val="28"/>
          <w:szCs w:val="24"/>
        </w:rPr>
        <w:t xml:space="preserve">.0 </w:t>
      </w:r>
      <w:r>
        <w:rPr>
          <w:rFonts w:asciiTheme="minorHAnsi" w:hAnsiTheme="minorHAnsi" w:cstheme="minorHAnsi"/>
          <w:b/>
          <w:color w:val="077CBC"/>
          <w:sz w:val="28"/>
          <w:szCs w:val="24"/>
        </w:rPr>
        <w:tab/>
      </w:r>
      <w:bookmarkEnd w:id="27"/>
      <w:bookmarkEnd w:id="28"/>
      <w:r w:rsidR="00DD1A94">
        <w:rPr>
          <w:rFonts w:asciiTheme="minorHAnsi" w:hAnsiTheme="minorHAnsi" w:cstheme="minorHAnsi"/>
          <w:b/>
          <w:color w:val="077CBC"/>
          <w:sz w:val="28"/>
          <w:szCs w:val="24"/>
        </w:rPr>
        <w:t>Roles and Responsibilities</w:t>
      </w:r>
      <w:bookmarkEnd w:id="29"/>
    </w:p>
    <w:p w:rsidR="00DD1A94" w:rsidRDefault="00DD1A94" w:rsidP="00DD1A94">
      <w:pPr>
        <w:rPr>
          <w:szCs w:val="20"/>
        </w:rPr>
      </w:pPr>
      <w:r>
        <w:rPr>
          <w:rFonts w:cstheme="minorHAnsi"/>
          <w:bCs/>
        </w:rPr>
        <w:t>6.1</w:t>
      </w:r>
      <w:r>
        <w:rPr>
          <w:rFonts w:cstheme="minorHAnsi"/>
          <w:bCs/>
        </w:rPr>
        <w:tab/>
      </w:r>
      <w:r>
        <w:rPr>
          <w:szCs w:val="20"/>
        </w:rPr>
        <w:t xml:space="preserve">We will follow the statutory guidance as set out in the </w:t>
      </w:r>
      <w:r w:rsidRPr="00CF6675">
        <w:rPr>
          <w:szCs w:val="20"/>
        </w:rPr>
        <w:t xml:space="preserve">latest </w:t>
      </w:r>
      <w:proofErr w:type="spellStart"/>
      <w:r w:rsidRPr="00CF6675">
        <w:rPr>
          <w:bCs/>
          <w:szCs w:val="20"/>
        </w:rPr>
        <w:t>KCSiE</w:t>
      </w:r>
      <w:proofErr w:type="spellEnd"/>
      <w:r w:rsidRPr="00CF6675">
        <w:rPr>
          <w:bCs/>
          <w:szCs w:val="20"/>
        </w:rPr>
        <w:t xml:space="preserve"> 2</w:t>
      </w:r>
      <w:r w:rsidR="00C84585" w:rsidRPr="00CF6675">
        <w:rPr>
          <w:bCs/>
          <w:szCs w:val="20"/>
        </w:rPr>
        <w:t>4</w:t>
      </w:r>
      <w:r w:rsidRPr="00CF6675">
        <w:rPr>
          <w:bCs/>
          <w:szCs w:val="20"/>
        </w:rPr>
        <w:t xml:space="preserve"> Document</w:t>
      </w:r>
      <w:r>
        <w:rPr>
          <w:b/>
          <w:i/>
          <w:szCs w:val="20"/>
        </w:rPr>
        <w:t xml:space="preserve"> </w:t>
      </w:r>
      <w:r>
        <w:rPr>
          <w:szCs w:val="20"/>
        </w:rPr>
        <w:t>(and associated documents and guidance), adhering to the roles, responsibilities and expectations identified for:</w:t>
      </w:r>
    </w:p>
    <w:p w:rsidR="00DD1A94" w:rsidRDefault="00DD1A94" w:rsidP="00D14C63">
      <w:pPr>
        <w:pStyle w:val="ListParagraph"/>
        <w:numPr>
          <w:ilvl w:val="0"/>
          <w:numId w:val="16"/>
        </w:numPr>
        <w:spacing w:after="200" w:line="276" w:lineRule="auto"/>
        <w:rPr>
          <w:szCs w:val="20"/>
        </w:rPr>
      </w:pPr>
      <w:r>
        <w:rPr>
          <w:szCs w:val="20"/>
        </w:rPr>
        <w:t>Governing bodies, proprietors and management committees</w:t>
      </w:r>
    </w:p>
    <w:p w:rsidR="00DD1A94" w:rsidRDefault="00DD1A94" w:rsidP="00D14C63">
      <w:pPr>
        <w:pStyle w:val="ListParagraph"/>
        <w:numPr>
          <w:ilvl w:val="0"/>
          <w:numId w:val="16"/>
        </w:numPr>
        <w:spacing w:after="200" w:line="276" w:lineRule="auto"/>
        <w:rPr>
          <w:szCs w:val="20"/>
        </w:rPr>
      </w:pPr>
      <w:r>
        <w:rPr>
          <w:szCs w:val="20"/>
        </w:rPr>
        <w:t>The Headteacher</w:t>
      </w:r>
    </w:p>
    <w:p w:rsidR="00DD1A94" w:rsidRDefault="00DD1A94" w:rsidP="00D14C63">
      <w:pPr>
        <w:pStyle w:val="ListParagraph"/>
        <w:numPr>
          <w:ilvl w:val="0"/>
          <w:numId w:val="16"/>
        </w:numPr>
        <w:spacing w:after="200" w:line="276" w:lineRule="auto"/>
        <w:rPr>
          <w:szCs w:val="20"/>
        </w:rPr>
      </w:pPr>
      <w:r>
        <w:rPr>
          <w:szCs w:val="20"/>
        </w:rPr>
        <w:t xml:space="preserve">The DSL </w:t>
      </w:r>
    </w:p>
    <w:p w:rsidR="00DD1A94" w:rsidRDefault="00DD1A94" w:rsidP="00D14C63">
      <w:pPr>
        <w:pStyle w:val="ListParagraph"/>
        <w:numPr>
          <w:ilvl w:val="0"/>
          <w:numId w:val="16"/>
        </w:numPr>
        <w:spacing w:after="200" w:line="276" w:lineRule="auto"/>
        <w:rPr>
          <w:szCs w:val="20"/>
        </w:rPr>
      </w:pPr>
      <w:r>
        <w:rPr>
          <w:szCs w:val="20"/>
        </w:rPr>
        <w:t>The DDSL</w:t>
      </w:r>
    </w:p>
    <w:p w:rsidR="00DD1A94" w:rsidRDefault="00DD1A94" w:rsidP="00D14C63">
      <w:pPr>
        <w:pStyle w:val="ListParagraph"/>
        <w:numPr>
          <w:ilvl w:val="0"/>
          <w:numId w:val="16"/>
        </w:numPr>
        <w:spacing w:after="200" w:line="276" w:lineRule="auto"/>
        <w:rPr>
          <w:szCs w:val="20"/>
        </w:rPr>
      </w:pPr>
      <w:r>
        <w:rPr>
          <w:szCs w:val="20"/>
        </w:rPr>
        <w:t>Staff</w:t>
      </w:r>
    </w:p>
    <w:p w:rsidR="00DD1A94" w:rsidRPr="00DD1A94" w:rsidRDefault="00DD1A94" w:rsidP="00DD1A94">
      <w:pPr>
        <w:rPr>
          <w:b/>
          <w:szCs w:val="20"/>
        </w:rPr>
      </w:pPr>
      <w:r>
        <w:rPr>
          <w:rFonts w:cstheme="minorHAnsi"/>
          <w:bCs/>
        </w:rPr>
        <w:t>6.2</w:t>
      </w:r>
      <w:r>
        <w:rPr>
          <w:rFonts w:cstheme="minorHAnsi"/>
          <w:bCs/>
        </w:rPr>
        <w:tab/>
      </w:r>
      <w:r w:rsidRPr="00DD1A94">
        <w:rPr>
          <w:b/>
          <w:szCs w:val="20"/>
        </w:rPr>
        <w:t>Governing bodies, proprietors and management committees:</w:t>
      </w:r>
    </w:p>
    <w:p w:rsidR="00DD1A94" w:rsidRDefault="00DD1A94" w:rsidP="00D14C63">
      <w:pPr>
        <w:pStyle w:val="ListParagraph"/>
        <w:numPr>
          <w:ilvl w:val="0"/>
          <w:numId w:val="17"/>
        </w:numPr>
        <w:rPr>
          <w:szCs w:val="20"/>
        </w:rPr>
      </w:pPr>
      <w:r w:rsidRPr="00AE0957">
        <w:rPr>
          <w:szCs w:val="20"/>
        </w:rPr>
        <w:t>All members of the governing body understand and fulfil their responsibilities, namely, to ensure that there is a</w:t>
      </w:r>
      <w:r>
        <w:rPr>
          <w:szCs w:val="20"/>
        </w:rPr>
        <w:t>n effective</w:t>
      </w:r>
      <w:r w:rsidRPr="00AE0957">
        <w:rPr>
          <w:szCs w:val="20"/>
        </w:rPr>
        <w:t xml:space="preserve"> Child Protection and Safeguarding policy</w:t>
      </w:r>
      <w:r>
        <w:rPr>
          <w:szCs w:val="20"/>
        </w:rPr>
        <w:t xml:space="preserve">, </w:t>
      </w:r>
      <w:r>
        <w:t xml:space="preserve">a Behaviour Policy, which includes measures to prevent bullying (including cyberbullying, prejudice-based and discriminatory bullying), </w:t>
      </w:r>
      <w:r w:rsidRPr="00AE0957">
        <w:rPr>
          <w:szCs w:val="20"/>
        </w:rPr>
        <w:t>together with a Staff Behaviour policy (Code of Conduct)</w:t>
      </w:r>
      <w:r>
        <w:rPr>
          <w:szCs w:val="20"/>
        </w:rPr>
        <w:t xml:space="preserve"> </w:t>
      </w:r>
      <w:r>
        <w:t>which should, amongst other things, include low-level concerns, allegations against staff and whistleblowing, plus acceptable use of technologies (including the use of mobile devices), staff/pupil relationships and communications including the use of social media.</w:t>
      </w:r>
      <w:r w:rsidRPr="00AE0957">
        <w:rPr>
          <w:szCs w:val="20"/>
        </w:rPr>
        <w:t>.</w:t>
      </w:r>
    </w:p>
    <w:p w:rsidR="00DD1A94" w:rsidRPr="00AE0957" w:rsidRDefault="00DD1A94" w:rsidP="00D14C63">
      <w:pPr>
        <w:pStyle w:val="ListParagraph"/>
        <w:numPr>
          <w:ilvl w:val="0"/>
          <w:numId w:val="17"/>
        </w:numPr>
        <w:rPr>
          <w:szCs w:val="20"/>
        </w:rPr>
      </w:pPr>
      <w:r>
        <w:t>Governing bodies and proprietors should ensure appropriate safeguarding arrangements are in place to respond to children who are absent from education, particularly on repeat occasions and/or for prolonged periods,</w:t>
      </w:r>
    </w:p>
    <w:p w:rsidR="00DD1A94" w:rsidRDefault="00DD1A94" w:rsidP="00D14C63">
      <w:pPr>
        <w:pStyle w:val="ListParagraph"/>
        <w:numPr>
          <w:ilvl w:val="0"/>
          <w:numId w:val="17"/>
        </w:numPr>
      </w:pPr>
      <w:r>
        <w:t>Governing bodies and proprietors should ensure that all governors and trustees receive appropriate safeguarding and child protection (including online) training at induction and annually thereafter.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rsidR="00DD1A94" w:rsidRPr="00F900E5" w:rsidRDefault="00DD1A94" w:rsidP="00D14C63">
      <w:pPr>
        <w:pStyle w:val="ListParagraph"/>
        <w:numPr>
          <w:ilvl w:val="0"/>
          <w:numId w:val="17"/>
        </w:numPr>
      </w:pPr>
      <w:r>
        <w:t xml:space="preserve">Governing bodies and proprietors should ensure their school or college has appropriate filtering and monitoring systems in place and regularly review their effectiveness. They should ensure that the leadership team and relevant staff have an awareness and understanding of the provisions in place and manage them effectively. </w:t>
      </w:r>
    </w:p>
    <w:p w:rsidR="00DD1A94" w:rsidRPr="00F900E5" w:rsidRDefault="00DD1A94" w:rsidP="00DD1A94">
      <w:pPr>
        <w:rPr>
          <w:b/>
          <w:szCs w:val="20"/>
        </w:rPr>
      </w:pPr>
      <w:r>
        <w:rPr>
          <w:rFonts w:cstheme="minorHAnsi"/>
          <w:bCs/>
        </w:rPr>
        <w:t>6.3</w:t>
      </w:r>
      <w:r>
        <w:rPr>
          <w:rFonts w:cstheme="minorHAnsi"/>
          <w:bCs/>
        </w:rPr>
        <w:tab/>
      </w:r>
      <w:r w:rsidRPr="00F900E5">
        <w:rPr>
          <w:b/>
          <w:szCs w:val="20"/>
        </w:rPr>
        <w:t>Roles and responsibilities will include:</w:t>
      </w:r>
    </w:p>
    <w:p w:rsidR="00DD1A94" w:rsidRPr="00833951" w:rsidRDefault="00DD1A94" w:rsidP="00D14C63">
      <w:pPr>
        <w:pStyle w:val="ListParagraph"/>
        <w:numPr>
          <w:ilvl w:val="0"/>
          <w:numId w:val="18"/>
        </w:numPr>
        <w:rPr>
          <w:szCs w:val="20"/>
        </w:rPr>
      </w:pPr>
      <w:r>
        <w:rPr>
          <w:szCs w:val="20"/>
        </w:rPr>
        <w:t>C</w:t>
      </w:r>
      <w:r w:rsidRPr="00833951">
        <w:rPr>
          <w:szCs w:val="20"/>
        </w:rPr>
        <w:t xml:space="preserve">hild protection, safeguarding, recruitment and managing allegations policies and procedures, including the staff behaviour policy (code of conduct), are consistent with </w:t>
      </w:r>
      <w:r w:rsidRPr="004F3951">
        <w:rPr>
          <w:szCs w:val="20"/>
        </w:rPr>
        <w:t xml:space="preserve">the </w:t>
      </w:r>
      <w:r>
        <w:rPr>
          <w:szCs w:val="20"/>
        </w:rPr>
        <w:t>LA</w:t>
      </w:r>
      <w:r w:rsidRPr="004F3951">
        <w:rPr>
          <w:szCs w:val="20"/>
        </w:rPr>
        <w:t xml:space="preserve"> </w:t>
      </w:r>
      <w:r w:rsidRPr="00833951">
        <w:rPr>
          <w:szCs w:val="20"/>
        </w:rPr>
        <w:t xml:space="preserve">and statutory requirements, are reviewed annually and that the Child Protection </w:t>
      </w:r>
      <w:r>
        <w:rPr>
          <w:szCs w:val="20"/>
        </w:rPr>
        <w:t xml:space="preserve">and Safeguarding </w:t>
      </w:r>
      <w:r w:rsidRPr="00833951">
        <w:rPr>
          <w:szCs w:val="20"/>
        </w:rPr>
        <w:t>policy is publicly available on the s</w:t>
      </w:r>
      <w:r>
        <w:rPr>
          <w:szCs w:val="20"/>
        </w:rPr>
        <w:t xml:space="preserve">chool website or by other means. </w:t>
      </w:r>
    </w:p>
    <w:p w:rsidR="00DD1A94" w:rsidRPr="00126A25" w:rsidRDefault="00DD1A94" w:rsidP="00D14C63">
      <w:pPr>
        <w:pStyle w:val="ListParagraph"/>
        <w:numPr>
          <w:ilvl w:val="0"/>
          <w:numId w:val="18"/>
        </w:numPr>
        <w:rPr>
          <w:szCs w:val="20"/>
        </w:rPr>
      </w:pPr>
      <w:r>
        <w:rPr>
          <w:szCs w:val="20"/>
        </w:rPr>
        <w:t>Ensuring</w:t>
      </w:r>
      <w:r w:rsidRPr="00833951">
        <w:rPr>
          <w:szCs w:val="20"/>
        </w:rPr>
        <w:t xml:space="preserve"> that all staff including temporary staff and volunteers </w:t>
      </w:r>
      <w:r>
        <w:rPr>
          <w:szCs w:val="20"/>
        </w:rPr>
        <w:t>are provided with the school’s Child P</w:t>
      </w:r>
      <w:r w:rsidRPr="00833951">
        <w:rPr>
          <w:szCs w:val="20"/>
        </w:rPr>
        <w:t>rotection</w:t>
      </w:r>
      <w:r>
        <w:rPr>
          <w:szCs w:val="20"/>
        </w:rPr>
        <w:t xml:space="preserve"> and Safeguarding</w:t>
      </w:r>
      <w:r w:rsidRPr="00833951">
        <w:rPr>
          <w:szCs w:val="20"/>
        </w:rPr>
        <w:t xml:space="preserve"> policy</w:t>
      </w:r>
      <w:r w:rsidR="00952527">
        <w:rPr>
          <w:szCs w:val="20"/>
        </w:rPr>
        <w:t xml:space="preserve">, </w:t>
      </w:r>
      <w:r w:rsidRPr="00833951">
        <w:rPr>
          <w:szCs w:val="20"/>
        </w:rPr>
        <w:t>staff Code of Conduct</w:t>
      </w:r>
      <w:r w:rsidR="00952527">
        <w:rPr>
          <w:szCs w:val="20"/>
        </w:rPr>
        <w:t xml:space="preserve"> and </w:t>
      </w:r>
      <w:r w:rsidR="00952527" w:rsidRPr="00126A25">
        <w:rPr>
          <w:szCs w:val="20"/>
        </w:rPr>
        <w:t xml:space="preserve">the </w:t>
      </w:r>
      <w:r w:rsidR="00952527" w:rsidRPr="00126A25">
        <w:t xml:space="preserve">Computer/Mobile Device Use and Online </w:t>
      </w:r>
      <w:r w:rsidR="00126A25">
        <w:t xml:space="preserve">Safety </w:t>
      </w:r>
      <w:r w:rsidR="00952527" w:rsidRPr="00126A25">
        <w:t>Policy</w:t>
      </w:r>
      <w:r w:rsidRPr="00126A25">
        <w:rPr>
          <w:szCs w:val="20"/>
        </w:rPr>
        <w:t xml:space="preserve">. </w:t>
      </w:r>
    </w:p>
    <w:p w:rsidR="00DD1A94" w:rsidRPr="00833951" w:rsidRDefault="00DD1A94" w:rsidP="00D14C63">
      <w:pPr>
        <w:pStyle w:val="ListParagraph"/>
        <w:numPr>
          <w:ilvl w:val="0"/>
          <w:numId w:val="18"/>
        </w:numPr>
        <w:rPr>
          <w:szCs w:val="20"/>
        </w:rPr>
      </w:pPr>
      <w:r>
        <w:rPr>
          <w:szCs w:val="20"/>
        </w:rPr>
        <w:t>Ensuring that a</w:t>
      </w:r>
      <w:r w:rsidRPr="00833951">
        <w:rPr>
          <w:szCs w:val="20"/>
        </w:rPr>
        <w:t xml:space="preserve">ll staff have read </w:t>
      </w:r>
      <w:proofErr w:type="spellStart"/>
      <w:r>
        <w:rPr>
          <w:szCs w:val="20"/>
        </w:rPr>
        <w:t>KCSiE</w:t>
      </w:r>
      <w:proofErr w:type="spellEnd"/>
      <w:r>
        <w:rPr>
          <w:szCs w:val="20"/>
        </w:rPr>
        <w:t xml:space="preserve"> 2</w:t>
      </w:r>
      <w:r w:rsidR="00F01ECC">
        <w:rPr>
          <w:szCs w:val="20"/>
        </w:rPr>
        <w:t>4</w:t>
      </w:r>
      <w:r w:rsidRPr="00833951">
        <w:rPr>
          <w:szCs w:val="20"/>
        </w:rPr>
        <w:t xml:space="preserve"> P</w:t>
      </w:r>
      <w:r>
        <w:rPr>
          <w:szCs w:val="20"/>
        </w:rPr>
        <w:t>art 1* and Annex B</w:t>
      </w:r>
      <w:r w:rsidRPr="00833951">
        <w:rPr>
          <w:szCs w:val="20"/>
        </w:rPr>
        <w:t xml:space="preserve"> and mechanisms are in place to assist staff in understanding and discharging their roles and responsibilities</w:t>
      </w:r>
      <w:r>
        <w:rPr>
          <w:szCs w:val="20"/>
        </w:rPr>
        <w:t>,</w:t>
      </w:r>
      <w:r w:rsidRPr="00833951">
        <w:rPr>
          <w:szCs w:val="20"/>
        </w:rPr>
        <w:t xml:space="preserve"> as set out in the guidance.</w:t>
      </w:r>
      <w:r>
        <w:rPr>
          <w:szCs w:val="20"/>
        </w:rPr>
        <w:t xml:space="preserve"> </w:t>
      </w:r>
      <w:r w:rsidRPr="004F3951">
        <w:rPr>
          <w:szCs w:val="20"/>
        </w:rPr>
        <w:t>(* or Annex A if not working directly with children)</w:t>
      </w:r>
      <w:r>
        <w:rPr>
          <w:szCs w:val="20"/>
        </w:rPr>
        <w:t>.</w:t>
      </w:r>
    </w:p>
    <w:p w:rsidR="00DD1A94" w:rsidRPr="00833951" w:rsidRDefault="00DD1A94" w:rsidP="00D14C63">
      <w:pPr>
        <w:pStyle w:val="ListParagraph"/>
        <w:numPr>
          <w:ilvl w:val="0"/>
          <w:numId w:val="18"/>
        </w:numPr>
        <w:rPr>
          <w:szCs w:val="20"/>
        </w:rPr>
      </w:pPr>
      <w:r>
        <w:rPr>
          <w:szCs w:val="20"/>
        </w:rPr>
        <w:t>Ensuring the</w:t>
      </w:r>
      <w:r w:rsidRPr="00833951">
        <w:rPr>
          <w:szCs w:val="20"/>
        </w:rPr>
        <w:t xml:space="preserve"> school operates a safer recruitment procedure that includes statutory checks on staff</w:t>
      </w:r>
      <w:r>
        <w:rPr>
          <w:szCs w:val="20"/>
        </w:rPr>
        <w:t xml:space="preserve">, </w:t>
      </w:r>
      <w:r w:rsidRPr="00833951">
        <w:rPr>
          <w:szCs w:val="20"/>
        </w:rPr>
        <w:t>disqualification by association regulations and by ensuring that there is at least one person on every recruitment panel who has compl</w:t>
      </w:r>
      <w:r>
        <w:rPr>
          <w:szCs w:val="20"/>
        </w:rPr>
        <w:t xml:space="preserve">eted safer recruitment training. </w:t>
      </w:r>
    </w:p>
    <w:p w:rsidR="00DD1A94" w:rsidRPr="00833951" w:rsidRDefault="00DD1A94" w:rsidP="00D14C63">
      <w:pPr>
        <w:pStyle w:val="ListParagraph"/>
        <w:numPr>
          <w:ilvl w:val="0"/>
          <w:numId w:val="18"/>
        </w:numPr>
        <w:rPr>
          <w:szCs w:val="20"/>
        </w:rPr>
      </w:pPr>
      <w:r>
        <w:rPr>
          <w:szCs w:val="20"/>
        </w:rPr>
        <w:lastRenderedPageBreak/>
        <w:t>Ensuring that t</w:t>
      </w:r>
      <w:r w:rsidRPr="00833951">
        <w:rPr>
          <w:szCs w:val="20"/>
        </w:rPr>
        <w:t>he school has procedures for dealing with allegations of abuse a</w:t>
      </w:r>
      <w:r>
        <w:rPr>
          <w:szCs w:val="20"/>
        </w:rPr>
        <w:t>gainst staff (including the H</w:t>
      </w:r>
      <w:r w:rsidRPr="00833951">
        <w:rPr>
          <w:szCs w:val="20"/>
        </w:rPr>
        <w:t>eadteacher),</w:t>
      </w:r>
      <w:r>
        <w:rPr>
          <w:szCs w:val="20"/>
        </w:rPr>
        <w:t xml:space="preserve"> supply staff,</w:t>
      </w:r>
      <w:r w:rsidRPr="00833951">
        <w:rPr>
          <w:szCs w:val="20"/>
        </w:rPr>
        <w:t xml:space="preserve"> volunteers and against other children</w:t>
      </w:r>
      <w:r>
        <w:rPr>
          <w:szCs w:val="20"/>
        </w:rPr>
        <w:t>,</w:t>
      </w:r>
      <w:r w:rsidRPr="00833951">
        <w:rPr>
          <w:szCs w:val="20"/>
        </w:rPr>
        <w:t xml:space="preserve"> and that a referral is made to the DBS if a person in regulated activity has been dismissed</w:t>
      </w:r>
      <w:r>
        <w:rPr>
          <w:szCs w:val="20"/>
        </w:rPr>
        <w:t>.</w:t>
      </w:r>
    </w:p>
    <w:p w:rsidR="00DD1A94" w:rsidRPr="00833951" w:rsidRDefault="00DD1A94" w:rsidP="00D14C63">
      <w:pPr>
        <w:pStyle w:val="ListParagraph"/>
        <w:numPr>
          <w:ilvl w:val="0"/>
          <w:numId w:val="18"/>
        </w:numPr>
        <w:rPr>
          <w:szCs w:val="20"/>
        </w:rPr>
      </w:pPr>
      <w:r>
        <w:rPr>
          <w:szCs w:val="20"/>
        </w:rPr>
        <w:t xml:space="preserve">Ensuring that a </w:t>
      </w:r>
      <w:r w:rsidRPr="00833951">
        <w:rPr>
          <w:szCs w:val="20"/>
        </w:rPr>
        <w:t>memb</w:t>
      </w:r>
      <w:r w:rsidRPr="004F3951">
        <w:rPr>
          <w:szCs w:val="20"/>
        </w:rPr>
        <w:t xml:space="preserve">er of the Governing Body/Board, usually the Chair, is nominated to liaise with the </w:t>
      </w:r>
      <w:r>
        <w:rPr>
          <w:szCs w:val="20"/>
        </w:rPr>
        <w:t>LA</w:t>
      </w:r>
      <w:r w:rsidRPr="004F3951">
        <w:rPr>
          <w:szCs w:val="20"/>
        </w:rPr>
        <w:t xml:space="preserve"> </w:t>
      </w:r>
      <w:r w:rsidRPr="00833951">
        <w:rPr>
          <w:szCs w:val="20"/>
        </w:rPr>
        <w:t>on Child Protection issues and in the event of an allegation of abuse made against the Headteacher</w:t>
      </w:r>
      <w:r>
        <w:rPr>
          <w:szCs w:val="20"/>
        </w:rPr>
        <w:t>.</w:t>
      </w:r>
    </w:p>
    <w:p w:rsidR="00DD1A94" w:rsidRDefault="00DD1A94" w:rsidP="00D14C63">
      <w:pPr>
        <w:pStyle w:val="ListParagraph"/>
        <w:numPr>
          <w:ilvl w:val="0"/>
          <w:numId w:val="18"/>
        </w:numPr>
        <w:rPr>
          <w:szCs w:val="20"/>
        </w:rPr>
      </w:pPr>
      <w:r>
        <w:rPr>
          <w:szCs w:val="20"/>
        </w:rPr>
        <w:t>Ensuring that a</w:t>
      </w:r>
      <w:r w:rsidRPr="00833951">
        <w:rPr>
          <w:szCs w:val="20"/>
        </w:rPr>
        <w:t xml:space="preserve"> member of the </w:t>
      </w:r>
      <w:r>
        <w:rPr>
          <w:szCs w:val="20"/>
        </w:rPr>
        <w:t xml:space="preserve">school </w:t>
      </w:r>
      <w:r w:rsidRPr="00833951">
        <w:rPr>
          <w:szCs w:val="20"/>
        </w:rPr>
        <w:t xml:space="preserve">senior leadership team has been appointed as the </w:t>
      </w:r>
      <w:r>
        <w:rPr>
          <w:szCs w:val="20"/>
        </w:rPr>
        <w:t>DSL</w:t>
      </w:r>
      <w:r w:rsidRPr="00833951">
        <w:rPr>
          <w:szCs w:val="20"/>
        </w:rPr>
        <w:t xml:space="preserve"> by the Governing Body/Board who will take</w:t>
      </w:r>
      <w:r>
        <w:rPr>
          <w:szCs w:val="20"/>
        </w:rPr>
        <w:t xml:space="preserve"> a</w:t>
      </w:r>
      <w:r w:rsidRPr="00833951">
        <w:rPr>
          <w:szCs w:val="20"/>
        </w:rPr>
        <w:t xml:space="preserve"> lead responsibility</w:t>
      </w:r>
      <w:r>
        <w:rPr>
          <w:szCs w:val="20"/>
        </w:rPr>
        <w:t xml:space="preserve"> for safeguarding and child protection across the school</w:t>
      </w:r>
    </w:p>
    <w:p w:rsidR="00DD1A94" w:rsidRPr="00833951" w:rsidRDefault="00DD1A94" w:rsidP="00D14C63">
      <w:pPr>
        <w:pStyle w:val="ListParagraph"/>
        <w:numPr>
          <w:ilvl w:val="0"/>
          <w:numId w:val="18"/>
        </w:numPr>
        <w:rPr>
          <w:szCs w:val="20"/>
        </w:rPr>
      </w:pPr>
      <w:r>
        <w:rPr>
          <w:szCs w:val="20"/>
        </w:rPr>
        <w:t>Ensuring</w:t>
      </w:r>
      <w:r>
        <w:t xml:space="preserve"> the designated safeguarding lead has the appropriate status and authority within the school or college to carry out the duties of the post.</w:t>
      </w:r>
    </w:p>
    <w:p w:rsidR="00DD1A94" w:rsidRPr="00A21787" w:rsidRDefault="00DD1A94" w:rsidP="00D14C63">
      <w:pPr>
        <w:pStyle w:val="ListParagraph"/>
        <w:numPr>
          <w:ilvl w:val="0"/>
          <w:numId w:val="18"/>
        </w:numPr>
        <w:rPr>
          <w:szCs w:val="20"/>
        </w:rPr>
      </w:pPr>
      <w:r w:rsidRPr="00A21787">
        <w:rPr>
          <w:szCs w:val="20"/>
        </w:rPr>
        <w:t>Ensuring that the DSL and deputy(</w:t>
      </w:r>
      <w:proofErr w:type="spellStart"/>
      <w:r w:rsidRPr="00A21787">
        <w:rPr>
          <w:szCs w:val="20"/>
        </w:rPr>
        <w:t>ies</w:t>
      </w:r>
      <w:proofErr w:type="spellEnd"/>
      <w:r w:rsidRPr="00A21787">
        <w:rPr>
          <w:szCs w:val="20"/>
        </w:rPr>
        <w:t>) undertak</w:t>
      </w:r>
      <w:r>
        <w:rPr>
          <w:szCs w:val="20"/>
        </w:rPr>
        <w:t>e</w:t>
      </w:r>
      <w:r w:rsidRPr="00A21787">
        <w:rPr>
          <w:szCs w:val="20"/>
        </w:rPr>
        <w:t xml:space="preserve"> appropriate Level 3 training every two years. </w:t>
      </w:r>
    </w:p>
    <w:p w:rsidR="00DD1A94" w:rsidRPr="00A21787" w:rsidRDefault="00DD1A94" w:rsidP="00D14C63">
      <w:pPr>
        <w:pStyle w:val="ListParagraph"/>
        <w:numPr>
          <w:ilvl w:val="0"/>
          <w:numId w:val="18"/>
        </w:numPr>
        <w:rPr>
          <w:szCs w:val="20"/>
        </w:rPr>
      </w:pPr>
      <w:r w:rsidRPr="00A21787">
        <w:rPr>
          <w:szCs w:val="20"/>
        </w:rPr>
        <w:t>Ensuring all</w:t>
      </w:r>
      <w:r>
        <w:rPr>
          <w:szCs w:val="20"/>
        </w:rPr>
        <w:t xml:space="preserve"> </w:t>
      </w:r>
      <w:r w:rsidRPr="00A21787">
        <w:rPr>
          <w:szCs w:val="20"/>
        </w:rPr>
        <w:t xml:space="preserve">staff </w:t>
      </w:r>
      <w:r>
        <w:rPr>
          <w:szCs w:val="20"/>
        </w:rPr>
        <w:t xml:space="preserve">and volunteers </w:t>
      </w:r>
      <w:r w:rsidRPr="00A21787">
        <w:rPr>
          <w:szCs w:val="20"/>
        </w:rPr>
        <w:t>undertake</w:t>
      </w:r>
      <w:r w:rsidR="00EB261F">
        <w:rPr>
          <w:szCs w:val="20"/>
        </w:rPr>
        <w:t xml:space="preserve"> regular</w:t>
      </w:r>
      <w:r w:rsidRPr="00A21787">
        <w:rPr>
          <w:szCs w:val="20"/>
        </w:rPr>
        <w:t xml:space="preserve"> safeguarding training as appropriate; but at least annually. </w:t>
      </w:r>
    </w:p>
    <w:p w:rsidR="00DD1A94" w:rsidRDefault="00DD1A94" w:rsidP="00D14C63">
      <w:pPr>
        <w:pStyle w:val="ListParagraph"/>
        <w:numPr>
          <w:ilvl w:val="0"/>
          <w:numId w:val="18"/>
        </w:numPr>
        <w:rPr>
          <w:szCs w:val="20"/>
        </w:rPr>
      </w:pPr>
      <w:r w:rsidRPr="00A21787">
        <w:rPr>
          <w:szCs w:val="20"/>
        </w:rPr>
        <w:t>Ensuring that at least one member of the governing body has completed safer recruitment training</w:t>
      </w:r>
      <w:r>
        <w:rPr>
          <w:szCs w:val="20"/>
        </w:rPr>
        <w:t>,</w:t>
      </w:r>
      <w:r w:rsidRPr="00A21787">
        <w:rPr>
          <w:szCs w:val="20"/>
        </w:rPr>
        <w:t xml:space="preserve"> to be refreshed at least every five years.</w:t>
      </w:r>
    </w:p>
    <w:p w:rsidR="00DD1A94" w:rsidRPr="00A21787" w:rsidRDefault="00DD1A94" w:rsidP="00D14C63">
      <w:pPr>
        <w:pStyle w:val="ListParagraph"/>
        <w:numPr>
          <w:ilvl w:val="0"/>
          <w:numId w:val="18"/>
        </w:numPr>
        <w:rPr>
          <w:szCs w:val="20"/>
        </w:rPr>
      </w:pPr>
      <w:r>
        <w:rPr>
          <w:szCs w:val="20"/>
        </w:rPr>
        <w:t xml:space="preserve">Ensuring at least one member of the governing body has completed cyber security training (annually). </w:t>
      </w:r>
    </w:p>
    <w:p w:rsidR="00DD1A94" w:rsidRPr="00833951" w:rsidRDefault="00DD1A94" w:rsidP="00D14C63">
      <w:pPr>
        <w:pStyle w:val="ListParagraph"/>
        <w:numPr>
          <w:ilvl w:val="0"/>
          <w:numId w:val="18"/>
        </w:numPr>
        <w:rPr>
          <w:szCs w:val="20"/>
        </w:rPr>
      </w:pPr>
      <w:r>
        <w:rPr>
          <w:szCs w:val="20"/>
        </w:rPr>
        <w:t xml:space="preserve">Ensuring children are being </w:t>
      </w:r>
      <w:r w:rsidRPr="00833951">
        <w:rPr>
          <w:szCs w:val="20"/>
        </w:rPr>
        <w:t>taught about safeguarding (including online safety) as part of a broad and balanced curriculum</w:t>
      </w:r>
      <w:r>
        <w:rPr>
          <w:szCs w:val="20"/>
        </w:rPr>
        <w:t>,</w:t>
      </w:r>
      <w:r w:rsidRPr="00833951">
        <w:rPr>
          <w:szCs w:val="20"/>
        </w:rPr>
        <w:t xml:space="preserve"> covering relevant issues</w:t>
      </w:r>
      <w:r>
        <w:rPr>
          <w:szCs w:val="20"/>
        </w:rPr>
        <w:t xml:space="preserve"> to meet their needs including children who have recognised vulnerabilities. </w:t>
      </w:r>
    </w:p>
    <w:p w:rsidR="00DD1A94" w:rsidRPr="00833951" w:rsidRDefault="00DD1A94" w:rsidP="00D14C63">
      <w:pPr>
        <w:pStyle w:val="ListParagraph"/>
        <w:numPr>
          <w:ilvl w:val="0"/>
          <w:numId w:val="18"/>
        </w:numPr>
        <w:rPr>
          <w:szCs w:val="20"/>
        </w:rPr>
      </w:pPr>
      <w:r>
        <w:rPr>
          <w:szCs w:val="20"/>
        </w:rPr>
        <w:t>Having a</w:t>
      </w:r>
      <w:r w:rsidRPr="00833951">
        <w:rPr>
          <w:szCs w:val="20"/>
        </w:rPr>
        <w:t>pprop</w:t>
      </w:r>
      <w:r>
        <w:rPr>
          <w:szCs w:val="20"/>
        </w:rPr>
        <w:t>riate safeguarding responses</w:t>
      </w:r>
      <w:r w:rsidRPr="00833951">
        <w:rPr>
          <w:szCs w:val="20"/>
        </w:rPr>
        <w:t xml:space="preserve"> in place for children who </w:t>
      </w:r>
      <w:r>
        <w:rPr>
          <w:szCs w:val="20"/>
        </w:rPr>
        <w:t xml:space="preserve">are absent </w:t>
      </w:r>
      <w:r w:rsidRPr="00833951">
        <w:rPr>
          <w:szCs w:val="20"/>
        </w:rPr>
        <w:t>from educatio</w:t>
      </w:r>
      <w:r>
        <w:rPr>
          <w:szCs w:val="20"/>
        </w:rPr>
        <w:t>n.</w:t>
      </w:r>
    </w:p>
    <w:p w:rsidR="00DD1A94" w:rsidRPr="00833951" w:rsidRDefault="00DD1A94" w:rsidP="00D14C63">
      <w:pPr>
        <w:pStyle w:val="ListParagraph"/>
        <w:numPr>
          <w:ilvl w:val="0"/>
          <w:numId w:val="18"/>
        </w:numPr>
        <w:rPr>
          <w:szCs w:val="20"/>
        </w:rPr>
      </w:pPr>
      <w:r>
        <w:rPr>
          <w:szCs w:val="20"/>
        </w:rPr>
        <w:t>Having a</w:t>
      </w:r>
      <w:r w:rsidRPr="00833951">
        <w:rPr>
          <w:szCs w:val="20"/>
        </w:rPr>
        <w:t>ppropriate online filtering and mo</w:t>
      </w:r>
      <w:r>
        <w:rPr>
          <w:szCs w:val="20"/>
        </w:rPr>
        <w:t xml:space="preserve">nitoring systems are in place that are reviewed regularly and adhere to the </w:t>
      </w:r>
      <w:r>
        <w:t>Department for Education filtering and monitoring standards</w:t>
      </w:r>
    </w:p>
    <w:p w:rsidR="00DD1A94" w:rsidRPr="00085F1B" w:rsidRDefault="00DD1A94" w:rsidP="00D14C63">
      <w:pPr>
        <w:pStyle w:val="ListParagraph"/>
        <w:numPr>
          <w:ilvl w:val="0"/>
          <w:numId w:val="18"/>
        </w:numPr>
        <w:rPr>
          <w:szCs w:val="20"/>
        </w:rPr>
      </w:pPr>
      <w:r>
        <w:rPr>
          <w:szCs w:val="20"/>
        </w:rPr>
        <w:t>Ensuring enhanced</w:t>
      </w:r>
      <w:r w:rsidRPr="00085F1B">
        <w:rPr>
          <w:szCs w:val="20"/>
        </w:rPr>
        <w:t xml:space="preserve"> DBS checks at the appropriate level</w:t>
      </w:r>
      <w:r>
        <w:rPr>
          <w:szCs w:val="20"/>
        </w:rPr>
        <w:t xml:space="preserve"> are in place for all Governors. </w:t>
      </w:r>
    </w:p>
    <w:p w:rsidR="00DD1A94" w:rsidRPr="00526FC5" w:rsidRDefault="00DD1A94" w:rsidP="00D14C63">
      <w:pPr>
        <w:pStyle w:val="ListParagraph"/>
        <w:numPr>
          <w:ilvl w:val="0"/>
          <w:numId w:val="18"/>
        </w:numPr>
        <w:rPr>
          <w:szCs w:val="20"/>
        </w:rPr>
      </w:pPr>
      <w:r>
        <w:rPr>
          <w:szCs w:val="20"/>
        </w:rPr>
        <w:t>Ensuring any</w:t>
      </w:r>
      <w:r w:rsidRPr="00833951">
        <w:rPr>
          <w:szCs w:val="20"/>
        </w:rPr>
        <w:t xml:space="preserve"> weaknesses in Child Prot</w:t>
      </w:r>
      <w:r>
        <w:rPr>
          <w:szCs w:val="20"/>
        </w:rPr>
        <w:t>ection are remedied immediately.</w:t>
      </w:r>
    </w:p>
    <w:p w:rsidR="00DD1A94" w:rsidRDefault="00DD1A94" w:rsidP="00DD1A94">
      <w:pPr>
        <w:rPr>
          <w:szCs w:val="20"/>
        </w:rPr>
      </w:pPr>
      <w:r>
        <w:rPr>
          <w:rFonts w:cstheme="minorHAnsi"/>
          <w:bCs/>
        </w:rPr>
        <w:t>6.4</w:t>
      </w:r>
      <w:r>
        <w:rPr>
          <w:rFonts w:cstheme="minorHAnsi"/>
          <w:bCs/>
        </w:rPr>
        <w:tab/>
      </w:r>
      <w:r>
        <w:rPr>
          <w:szCs w:val="20"/>
        </w:rPr>
        <w:t>The Headteacher will support the governing body, designated safeguarding lead, deputies, staff and volunteers to fulfil their roles and responsibilities.</w:t>
      </w:r>
    </w:p>
    <w:p w:rsidR="00347B9F" w:rsidRPr="00F900E5" w:rsidRDefault="00347B9F" w:rsidP="00347B9F">
      <w:pPr>
        <w:rPr>
          <w:b/>
          <w:szCs w:val="20"/>
        </w:rPr>
      </w:pPr>
      <w:r w:rsidRPr="00F900E5">
        <w:rPr>
          <w:b/>
          <w:szCs w:val="20"/>
        </w:rPr>
        <w:t>Roles and responsibilities will include:</w:t>
      </w:r>
    </w:p>
    <w:p w:rsidR="00347B9F" w:rsidRPr="00833951" w:rsidRDefault="00347B9F" w:rsidP="00D14C63">
      <w:pPr>
        <w:pStyle w:val="ListParagraph"/>
        <w:numPr>
          <w:ilvl w:val="0"/>
          <w:numId w:val="18"/>
        </w:numPr>
        <w:rPr>
          <w:szCs w:val="20"/>
        </w:rPr>
      </w:pPr>
      <w:r>
        <w:rPr>
          <w:szCs w:val="20"/>
        </w:rPr>
        <w:t xml:space="preserve">Ensuring </w:t>
      </w:r>
      <w:r w:rsidRPr="00833951">
        <w:rPr>
          <w:szCs w:val="20"/>
        </w:rPr>
        <w:t xml:space="preserve">the Child Protection and Safeguarding </w:t>
      </w:r>
      <w:r>
        <w:rPr>
          <w:szCs w:val="20"/>
        </w:rPr>
        <w:t>p</w:t>
      </w:r>
      <w:r w:rsidRPr="00833951">
        <w:rPr>
          <w:szCs w:val="20"/>
        </w:rPr>
        <w:t>olicy and procedures are</w:t>
      </w:r>
      <w:r>
        <w:rPr>
          <w:szCs w:val="20"/>
        </w:rPr>
        <w:t xml:space="preserve"> effectively</w:t>
      </w:r>
      <w:r w:rsidRPr="00833951">
        <w:rPr>
          <w:szCs w:val="20"/>
        </w:rPr>
        <w:t xml:space="preserve"> implemented and followed by all staff</w:t>
      </w:r>
      <w:r>
        <w:rPr>
          <w:szCs w:val="20"/>
        </w:rPr>
        <w:t xml:space="preserve">. </w:t>
      </w:r>
    </w:p>
    <w:p w:rsidR="00347B9F" w:rsidRPr="00833951" w:rsidRDefault="00347B9F" w:rsidP="00D14C63">
      <w:pPr>
        <w:pStyle w:val="ListParagraph"/>
        <w:numPr>
          <w:ilvl w:val="0"/>
          <w:numId w:val="18"/>
        </w:numPr>
        <w:rPr>
          <w:szCs w:val="20"/>
        </w:rPr>
      </w:pPr>
      <w:r>
        <w:rPr>
          <w:szCs w:val="20"/>
        </w:rPr>
        <w:t xml:space="preserve">Enabling </w:t>
      </w:r>
      <w:r w:rsidRPr="00833951">
        <w:rPr>
          <w:szCs w:val="20"/>
        </w:rPr>
        <w:t xml:space="preserve">sufficient time, training, support, resources, including cover arrangements where necessary, </w:t>
      </w:r>
      <w:r>
        <w:rPr>
          <w:szCs w:val="20"/>
        </w:rPr>
        <w:t>are</w:t>
      </w:r>
      <w:r w:rsidRPr="00833951">
        <w:rPr>
          <w:szCs w:val="20"/>
        </w:rPr>
        <w:t xml:space="preserve"> allocated to the DSL and deputy(</w:t>
      </w:r>
      <w:proofErr w:type="spellStart"/>
      <w:r w:rsidRPr="00833951">
        <w:rPr>
          <w:szCs w:val="20"/>
        </w:rPr>
        <w:t>ies</w:t>
      </w:r>
      <w:proofErr w:type="spellEnd"/>
      <w:r w:rsidRPr="00833951">
        <w:rPr>
          <w:szCs w:val="20"/>
        </w:rPr>
        <w:t>) DSL(s) to carry out their roles effectively</w:t>
      </w:r>
      <w:r>
        <w:rPr>
          <w:szCs w:val="20"/>
        </w:rPr>
        <w:t>.</w:t>
      </w:r>
    </w:p>
    <w:p w:rsidR="00347B9F" w:rsidRDefault="00347B9F" w:rsidP="00D14C63">
      <w:pPr>
        <w:pStyle w:val="ListParagraph"/>
        <w:numPr>
          <w:ilvl w:val="0"/>
          <w:numId w:val="18"/>
        </w:numPr>
        <w:rPr>
          <w:szCs w:val="20"/>
        </w:rPr>
      </w:pPr>
      <w:r>
        <w:rPr>
          <w:szCs w:val="20"/>
        </w:rPr>
        <w:t xml:space="preserve">Supporting and promoting a safeguarding culture and ethos in school, so </w:t>
      </w:r>
      <w:r w:rsidRPr="00833951">
        <w:rPr>
          <w:szCs w:val="20"/>
        </w:rPr>
        <w:t>that child</w:t>
      </w:r>
      <w:r>
        <w:rPr>
          <w:szCs w:val="20"/>
        </w:rPr>
        <w:t>/ren’s</w:t>
      </w:r>
      <w:r w:rsidRPr="00833951">
        <w:rPr>
          <w:szCs w:val="20"/>
        </w:rPr>
        <w:t xml:space="preserve"> wishes and feelings are considered when determining what action to take and what services to provide.</w:t>
      </w:r>
    </w:p>
    <w:p w:rsidR="00347B9F" w:rsidRPr="00697DBC" w:rsidRDefault="00347B9F" w:rsidP="00D14C63">
      <w:pPr>
        <w:pStyle w:val="ListParagraph"/>
        <w:numPr>
          <w:ilvl w:val="0"/>
          <w:numId w:val="18"/>
        </w:numPr>
        <w:rPr>
          <w:szCs w:val="20"/>
        </w:rPr>
      </w:pPr>
      <w:r>
        <w:rPr>
          <w:szCs w:val="20"/>
        </w:rPr>
        <w:t>Ensuring a</w:t>
      </w:r>
      <w:r w:rsidRPr="00833951">
        <w:rPr>
          <w:szCs w:val="20"/>
        </w:rPr>
        <w:t>ppropriate online filtering and mo</w:t>
      </w:r>
      <w:r>
        <w:rPr>
          <w:szCs w:val="20"/>
        </w:rPr>
        <w:t xml:space="preserve">nitoring systems are in place that are reviewed regularly and adhere to the </w:t>
      </w:r>
      <w:r>
        <w:t>Department for Education filtering and monitoring standards.</w:t>
      </w:r>
    </w:p>
    <w:p w:rsidR="00347B9F" w:rsidRPr="0030065B" w:rsidRDefault="00347B9F" w:rsidP="00D14C63">
      <w:pPr>
        <w:pStyle w:val="ListParagraph"/>
        <w:numPr>
          <w:ilvl w:val="0"/>
          <w:numId w:val="18"/>
        </w:numPr>
        <w:rPr>
          <w:szCs w:val="20"/>
        </w:rPr>
      </w:pPr>
      <w:r>
        <w:t>Ensuring the appropriate level of security protection procedures are in place in order to safeguard the school systems, staff and learners and review the effectiveness of these procedures periodically to keep up with evolving cyber-crime technologies.</w:t>
      </w:r>
    </w:p>
    <w:p w:rsidR="00347B9F" w:rsidRPr="00833951" w:rsidRDefault="00347B9F" w:rsidP="00D14C63">
      <w:pPr>
        <w:pStyle w:val="ListParagraph"/>
        <w:numPr>
          <w:ilvl w:val="0"/>
          <w:numId w:val="18"/>
        </w:numPr>
        <w:rPr>
          <w:szCs w:val="20"/>
        </w:rPr>
      </w:pPr>
      <w:r>
        <w:t>Carrying out an annual review of the school’s approach to online safety, supported by an annual risk assessment that considers and reflects the risks the children face.</w:t>
      </w:r>
    </w:p>
    <w:p w:rsidR="00347B9F" w:rsidRPr="00833951" w:rsidRDefault="00347B9F" w:rsidP="00D14C63">
      <w:pPr>
        <w:pStyle w:val="ListParagraph"/>
        <w:numPr>
          <w:ilvl w:val="0"/>
          <w:numId w:val="18"/>
        </w:numPr>
        <w:rPr>
          <w:szCs w:val="20"/>
        </w:rPr>
      </w:pPr>
      <w:r>
        <w:rPr>
          <w:szCs w:val="20"/>
        </w:rPr>
        <w:t xml:space="preserve">Ensuring </w:t>
      </w:r>
      <w:r w:rsidRPr="00833951">
        <w:rPr>
          <w:szCs w:val="20"/>
        </w:rPr>
        <w:t>systems are in place for children to</w:t>
      </w:r>
      <w:r>
        <w:rPr>
          <w:szCs w:val="20"/>
        </w:rPr>
        <w:t xml:space="preserve"> regularly</w:t>
      </w:r>
      <w:r w:rsidRPr="00833951">
        <w:rPr>
          <w:szCs w:val="20"/>
        </w:rPr>
        <w:t xml:space="preserve"> express their views and give </w:t>
      </w:r>
      <w:r>
        <w:rPr>
          <w:szCs w:val="20"/>
        </w:rPr>
        <w:t>feedback.</w:t>
      </w:r>
    </w:p>
    <w:p w:rsidR="00347B9F" w:rsidRPr="00DE40C6" w:rsidRDefault="00347B9F" w:rsidP="00D14C63">
      <w:pPr>
        <w:pStyle w:val="ListParagraph"/>
        <w:numPr>
          <w:ilvl w:val="0"/>
          <w:numId w:val="18"/>
        </w:numPr>
        <w:rPr>
          <w:szCs w:val="20"/>
        </w:rPr>
      </w:pPr>
      <w:r>
        <w:rPr>
          <w:szCs w:val="20"/>
        </w:rPr>
        <w:t xml:space="preserve">Following the whistleblowing policy and procedures if an allegation is made against a member of staff, supply staff </w:t>
      </w:r>
      <w:r w:rsidRPr="00833951">
        <w:rPr>
          <w:szCs w:val="20"/>
        </w:rPr>
        <w:t>or volunteer</w:t>
      </w:r>
      <w:r>
        <w:rPr>
          <w:szCs w:val="20"/>
        </w:rPr>
        <w:t xml:space="preserve">, including liaising with the Local Authority Designated Officer (LADO) and referring </w:t>
      </w:r>
      <w:r w:rsidRPr="00833951">
        <w:rPr>
          <w:szCs w:val="20"/>
        </w:rPr>
        <w:t>anyone who has harmed or may pose a risk to a child to the Disclosure and Barring Service.</w:t>
      </w:r>
    </w:p>
    <w:p w:rsidR="00347B9F" w:rsidRDefault="00350BFA" w:rsidP="00D14C63">
      <w:pPr>
        <w:pStyle w:val="ListParagraph"/>
        <w:numPr>
          <w:ilvl w:val="0"/>
          <w:numId w:val="19"/>
        </w:numPr>
        <w:rPr>
          <w:szCs w:val="20"/>
        </w:rPr>
      </w:pPr>
      <w:r>
        <w:rPr>
          <w:szCs w:val="20"/>
        </w:rPr>
        <w:t>Ensuring p</w:t>
      </w:r>
      <w:r w:rsidR="00347B9F" w:rsidRPr="00A21787">
        <w:rPr>
          <w:szCs w:val="20"/>
        </w:rPr>
        <w:t>upils a</w:t>
      </w:r>
      <w:r w:rsidR="00347B9F" w:rsidRPr="00833951">
        <w:rPr>
          <w:szCs w:val="20"/>
        </w:rPr>
        <w:t>re provided with opportunities throughout the curriculum to learn about safeguarding</w:t>
      </w:r>
      <w:r w:rsidR="00347B9F">
        <w:rPr>
          <w:szCs w:val="20"/>
        </w:rPr>
        <w:t xml:space="preserve"> and managing risk,</w:t>
      </w:r>
      <w:r w:rsidR="00347B9F" w:rsidRPr="00833951">
        <w:rPr>
          <w:szCs w:val="20"/>
        </w:rPr>
        <w:t xml:space="preserve"> including keeping themselves safe online. </w:t>
      </w:r>
      <w:r w:rsidR="00347B9F">
        <w:rPr>
          <w:szCs w:val="20"/>
        </w:rPr>
        <w:t xml:space="preserve"> </w:t>
      </w:r>
    </w:p>
    <w:p w:rsidR="00145816" w:rsidRDefault="00145816" w:rsidP="00145816">
      <w:pPr>
        <w:pStyle w:val="ListParagraph"/>
        <w:rPr>
          <w:szCs w:val="20"/>
        </w:rPr>
      </w:pPr>
    </w:p>
    <w:p w:rsidR="00347B9F" w:rsidRDefault="00347B9F" w:rsidP="00347B9F">
      <w:pPr>
        <w:rPr>
          <w:b/>
          <w:szCs w:val="20"/>
        </w:rPr>
      </w:pPr>
      <w:r>
        <w:rPr>
          <w:rFonts w:cstheme="minorHAnsi"/>
          <w:bCs/>
        </w:rPr>
        <w:lastRenderedPageBreak/>
        <w:t>6.5</w:t>
      </w:r>
      <w:r>
        <w:rPr>
          <w:rFonts w:cstheme="minorHAnsi"/>
          <w:bCs/>
        </w:rPr>
        <w:tab/>
      </w:r>
      <w:r w:rsidRPr="00F900E5">
        <w:rPr>
          <w:b/>
          <w:szCs w:val="20"/>
        </w:rPr>
        <w:t xml:space="preserve">The Designated Safeguarding Lead (DSL): </w:t>
      </w:r>
    </w:p>
    <w:p w:rsidR="00347B9F" w:rsidRDefault="00347B9F" w:rsidP="00347B9F">
      <w:pPr>
        <w:ind w:left="397"/>
      </w:pPr>
      <w:r>
        <w:t>The designated safeguarding lead should take lead responsibility for safeguarding and child protection (including online safety and understanding the filtering and monitoring systems and processes in place). This should be explicit in the role holder’s job description.</w:t>
      </w:r>
    </w:p>
    <w:p w:rsidR="00347B9F" w:rsidRPr="00D866E6" w:rsidRDefault="00347B9F" w:rsidP="00347B9F">
      <w:pPr>
        <w:ind w:firstLine="360"/>
        <w:rPr>
          <w:b/>
          <w:szCs w:val="20"/>
        </w:rPr>
      </w:pPr>
      <w:r w:rsidRPr="00F900E5">
        <w:rPr>
          <w:b/>
          <w:szCs w:val="20"/>
        </w:rPr>
        <w:t>Roles and</w:t>
      </w:r>
      <w:r>
        <w:rPr>
          <w:b/>
          <w:szCs w:val="20"/>
        </w:rPr>
        <w:t xml:space="preserve"> responsibilities will include:</w:t>
      </w:r>
    </w:p>
    <w:p w:rsidR="00347B9F" w:rsidRDefault="00347B9F" w:rsidP="00D14C63">
      <w:pPr>
        <w:pStyle w:val="ListParagraph"/>
        <w:numPr>
          <w:ilvl w:val="0"/>
          <w:numId w:val="19"/>
        </w:numPr>
        <w:rPr>
          <w:szCs w:val="20"/>
        </w:rPr>
      </w:pPr>
      <w:r>
        <w:t>During term time the designated safeguarding lead (or a deputy) should always be available (during school or college hours) for staff in the school or college to discuss any safeguarding concerns.</w:t>
      </w:r>
      <w:r w:rsidDel="00EF2BBA">
        <w:rPr>
          <w:szCs w:val="20"/>
        </w:rPr>
        <w:t xml:space="preserve"> </w:t>
      </w:r>
    </w:p>
    <w:p w:rsidR="00347B9F" w:rsidRDefault="00347B9F" w:rsidP="00D14C63">
      <w:pPr>
        <w:pStyle w:val="ListParagraph"/>
        <w:numPr>
          <w:ilvl w:val="0"/>
          <w:numId w:val="19"/>
        </w:numPr>
        <w:rPr>
          <w:szCs w:val="20"/>
        </w:rPr>
      </w:pPr>
      <w:r>
        <w:rPr>
          <w:szCs w:val="20"/>
        </w:rPr>
        <w:t xml:space="preserve">Managing and making referrals to, </w:t>
      </w:r>
      <w:r w:rsidR="00FA058D">
        <w:rPr>
          <w:szCs w:val="20"/>
        </w:rPr>
        <w:t xml:space="preserve">Ofsted, </w:t>
      </w:r>
      <w:r>
        <w:rPr>
          <w:szCs w:val="20"/>
        </w:rPr>
        <w:t>Children’s Social Care, Channel programme, Disclosure and Barring service, the Police and other agencies as appropriate</w:t>
      </w:r>
    </w:p>
    <w:p w:rsidR="00347B9F" w:rsidRDefault="00347B9F" w:rsidP="00D14C63">
      <w:pPr>
        <w:pStyle w:val="ListParagraph"/>
        <w:numPr>
          <w:ilvl w:val="0"/>
          <w:numId w:val="19"/>
        </w:numPr>
        <w:rPr>
          <w:szCs w:val="20"/>
        </w:rPr>
      </w:pPr>
      <w:r>
        <w:rPr>
          <w:szCs w:val="20"/>
        </w:rPr>
        <w:t>Creating positive working relationships with others – e.g. a point of contact with safeguarding partners and agencies, a source of support and advice for staff, to promote supportive engagement with parents and/or carers and the SLT/Governing body</w:t>
      </w:r>
      <w:r w:rsidR="00182D93">
        <w:rPr>
          <w:szCs w:val="20"/>
        </w:rPr>
        <w:t xml:space="preserve"> and Trustees </w:t>
      </w:r>
    </w:p>
    <w:p w:rsidR="00347B9F" w:rsidRPr="0030065B" w:rsidRDefault="00347B9F" w:rsidP="00D14C63">
      <w:pPr>
        <w:pStyle w:val="ListParagraph"/>
        <w:numPr>
          <w:ilvl w:val="0"/>
          <w:numId w:val="19"/>
        </w:numPr>
        <w:rPr>
          <w:szCs w:val="20"/>
        </w:rPr>
      </w:pPr>
      <w:r>
        <w:t xml:space="preserve">Ensuring that the school staff know who the cohort of children who </w:t>
      </w:r>
      <w:r w:rsidR="00184240">
        <w:t xml:space="preserve">are / or have been known to a social </w:t>
      </w:r>
      <w:r w:rsidR="00145816">
        <w:t xml:space="preserve">worker </w:t>
      </w:r>
      <w:r>
        <w:t xml:space="preserve">are, understanding their </w:t>
      </w:r>
      <w:r w:rsidR="00A227E2">
        <w:t xml:space="preserve">personal development needs, </w:t>
      </w:r>
      <w:r>
        <w:t>academic progress and attainment, and maintaining a culture of high aspirations for this cohort</w:t>
      </w:r>
    </w:p>
    <w:p w:rsidR="00347B9F" w:rsidRDefault="00347B9F" w:rsidP="00D14C63">
      <w:pPr>
        <w:pStyle w:val="ListParagraph"/>
        <w:numPr>
          <w:ilvl w:val="0"/>
          <w:numId w:val="19"/>
        </w:numPr>
        <w:rPr>
          <w:szCs w:val="20"/>
        </w:rPr>
      </w:pPr>
      <w:r>
        <w:t>Supporting teaching staff to provide additional academic support or reasonable adjustments to help children who have or have had a social worker reach their potential, recognising that even when statutory social care intervention has ended</w:t>
      </w:r>
      <w:r w:rsidR="00A227E2">
        <w:t>, this is still required</w:t>
      </w:r>
    </w:p>
    <w:p w:rsidR="00347B9F" w:rsidRDefault="00347B9F" w:rsidP="00D14C63">
      <w:pPr>
        <w:pStyle w:val="ListParagraph"/>
        <w:numPr>
          <w:ilvl w:val="0"/>
          <w:numId w:val="19"/>
        </w:numPr>
        <w:rPr>
          <w:szCs w:val="20"/>
        </w:rPr>
      </w:pPr>
      <w:r>
        <w:rPr>
          <w:szCs w:val="20"/>
        </w:rPr>
        <w:t>Information sharing and managing the child protection files</w:t>
      </w:r>
      <w:r w:rsidR="00053552">
        <w:rPr>
          <w:szCs w:val="20"/>
        </w:rPr>
        <w:t xml:space="preserve"> in line with the latest information sharing guidance</w:t>
      </w:r>
    </w:p>
    <w:p w:rsidR="00347B9F" w:rsidRDefault="00347B9F" w:rsidP="00D14C63">
      <w:pPr>
        <w:pStyle w:val="ListParagraph"/>
        <w:numPr>
          <w:ilvl w:val="0"/>
          <w:numId w:val="19"/>
        </w:numPr>
        <w:rPr>
          <w:szCs w:val="20"/>
        </w:rPr>
      </w:pPr>
      <w:r>
        <w:rPr>
          <w:szCs w:val="20"/>
        </w:rPr>
        <w:t>Raising Safeguarding and Child Protection Awareness</w:t>
      </w:r>
      <w:r w:rsidR="00053552">
        <w:rPr>
          <w:szCs w:val="20"/>
        </w:rPr>
        <w:t xml:space="preserve"> for all staff, pupils and parents</w:t>
      </w:r>
    </w:p>
    <w:p w:rsidR="00347B9F" w:rsidRDefault="00347B9F" w:rsidP="00D14C63">
      <w:pPr>
        <w:pStyle w:val="ListParagraph"/>
        <w:numPr>
          <w:ilvl w:val="0"/>
          <w:numId w:val="19"/>
        </w:numPr>
        <w:rPr>
          <w:szCs w:val="20"/>
        </w:rPr>
      </w:pPr>
      <w:r>
        <w:rPr>
          <w:szCs w:val="20"/>
        </w:rPr>
        <w:t>Keeping up to date with the training, knowledge and skills required to carry out the role of DSL</w:t>
      </w:r>
    </w:p>
    <w:p w:rsidR="00347B9F" w:rsidRDefault="00347B9F" w:rsidP="00D14C63">
      <w:pPr>
        <w:pStyle w:val="ListParagraph"/>
        <w:numPr>
          <w:ilvl w:val="0"/>
          <w:numId w:val="19"/>
        </w:numPr>
        <w:rPr>
          <w:szCs w:val="20"/>
        </w:rPr>
      </w:pPr>
      <w:r>
        <w:rPr>
          <w:szCs w:val="20"/>
        </w:rPr>
        <w:t>Providing support, advice and guidance to staff</w:t>
      </w:r>
    </w:p>
    <w:p w:rsidR="00347B9F" w:rsidRDefault="00347B9F" w:rsidP="00D14C63">
      <w:pPr>
        <w:pStyle w:val="ListParagraph"/>
        <w:numPr>
          <w:ilvl w:val="0"/>
          <w:numId w:val="19"/>
        </w:numPr>
        <w:rPr>
          <w:szCs w:val="20"/>
        </w:rPr>
      </w:pPr>
      <w:r>
        <w:rPr>
          <w:szCs w:val="20"/>
        </w:rPr>
        <w:t>Holding and sharing information as appropriate</w:t>
      </w:r>
    </w:p>
    <w:p w:rsidR="00347B9F" w:rsidRPr="006B7F7B" w:rsidRDefault="00347B9F" w:rsidP="00D14C63">
      <w:pPr>
        <w:pStyle w:val="ListParagraph"/>
        <w:numPr>
          <w:ilvl w:val="0"/>
          <w:numId w:val="19"/>
        </w:numPr>
        <w:rPr>
          <w:szCs w:val="20"/>
        </w:rPr>
      </w:pPr>
      <w:r>
        <w:rPr>
          <w:szCs w:val="20"/>
        </w:rPr>
        <w:t>Undertaking</w:t>
      </w:r>
      <w:r w:rsidRPr="00EF095E">
        <w:rPr>
          <w:szCs w:val="20"/>
        </w:rPr>
        <w:t xml:space="preserve"> termly safeguarding supervision with TWT</w:t>
      </w:r>
      <w:r>
        <w:rPr>
          <w:szCs w:val="20"/>
        </w:rPr>
        <w:t xml:space="preserve"> Safeguarding Manager</w:t>
      </w:r>
    </w:p>
    <w:p w:rsidR="00347B9F" w:rsidRDefault="00347B9F" w:rsidP="00347B9F">
      <w:pPr>
        <w:rPr>
          <w:b/>
          <w:szCs w:val="20"/>
        </w:rPr>
      </w:pPr>
      <w:r>
        <w:rPr>
          <w:rFonts w:cstheme="minorHAnsi"/>
          <w:bCs/>
        </w:rPr>
        <w:t xml:space="preserve">6.6 </w:t>
      </w:r>
      <w:r>
        <w:rPr>
          <w:rFonts w:cstheme="minorHAnsi"/>
          <w:bCs/>
        </w:rPr>
        <w:tab/>
      </w:r>
      <w:r w:rsidRPr="00F900E5">
        <w:rPr>
          <w:b/>
          <w:szCs w:val="20"/>
        </w:rPr>
        <w:t>The Deputy Designated Safeguarding Lead/s (DDSL):</w:t>
      </w:r>
    </w:p>
    <w:p w:rsidR="00347B9F" w:rsidRPr="00A36F5D" w:rsidRDefault="00347B9F" w:rsidP="00D14C63">
      <w:pPr>
        <w:pStyle w:val="ListParagraph"/>
        <w:numPr>
          <w:ilvl w:val="0"/>
          <w:numId w:val="20"/>
        </w:numPr>
        <w:rPr>
          <w:szCs w:val="20"/>
        </w:rPr>
      </w:pPr>
      <w:r w:rsidRPr="00A36F5D">
        <w:rPr>
          <w:szCs w:val="20"/>
        </w:rPr>
        <w:t xml:space="preserve">Is/ are trained to the same standard as the Designated Safeguarding Lead and, in the absence of the DSL, carries out those functions necessary to ensure the ongoing safety and protection of pupils. In the event of the long-term absence of the DSL the deputy will assume </w:t>
      </w:r>
      <w:r w:rsidR="00C14BB6" w:rsidRPr="00A36F5D">
        <w:rPr>
          <w:szCs w:val="20"/>
        </w:rPr>
        <w:t>all</w:t>
      </w:r>
      <w:r w:rsidRPr="00A36F5D">
        <w:rPr>
          <w:szCs w:val="20"/>
        </w:rPr>
        <w:t xml:space="preserve"> the functions above.</w:t>
      </w:r>
    </w:p>
    <w:p w:rsidR="00347B9F" w:rsidRDefault="00347B9F" w:rsidP="00D14C63">
      <w:pPr>
        <w:pStyle w:val="ListParagraph"/>
        <w:numPr>
          <w:ilvl w:val="0"/>
          <w:numId w:val="20"/>
        </w:numPr>
      </w:pPr>
      <w: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rsidR="00DD1A94" w:rsidRDefault="00D72575" w:rsidP="00DD1A94">
      <w:pPr>
        <w:spacing w:after="120"/>
        <w:rPr>
          <w:rFonts w:cstheme="minorHAnsi"/>
          <w:b/>
          <w:bCs/>
        </w:rPr>
      </w:pPr>
      <w:r>
        <w:rPr>
          <w:rFonts w:cstheme="minorHAnsi"/>
          <w:bCs/>
        </w:rPr>
        <w:t xml:space="preserve"> </w:t>
      </w:r>
      <w:r w:rsidR="00347B9F">
        <w:rPr>
          <w:rFonts w:cstheme="minorHAnsi"/>
          <w:bCs/>
        </w:rPr>
        <w:t>6.7</w:t>
      </w:r>
      <w:r w:rsidR="00347B9F" w:rsidRPr="00347B9F">
        <w:rPr>
          <w:rFonts w:cstheme="minorHAnsi"/>
          <w:b/>
          <w:bCs/>
        </w:rPr>
        <w:tab/>
      </w:r>
      <w:r>
        <w:rPr>
          <w:rFonts w:cstheme="minorHAnsi"/>
          <w:b/>
          <w:bCs/>
        </w:rPr>
        <w:t xml:space="preserve"> </w:t>
      </w:r>
      <w:r w:rsidR="00347B9F" w:rsidRPr="00347B9F">
        <w:rPr>
          <w:rFonts w:cstheme="minorHAnsi"/>
          <w:b/>
          <w:bCs/>
        </w:rPr>
        <w:t>Staff</w:t>
      </w:r>
    </w:p>
    <w:p w:rsidR="00347B9F" w:rsidRDefault="00347B9F" w:rsidP="00347B9F">
      <w:pPr>
        <w:rPr>
          <w:szCs w:val="20"/>
        </w:rPr>
      </w:pPr>
      <w:r>
        <w:rPr>
          <w:szCs w:val="20"/>
        </w:rPr>
        <w:t>Roles and responsibilities will include:</w:t>
      </w:r>
    </w:p>
    <w:p w:rsidR="00347B9F" w:rsidRPr="0018794F" w:rsidRDefault="00347B9F" w:rsidP="00D14C63">
      <w:pPr>
        <w:pStyle w:val="ListParagraph"/>
        <w:numPr>
          <w:ilvl w:val="0"/>
          <w:numId w:val="22"/>
        </w:numPr>
        <w:rPr>
          <w:szCs w:val="20"/>
        </w:rPr>
      </w:pPr>
      <w:r>
        <w:t>Maintaining an attitude of ‘it could happen here’ where safeguarding is concerned.</w:t>
      </w:r>
    </w:p>
    <w:p w:rsidR="00347B9F" w:rsidRPr="00882F7D" w:rsidRDefault="00347B9F" w:rsidP="00D14C63">
      <w:pPr>
        <w:pStyle w:val="ListParagraph"/>
        <w:numPr>
          <w:ilvl w:val="0"/>
          <w:numId w:val="21"/>
        </w:numPr>
        <w:rPr>
          <w:szCs w:val="20"/>
        </w:rPr>
      </w:pPr>
      <w:r>
        <w:t xml:space="preserve">Identifying concerns early, provide help for children, promote children’s welfare and prevent concerns from escalating. </w:t>
      </w:r>
    </w:p>
    <w:p w:rsidR="00347B9F" w:rsidRPr="004D0469" w:rsidRDefault="00347B9F" w:rsidP="00D14C63">
      <w:pPr>
        <w:pStyle w:val="ListParagraph"/>
        <w:numPr>
          <w:ilvl w:val="0"/>
          <w:numId w:val="21"/>
        </w:numPr>
        <w:rPr>
          <w:szCs w:val="20"/>
        </w:rPr>
      </w:pPr>
      <w:r>
        <w:t xml:space="preserve">Providing a safe environment in which children can learn. </w:t>
      </w:r>
    </w:p>
    <w:p w:rsidR="00347B9F" w:rsidRPr="004D0469" w:rsidRDefault="00347B9F" w:rsidP="00D14C63">
      <w:pPr>
        <w:pStyle w:val="ListParagraph"/>
        <w:numPr>
          <w:ilvl w:val="0"/>
          <w:numId w:val="21"/>
        </w:numPr>
        <w:rPr>
          <w:szCs w:val="20"/>
        </w:rPr>
      </w:pPr>
      <w:r>
        <w:t>Knowing what to do if a child tells them they are being abused, exploited, or neglected.</w:t>
      </w:r>
    </w:p>
    <w:p w:rsidR="00347B9F" w:rsidRPr="004D0469" w:rsidRDefault="00347B9F" w:rsidP="00D14C63">
      <w:pPr>
        <w:pStyle w:val="ListParagraph"/>
        <w:numPr>
          <w:ilvl w:val="0"/>
          <w:numId w:val="21"/>
        </w:numPr>
        <w:rPr>
          <w:szCs w:val="20"/>
        </w:rPr>
      </w:pPr>
      <w:r>
        <w:t xml:space="preserve">Being able to reassure ‘victims’ that they are being taken seriously and that they will be supported and kept safe. </w:t>
      </w:r>
    </w:p>
    <w:p w:rsidR="00347B9F" w:rsidRPr="00882F7D" w:rsidRDefault="00347B9F" w:rsidP="00D14C63">
      <w:pPr>
        <w:pStyle w:val="ListParagraph"/>
        <w:numPr>
          <w:ilvl w:val="0"/>
          <w:numId w:val="21"/>
        </w:numPr>
        <w:rPr>
          <w:szCs w:val="20"/>
        </w:rPr>
      </w:pPr>
      <w:r>
        <w:rPr>
          <w:szCs w:val="20"/>
        </w:rPr>
        <w:t>Recognising the barriers for children when wanting to make a disclosure (verbal or non-verbal)</w:t>
      </w:r>
      <w:r w:rsidR="00024A17">
        <w:rPr>
          <w:szCs w:val="20"/>
        </w:rPr>
        <w:t xml:space="preserve"> and knowing what other methods </w:t>
      </w:r>
      <w:r w:rsidR="00C10BD3">
        <w:rPr>
          <w:szCs w:val="20"/>
        </w:rPr>
        <w:t>are suitable</w:t>
      </w:r>
      <w:r>
        <w:rPr>
          <w:szCs w:val="20"/>
        </w:rPr>
        <w:t xml:space="preserve">. </w:t>
      </w:r>
    </w:p>
    <w:p w:rsidR="00347B9F" w:rsidRPr="00882F7D" w:rsidRDefault="00347B9F" w:rsidP="00D14C63">
      <w:pPr>
        <w:pStyle w:val="ListParagraph"/>
        <w:numPr>
          <w:ilvl w:val="0"/>
          <w:numId w:val="21"/>
        </w:numPr>
        <w:rPr>
          <w:szCs w:val="20"/>
        </w:rPr>
      </w:pPr>
      <w:r>
        <w:t>Identifying children who may benefit from early help, (providing support as soon as a problem emerges) and the part they play in these support plans.</w:t>
      </w:r>
    </w:p>
    <w:p w:rsidR="00347B9F" w:rsidRPr="00882F7D" w:rsidRDefault="00347B9F" w:rsidP="00D14C63">
      <w:pPr>
        <w:pStyle w:val="ListParagraph"/>
        <w:numPr>
          <w:ilvl w:val="0"/>
          <w:numId w:val="21"/>
        </w:numPr>
        <w:rPr>
          <w:szCs w:val="20"/>
        </w:rPr>
      </w:pPr>
      <w:r>
        <w:lastRenderedPageBreak/>
        <w:t xml:space="preserve">Raising any concerns for a child following the </w:t>
      </w:r>
      <w:r w:rsidR="00C119F7">
        <w:t xml:space="preserve">Trust and </w:t>
      </w:r>
      <w:r>
        <w:t xml:space="preserve">schools safeguarding policies and procedures. </w:t>
      </w:r>
    </w:p>
    <w:p w:rsidR="00347B9F" w:rsidRPr="004D0469" w:rsidRDefault="00347B9F" w:rsidP="00D14C63">
      <w:pPr>
        <w:pStyle w:val="ListParagraph"/>
        <w:numPr>
          <w:ilvl w:val="0"/>
          <w:numId w:val="21"/>
        </w:numPr>
        <w:rPr>
          <w:szCs w:val="20"/>
        </w:rPr>
      </w:pPr>
      <w:r>
        <w:t xml:space="preserve">Being aware of local authority referral processes and supporting social workers and other agencies following any referral. </w:t>
      </w:r>
    </w:p>
    <w:p w:rsidR="00347B9F" w:rsidRPr="004D0469" w:rsidRDefault="00347B9F" w:rsidP="00D14C63">
      <w:pPr>
        <w:pStyle w:val="ListParagraph"/>
        <w:numPr>
          <w:ilvl w:val="0"/>
          <w:numId w:val="21"/>
        </w:numPr>
        <w:rPr>
          <w:szCs w:val="20"/>
        </w:rPr>
      </w:pPr>
      <w:r>
        <w:t>Adhering to Teachers’ Standards - that teachers (which includes headteachers) should safeguard children’s wellbeing and maintain public trust in the teaching profession as part of their professional duties.</w:t>
      </w:r>
    </w:p>
    <w:p w:rsidR="00347B9F" w:rsidRDefault="00347B9F" w:rsidP="00D14C63">
      <w:pPr>
        <w:pStyle w:val="ListParagraph"/>
        <w:numPr>
          <w:ilvl w:val="0"/>
          <w:numId w:val="21"/>
        </w:numPr>
        <w:rPr>
          <w:szCs w:val="20"/>
        </w:rPr>
      </w:pPr>
      <w:r>
        <w:rPr>
          <w:szCs w:val="20"/>
        </w:rPr>
        <w:t xml:space="preserve">Being aware of systems within school which support safeguarding e.g. safeguarding policy, behaviour policy, code of conduct, SEND policy, Attendance policy and Children Missing from Education.  </w:t>
      </w:r>
    </w:p>
    <w:p w:rsidR="00347B9F" w:rsidRDefault="00347B9F" w:rsidP="00347B9F">
      <w:pPr>
        <w:spacing w:after="120"/>
        <w:ind w:left="360"/>
        <w:rPr>
          <w:rFonts w:cstheme="minorHAnsi"/>
          <w:bCs/>
        </w:rPr>
      </w:pPr>
      <w:r>
        <w:t>Undergo safeguarding and child protection training (including online safety which, amongst other things, includes an understanding of the expectations, applicable roles and responsibilities in relation to filtering and monitoring</w:t>
      </w:r>
      <w:r>
        <w:rPr>
          <w:szCs w:val="20"/>
        </w:rPr>
        <w:t xml:space="preserve"> and cyber security. </w:t>
      </w:r>
      <w:r>
        <w:t>Recognising that children absent from education can act as a vital warning sign to a range of safeguarding issues including neglect, sexual abuse and child sexual and criminal exploitation and as such acting if this occurs</w:t>
      </w:r>
    </w:p>
    <w:p w:rsidR="00DD1A94" w:rsidRDefault="00347B9F" w:rsidP="00347B9F">
      <w:pPr>
        <w:spacing w:after="120"/>
        <w:ind w:firstLine="360"/>
        <w:rPr>
          <w:bCs/>
        </w:rPr>
      </w:pPr>
      <w:r>
        <w:rPr>
          <w:bCs/>
        </w:rPr>
        <w:t>S</w:t>
      </w:r>
      <w:r w:rsidRPr="005D1085">
        <w:rPr>
          <w:bCs/>
        </w:rPr>
        <w:t xml:space="preserve">ee </w:t>
      </w:r>
      <w:r>
        <w:rPr>
          <w:bCs/>
        </w:rPr>
        <w:t>Appendix</w:t>
      </w:r>
      <w:r w:rsidRPr="005D1085">
        <w:rPr>
          <w:bCs/>
        </w:rPr>
        <w:t xml:space="preserve"> 18 Principles and Standards for Safeguarding Supervision</w:t>
      </w:r>
    </w:p>
    <w:p w:rsidR="00347B9F" w:rsidRDefault="00347B9F" w:rsidP="00347B9F">
      <w:pPr>
        <w:pStyle w:val="Heading1"/>
        <w:spacing w:after="120"/>
        <w:rPr>
          <w:rFonts w:asciiTheme="minorHAnsi" w:hAnsiTheme="minorHAnsi" w:cstheme="minorHAnsi"/>
          <w:b/>
          <w:color w:val="077CBC"/>
          <w:sz w:val="28"/>
          <w:szCs w:val="24"/>
        </w:rPr>
      </w:pPr>
      <w:bookmarkStart w:id="30" w:name="_Toc139617665"/>
      <w:r>
        <w:rPr>
          <w:rFonts w:asciiTheme="minorHAnsi" w:hAnsiTheme="minorHAnsi" w:cstheme="minorHAnsi"/>
          <w:b/>
          <w:color w:val="077CBC"/>
          <w:sz w:val="28"/>
          <w:szCs w:val="24"/>
        </w:rPr>
        <w:t>7</w:t>
      </w:r>
      <w:r w:rsidRPr="005D2C71">
        <w:rPr>
          <w:rFonts w:asciiTheme="minorHAnsi" w:hAnsiTheme="minorHAnsi" w:cstheme="minorHAnsi"/>
          <w:b/>
          <w:color w:val="077CBC"/>
          <w:sz w:val="28"/>
          <w:szCs w:val="24"/>
        </w:rPr>
        <w:t xml:space="preserve">.0 </w:t>
      </w:r>
      <w:r>
        <w:rPr>
          <w:rFonts w:asciiTheme="minorHAnsi" w:hAnsiTheme="minorHAnsi" w:cstheme="minorHAnsi"/>
          <w:b/>
          <w:color w:val="077CBC"/>
          <w:sz w:val="28"/>
          <w:szCs w:val="24"/>
        </w:rPr>
        <w:tab/>
        <w:t>Confidentiality</w:t>
      </w:r>
      <w:bookmarkEnd w:id="30"/>
    </w:p>
    <w:p w:rsidR="00347B9F" w:rsidRPr="003C4A50" w:rsidRDefault="00347B9F" w:rsidP="00D14C63">
      <w:pPr>
        <w:pStyle w:val="ListParagraph"/>
        <w:numPr>
          <w:ilvl w:val="0"/>
          <w:numId w:val="23"/>
        </w:numPr>
        <w:spacing w:after="200" w:line="276" w:lineRule="auto"/>
        <w:rPr>
          <w:szCs w:val="20"/>
        </w:rPr>
      </w:pPr>
      <w:r w:rsidRPr="003C4A50">
        <w:rPr>
          <w:szCs w:val="20"/>
        </w:rPr>
        <w:t xml:space="preserve">Our school recognises that in order to effectively meet a child’s needs, safeguard their welfare and protect them from harm the school must contribute to inter-agency working in line with </w:t>
      </w:r>
      <w:hyperlink r:id="rId21" w:history="1">
        <w:r>
          <w:rPr>
            <w:rStyle w:val="Hyperlink"/>
            <w:szCs w:val="20"/>
          </w:rPr>
          <w:t>Working Together to Safeguard Children</w:t>
        </w:r>
      </w:hyperlink>
      <w:r>
        <w:rPr>
          <w:szCs w:val="20"/>
        </w:rPr>
        <w:t xml:space="preserve"> </w:t>
      </w:r>
      <w:r w:rsidRPr="003C4A50">
        <w:rPr>
          <w:szCs w:val="20"/>
        </w:rPr>
        <w:t xml:space="preserve"> and share information between professionals and agencies where there are concerns. </w:t>
      </w:r>
    </w:p>
    <w:p w:rsidR="00347B9F" w:rsidRPr="00833951" w:rsidRDefault="00347B9F" w:rsidP="00D14C63">
      <w:pPr>
        <w:pStyle w:val="ListParagraph"/>
        <w:numPr>
          <w:ilvl w:val="0"/>
          <w:numId w:val="23"/>
        </w:numPr>
        <w:spacing w:after="200" w:line="276" w:lineRule="auto"/>
        <w:rPr>
          <w:szCs w:val="20"/>
        </w:rPr>
      </w:pPr>
      <w:r w:rsidRPr="00833951">
        <w:rPr>
          <w:szCs w:val="20"/>
        </w:rPr>
        <w:t xml:space="preserve">All staff must be aware that they have a professional responsibility to share information with other agencies </w:t>
      </w:r>
      <w:r w:rsidR="00D6761B" w:rsidRPr="00833951">
        <w:rPr>
          <w:szCs w:val="20"/>
        </w:rPr>
        <w:t>to</w:t>
      </w:r>
      <w:r w:rsidRPr="00833951">
        <w:rPr>
          <w:szCs w:val="20"/>
        </w:rPr>
        <w:t xml:space="preserve"> safeguard children and that the Data Protection Act 2018</w:t>
      </w:r>
      <w:r w:rsidRPr="00833951">
        <w:rPr>
          <w:rStyle w:val="FootnoteReference"/>
          <w:szCs w:val="20"/>
        </w:rPr>
        <w:footnoteReference w:id="3"/>
      </w:r>
      <w:r w:rsidRPr="00833951">
        <w:rPr>
          <w:szCs w:val="20"/>
        </w:rPr>
        <w:t xml:space="preserve"> is not a barrier to sharing information where the failure to do so would place a child at risk of harm.</w:t>
      </w:r>
    </w:p>
    <w:p w:rsidR="00347B9F" w:rsidRPr="00833951" w:rsidRDefault="00347B9F" w:rsidP="00D14C63">
      <w:pPr>
        <w:pStyle w:val="ListParagraph"/>
        <w:numPr>
          <w:ilvl w:val="0"/>
          <w:numId w:val="23"/>
        </w:numPr>
        <w:spacing w:after="200" w:line="276" w:lineRule="auto"/>
        <w:rPr>
          <w:szCs w:val="20"/>
        </w:rPr>
      </w:pPr>
      <w:r w:rsidRPr="00833951">
        <w:rPr>
          <w:szCs w:val="20"/>
        </w:rPr>
        <w:t>All staff must be aware that they cannot promise a child to keep secrets which might compromise the child’s safety or wellbeing.</w:t>
      </w:r>
    </w:p>
    <w:p w:rsidR="00347B9F" w:rsidRPr="00833951" w:rsidRDefault="00347B9F" w:rsidP="00D14C63">
      <w:pPr>
        <w:pStyle w:val="ListParagraph"/>
        <w:numPr>
          <w:ilvl w:val="0"/>
          <w:numId w:val="23"/>
        </w:numPr>
        <w:spacing w:after="200" w:line="276" w:lineRule="auto"/>
        <w:rPr>
          <w:szCs w:val="20"/>
        </w:rPr>
      </w:pPr>
      <w:r w:rsidRPr="00833951">
        <w:rPr>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rsidR="00347B9F" w:rsidRDefault="00347B9F" w:rsidP="00D14C63">
      <w:pPr>
        <w:pStyle w:val="ListParagraph"/>
        <w:numPr>
          <w:ilvl w:val="0"/>
          <w:numId w:val="23"/>
        </w:numPr>
        <w:spacing w:after="200" w:line="276" w:lineRule="auto"/>
        <w:rPr>
          <w:szCs w:val="20"/>
        </w:rPr>
      </w:pPr>
      <w:r w:rsidRPr="00833951">
        <w:rPr>
          <w:szCs w:val="20"/>
        </w:rPr>
        <w:t>We will always undertake to share our intention to refer a child to</w:t>
      </w:r>
      <w:r>
        <w:rPr>
          <w:szCs w:val="20"/>
        </w:rPr>
        <w:t xml:space="preserve"> the</w:t>
      </w:r>
      <w:r w:rsidRPr="00833951">
        <w:rPr>
          <w:szCs w:val="20"/>
        </w:rPr>
        <w:t xml:space="preserve"> </w:t>
      </w:r>
      <w:r w:rsidRPr="00617162">
        <w:rPr>
          <w:szCs w:val="20"/>
        </w:rPr>
        <w:t xml:space="preserve">Local Authority Safeguarding Hub </w:t>
      </w:r>
      <w:r w:rsidRPr="00833951">
        <w:rPr>
          <w:szCs w:val="20"/>
        </w:rPr>
        <w:t>with their parents /carers</w:t>
      </w:r>
      <w:r>
        <w:rPr>
          <w:szCs w:val="20"/>
        </w:rPr>
        <w:t>,</w:t>
      </w:r>
      <w:r w:rsidRPr="00833951">
        <w:rPr>
          <w:szCs w:val="20"/>
        </w:rPr>
        <w:t xml:space="preserve"> unless to do so could put the child at greater risk of harm or impede a criminal investigation. If in doubt, we will contact the </w:t>
      </w:r>
      <w:r w:rsidRPr="00617162">
        <w:rPr>
          <w:szCs w:val="20"/>
        </w:rPr>
        <w:t xml:space="preserve">Local Authority Safeguarding Hub </w:t>
      </w:r>
      <w:r w:rsidRPr="00833951">
        <w:rPr>
          <w:szCs w:val="20"/>
        </w:rPr>
        <w:t>consultation line.</w:t>
      </w:r>
    </w:p>
    <w:p w:rsidR="00C66305" w:rsidRDefault="00347B9F" w:rsidP="00C66305">
      <w:pPr>
        <w:pStyle w:val="ListParagraph"/>
        <w:numPr>
          <w:ilvl w:val="0"/>
          <w:numId w:val="23"/>
        </w:numPr>
        <w:spacing w:after="200" w:line="276" w:lineRule="auto"/>
        <w:rPr>
          <w:szCs w:val="20"/>
        </w:rPr>
      </w:pPr>
      <w:r>
        <w:rPr>
          <w:szCs w:val="20"/>
        </w:rPr>
        <w:t xml:space="preserve">In line with </w:t>
      </w:r>
      <w:proofErr w:type="spellStart"/>
      <w:r w:rsidRPr="00D6761B">
        <w:rPr>
          <w:bCs/>
          <w:iCs/>
          <w:szCs w:val="20"/>
        </w:rPr>
        <w:t>KCSiE</w:t>
      </w:r>
      <w:proofErr w:type="spellEnd"/>
      <w:r w:rsidR="00F2254B" w:rsidRPr="00D6761B">
        <w:rPr>
          <w:bCs/>
          <w:iCs/>
        </w:rPr>
        <w:t xml:space="preserve"> 24</w:t>
      </w:r>
      <w:r w:rsidRPr="00D6761B">
        <w:rPr>
          <w:iCs/>
        </w:rPr>
        <w:t xml:space="preserve"> </w:t>
      </w:r>
      <w:r w:rsidRPr="00D6761B">
        <w:rPr>
          <w:iCs/>
          <w:szCs w:val="20"/>
        </w:rPr>
        <w:t>all children’s</w:t>
      </w:r>
      <w:r>
        <w:rPr>
          <w:szCs w:val="20"/>
        </w:rPr>
        <w:t xml:space="preserve"> safeguarding files will be kept confidential and stored securely</w:t>
      </w:r>
      <w:r w:rsidR="00EE6800">
        <w:rPr>
          <w:szCs w:val="20"/>
        </w:rPr>
        <w:t xml:space="preserve"> records will be</w:t>
      </w:r>
      <w:r w:rsidR="00EE6800">
        <w:rPr>
          <w:rFonts w:ascii="Calibri" w:eastAsia="Calibri" w:hAnsi="Calibri" w:cs="Calibri"/>
          <w:color w:val="000000" w:themeColor="text1"/>
          <w:kern w:val="24"/>
          <w:sz w:val="56"/>
          <w:szCs w:val="56"/>
        </w:rPr>
        <w:t xml:space="preserve"> </w:t>
      </w:r>
      <w:r w:rsidR="00EE6800" w:rsidRPr="00EE6800">
        <w:rPr>
          <w:szCs w:val="20"/>
        </w:rPr>
        <w:t>detailed</w:t>
      </w:r>
      <w:r w:rsidR="00DA6CC5">
        <w:rPr>
          <w:szCs w:val="20"/>
        </w:rPr>
        <w:t xml:space="preserve"> and </w:t>
      </w:r>
      <w:r w:rsidR="00EE6800" w:rsidRPr="00EE6800">
        <w:rPr>
          <w:szCs w:val="20"/>
        </w:rPr>
        <w:t>accurate</w:t>
      </w:r>
      <w:r w:rsidR="00DA6CC5">
        <w:rPr>
          <w:szCs w:val="20"/>
        </w:rPr>
        <w:t xml:space="preserve"> and will cover all</w:t>
      </w:r>
      <w:r w:rsidR="00EE6800" w:rsidRPr="00EE6800">
        <w:rPr>
          <w:szCs w:val="20"/>
        </w:rPr>
        <w:t xml:space="preserve"> concerns, discussions and decisions made including the rationale for those decisions. This </w:t>
      </w:r>
      <w:r w:rsidR="00DA6CC5">
        <w:rPr>
          <w:szCs w:val="20"/>
        </w:rPr>
        <w:t xml:space="preserve">will </w:t>
      </w:r>
      <w:r w:rsidR="00EE6800" w:rsidRPr="00EE6800">
        <w:rPr>
          <w:szCs w:val="20"/>
        </w:rPr>
        <w:t xml:space="preserve">include instances where referrals were or were not made to another agency such as LA children’s social care or the Prevent </w:t>
      </w:r>
      <w:r w:rsidR="00D6761B" w:rsidRPr="00EE6800">
        <w:rPr>
          <w:szCs w:val="20"/>
        </w:rPr>
        <w:t>program.</w:t>
      </w:r>
    </w:p>
    <w:p w:rsidR="00E731F6" w:rsidRPr="00E731F6" w:rsidRDefault="00E731F6" w:rsidP="00E731F6">
      <w:pPr>
        <w:pStyle w:val="ListParagraph"/>
        <w:spacing w:after="200" w:line="276" w:lineRule="auto"/>
        <w:rPr>
          <w:szCs w:val="20"/>
        </w:rPr>
      </w:pPr>
    </w:p>
    <w:p w:rsidR="00347B9F" w:rsidRPr="00C66305" w:rsidRDefault="00C66305" w:rsidP="00DA6CC5">
      <w:pPr>
        <w:spacing w:after="200" w:line="276" w:lineRule="auto"/>
      </w:pPr>
      <w:bookmarkStart w:id="31" w:name="_Toc139617666"/>
      <w:r>
        <w:rPr>
          <w:rFonts w:cstheme="minorHAnsi"/>
          <w:b/>
          <w:color w:val="077CBC"/>
          <w:sz w:val="28"/>
          <w:szCs w:val="24"/>
        </w:rPr>
        <w:t>8</w:t>
      </w:r>
      <w:r w:rsidRPr="005D2C71">
        <w:rPr>
          <w:rFonts w:cstheme="minorHAnsi"/>
          <w:b/>
          <w:color w:val="077CBC"/>
          <w:sz w:val="28"/>
          <w:szCs w:val="24"/>
        </w:rPr>
        <w:t xml:space="preserve">.0 </w:t>
      </w:r>
      <w:r>
        <w:rPr>
          <w:rFonts w:cstheme="minorHAnsi"/>
          <w:b/>
          <w:color w:val="077CBC"/>
          <w:sz w:val="28"/>
          <w:szCs w:val="24"/>
        </w:rPr>
        <w:tab/>
        <w:t>Recognising and Responding to Safeguarding Concern</w:t>
      </w:r>
      <w:bookmarkEnd w:id="31"/>
    </w:p>
    <w:p w:rsidR="00347B9F" w:rsidRPr="00F24B7B" w:rsidRDefault="00347B9F" w:rsidP="00347B9F">
      <w:pPr>
        <w:rPr>
          <w:b/>
          <w:bCs/>
          <w:szCs w:val="20"/>
        </w:rPr>
      </w:pPr>
      <w:r>
        <w:rPr>
          <w:rFonts w:cstheme="minorHAnsi"/>
          <w:bCs/>
        </w:rPr>
        <w:t>8.1</w:t>
      </w:r>
      <w:r>
        <w:rPr>
          <w:rFonts w:cstheme="minorHAnsi"/>
          <w:bCs/>
        </w:rPr>
        <w:tab/>
      </w:r>
      <w:r w:rsidRPr="00F24B7B">
        <w:rPr>
          <w:b/>
          <w:bCs/>
          <w:szCs w:val="20"/>
        </w:rPr>
        <w:t>Recognising:</w:t>
      </w:r>
    </w:p>
    <w:p w:rsidR="00347B9F" w:rsidRPr="00420E7E" w:rsidRDefault="00347B9F" w:rsidP="00347B9F">
      <w:pPr>
        <w:rPr>
          <w:szCs w:val="20"/>
        </w:rPr>
      </w:pPr>
      <w:r w:rsidRPr="00420E7E">
        <w:rPr>
          <w:szCs w:val="20"/>
        </w:rPr>
        <w:t>Any child</w:t>
      </w:r>
      <w:r>
        <w:rPr>
          <w:szCs w:val="20"/>
        </w:rPr>
        <w:t>,</w:t>
      </w:r>
      <w:r w:rsidRPr="00420E7E">
        <w:rPr>
          <w:szCs w:val="20"/>
        </w:rPr>
        <w:t xml:space="preserve"> in any family</w:t>
      </w:r>
      <w:r>
        <w:rPr>
          <w:szCs w:val="20"/>
        </w:rPr>
        <w:t>,</w:t>
      </w:r>
      <w:r w:rsidRPr="00420E7E">
        <w:rPr>
          <w:szCs w:val="20"/>
        </w:rPr>
        <w:t xml:space="preserve"> in any school</w:t>
      </w:r>
      <w:r>
        <w:rPr>
          <w:szCs w:val="20"/>
        </w:rPr>
        <w:t>,</w:t>
      </w:r>
      <w:r w:rsidRPr="00420E7E">
        <w:rPr>
          <w:szCs w:val="20"/>
        </w:rPr>
        <w:t xml:space="preserve"> could become a victim of abuse. Staff should always maintain an attitude </w:t>
      </w:r>
      <w:r w:rsidRPr="00730403">
        <w:rPr>
          <w:szCs w:val="20"/>
        </w:rPr>
        <w:t xml:space="preserve">of </w:t>
      </w:r>
      <w:r>
        <w:rPr>
          <w:bCs/>
          <w:szCs w:val="20"/>
        </w:rPr>
        <w:t>“i</w:t>
      </w:r>
      <w:r w:rsidRPr="00730403">
        <w:rPr>
          <w:bCs/>
          <w:szCs w:val="20"/>
        </w:rPr>
        <w:t>t could happen here”.</w:t>
      </w:r>
      <w:r>
        <w:rPr>
          <w:szCs w:val="20"/>
        </w:rPr>
        <w:t xml:space="preserve">  </w:t>
      </w:r>
      <w:r w:rsidRPr="00833951">
        <w:rPr>
          <w:szCs w:val="20"/>
        </w:rPr>
        <w:t>We also recognise that abuse, neglect and safeguarding issues are complex and are rarely standalone events that can be covered by one definition or label. Staff are aware that in most cases multiple issues will overlap one another.</w:t>
      </w:r>
    </w:p>
    <w:p w:rsidR="00347B9F" w:rsidRDefault="00347B9F" w:rsidP="00D14C63">
      <w:pPr>
        <w:pStyle w:val="ListParagraph"/>
        <w:numPr>
          <w:ilvl w:val="0"/>
          <w:numId w:val="24"/>
        </w:numPr>
        <w:spacing w:after="200" w:line="276" w:lineRule="auto"/>
        <w:rPr>
          <w:szCs w:val="20"/>
        </w:rPr>
      </w:pPr>
      <w:r w:rsidRPr="00833951">
        <w:rPr>
          <w:szCs w:val="20"/>
        </w:rPr>
        <w:lastRenderedPageBreak/>
        <w:t xml:space="preserve">Abuse and neglect are forms of maltreatment of a child. Somebody may abuse or neglect a child by inflicting harm or by failing to act to prevent harm. Children may be abused in the family or in an institutional or community setting by those known to </w:t>
      </w:r>
      <w:r>
        <w:rPr>
          <w:szCs w:val="20"/>
        </w:rPr>
        <w:t xml:space="preserve">them or, more rarely, by others.  Abuse can take place wholly online, or technology may be used to facilitate offline abuse. </w:t>
      </w:r>
      <w:r w:rsidRPr="00833951">
        <w:rPr>
          <w:szCs w:val="20"/>
        </w:rPr>
        <w:t xml:space="preserve"> They may be abused by an adult or adults or by another child or children. </w:t>
      </w:r>
    </w:p>
    <w:p w:rsidR="006A5D7C" w:rsidRDefault="00010EC8" w:rsidP="00D14C63">
      <w:pPr>
        <w:pStyle w:val="ListParagraph"/>
        <w:numPr>
          <w:ilvl w:val="0"/>
          <w:numId w:val="24"/>
        </w:numPr>
        <w:spacing w:after="200" w:line="276" w:lineRule="auto"/>
        <w:rPr>
          <w:szCs w:val="20"/>
        </w:rPr>
      </w:pPr>
      <w:r>
        <w:rPr>
          <w:szCs w:val="20"/>
        </w:rPr>
        <w:t>C</w:t>
      </w:r>
      <w:r w:rsidR="006A5D7C" w:rsidRPr="006A5D7C">
        <w:rPr>
          <w:szCs w:val="20"/>
        </w:rPr>
        <w:t>hildren are at risk of abuse or exploitation in situations outside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rsidR="00347B9F" w:rsidRPr="009065BC" w:rsidRDefault="00347B9F" w:rsidP="00D14C63">
      <w:pPr>
        <w:pStyle w:val="ListParagraph"/>
        <w:numPr>
          <w:ilvl w:val="0"/>
          <w:numId w:val="24"/>
        </w:numPr>
        <w:spacing w:after="200" w:line="276" w:lineRule="auto"/>
        <w:rPr>
          <w:szCs w:val="20"/>
        </w:rPr>
      </w:pPr>
      <w:r w:rsidRPr="009065BC">
        <w:rPr>
          <w:szCs w:val="20"/>
        </w:rPr>
        <w:t>Staff are aware that behaviours linked to drug taking, alcohol abuse, truanting and sexting put children in danger and that safeguarding issues can manifest themselves via child-on-child abuse.</w:t>
      </w:r>
    </w:p>
    <w:p w:rsidR="00347B9F" w:rsidRPr="00F30D17" w:rsidRDefault="00347B9F" w:rsidP="00347B9F">
      <w:pPr>
        <w:ind w:left="360"/>
        <w:rPr>
          <w:szCs w:val="20"/>
        </w:rPr>
      </w:pPr>
      <w:r w:rsidRPr="00347B9F">
        <w:rPr>
          <w:szCs w:val="20"/>
        </w:rPr>
        <w:t xml:space="preserve">Further information about the four categories of abuse; physical, emotional, sexual and neglect, (familial and contextual) and indicators that a child may be being abused can </w:t>
      </w:r>
      <w:r w:rsidRPr="00F30D17">
        <w:rPr>
          <w:szCs w:val="20"/>
        </w:rPr>
        <w:t>be found in appendices 1 - 17 and in Keeping Children Safe in Education 2</w:t>
      </w:r>
      <w:r w:rsidR="003E45D6" w:rsidRPr="00F30D17">
        <w:rPr>
          <w:szCs w:val="20"/>
        </w:rPr>
        <w:t>4</w:t>
      </w:r>
      <w:r w:rsidRPr="00F30D17">
        <w:rPr>
          <w:szCs w:val="20"/>
        </w:rPr>
        <w:t xml:space="preserve"> Part 1/Annex A/Annex B.  There are also a number of specific safeguarding concerns that we recognise our pupils may experience below:</w:t>
      </w:r>
    </w:p>
    <w:tbl>
      <w:tblPr>
        <w:tblW w:w="0" w:type="auto"/>
        <w:tblInd w:w="440" w:type="dxa"/>
        <w:tblLook w:val="04A0" w:firstRow="1" w:lastRow="0" w:firstColumn="1" w:lastColumn="0" w:noHBand="0" w:noVBand="1"/>
      </w:tblPr>
      <w:tblGrid>
        <w:gridCol w:w="4806"/>
        <w:gridCol w:w="4806"/>
      </w:tblGrid>
      <w:tr w:rsidR="00347B9F" w:rsidRPr="00347B9F" w:rsidTr="00347B9F">
        <w:tc>
          <w:tcPr>
            <w:tcW w:w="4806" w:type="dxa"/>
            <w:shd w:val="clear" w:color="auto" w:fill="DBDBDB" w:themeFill="accent3" w:themeFillTint="66"/>
          </w:tcPr>
          <w:p w:rsidR="00347B9F" w:rsidRPr="00347B9F" w:rsidRDefault="00347B9F" w:rsidP="00347B9F">
            <w:pPr>
              <w:ind w:left="588"/>
              <w:contextualSpacing/>
              <w:rPr>
                <w:szCs w:val="20"/>
              </w:rPr>
            </w:pPr>
          </w:p>
          <w:p w:rsidR="00347B9F" w:rsidRPr="00347B9F" w:rsidRDefault="00347B9F" w:rsidP="00D14C63">
            <w:pPr>
              <w:numPr>
                <w:ilvl w:val="1"/>
                <w:numId w:val="25"/>
              </w:numPr>
              <w:ind w:left="588" w:hanging="425"/>
              <w:contextualSpacing/>
              <w:rPr>
                <w:szCs w:val="20"/>
              </w:rPr>
            </w:pPr>
            <w:r w:rsidRPr="00347B9F">
              <w:rPr>
                <w:szCs w:val="20"/>
              </w:rPr>
              <w:t xml:space="preserve">Child missing or absent from education  </w:t>
            </w:r>
          </w:p>
          <w:p w:rsidR="00347B9F" w:rsidRPr="00347B9F" w:rsidRDefault="00347B9F" w:rsidP="00D14C63">
            <w:pPr>
              <w:numPr>
                <w:ilvl w:val="1"/>
                <w:numId w:val="25"/>
              </w:numPr>
              <w:ind w:left="588" w:hanging="425"/>
              <w:contextualSpacing/>
              <w:rPr>
                <w:szCs w:val="20"/>
              </w:rPr>
            </w:pPr>
            <w:r w:rsidRPr="00347B9F">
              <w:rPr>
                <w:szCs w:val="20"/>
              </w:rPr>
              <w:t>Child missing from home or care</w:t>
            </w:r>
          </w:p>
          <w:p w:rsidR="00347B9F" w:rsidRPr="00347B9F" w:rsidRDefault="00347B9F" w:rsidP="00D14C63">
            <w:pPr>
              <w:numPr>
                <w:ilvl w:val="1"/>
                <w:numId w:val="25"/>
              </w:numPr>
              <w:ind w:left="588" w:hanging="425"/>
              <w:contextualSpacing/>
              <w:rPr>
                <w:szCs w:val="20"/>
              </w:rPr>
            </w:pPr>
            <w:r w:rsidRPr="00347B9F">
              <w:rPr>
                <w:szCs w:val="20"/>
              </w:rPr>
              <w:t>Child sexual exploitation (CSE), child criminal exploitation (CCE)</w:t>
            </w:r>
          </w:p>
          <w:p w:rsidR="00347B9F" w:rsidRPr="00347B9F" w:rsidRDefault="00347B9F" w:rsidP="00D14C63">
            <w:pPr>
              <w:numPr>
                <w:ilvl w:val="1"/>
                <w:numId w:val="25"/>
              </w:numPr>
              <w:ind w:left="588" w:hanging="425"/>
              <w:contextualSpacing/>
              <w:rPr>
                <w:szCs w:val="20"/>
              </w:rPr>
            </w:pPr>
            <w:r w:rsidRPr="00347B9F">
              <w:rPr>
                <w:szCs w:val="20"/>
              </w:rPr>
              <w:t xml:space="preserve">Bullying including cyberbullying </w:t>
            </w:r>
          </w:p>
          <w:p w:rsidR="00347B9F" w:rsidRPr="00347B9F" w:rsidRDefault="00347B9F" w:rsidP="00D14C63">
            <w:pPr>
              <w:numPr>
                <w:ilvl w:val="1"/>
                <w:numId w:val="25"/>
              </w:numPr>
              <w:ind w:left="588" w:hanging="425"/>
              <w:contextualSpacing/>
              <w:rPr>
                <w:szCs w:val="20"/>
              </w:rPr>
            </w:pPr>
            <w:r w:rsidRPr="00347B9F">
              <w:rPr>
                <w:szCs w:val="20"/>
              </w:rPr>
              <w:t>Domestic abuse</w:t>
            </w:r>
          </w:p>
          <w:p w:rsidR="00347B9F" w:rsidRPr="00347B9F" w:rsidRDefault="00347B9F" w:rsidP="00D14C63">
            <w:pPr>
              <w:numPr>
                <w:ilvl w:val="1"/>
                <w:numId w:val="25"/>
              </w:numPr>
              <w:ind w:left="588" w:hanging="425"/>
              <w:contextualSpacing/>
              <w:rPr>
                <w:szCs w:val="20"/>
              </w:rPr>
            </w:pPr>
            <w:r w:rsidRPr="00347B9F">
              <w:rPr>
                <w:szCs w:val="20"/>
              </w:rPr>
              <w:t xml:space="preserve">Substance misuse </w:t>
            </w:r>
          </w:p>
          <w:p w:rsidR="00347B9F" w:rsidRPr="00347B9F" w:rsidRDefault="00347B9F" w:rsidP="00D14C63">
            <w:pPr>
              <w:numPr>
                <w:ilvl w:val="1"/>
                <w:numId w:val="25"/>
              </w:numPr>
              <w:ind w:left="588" w:hanging="425"/>
              <w:contextualSpacing/>
              <w:rPr>
                <w:szCs w:val="20"/>
              </w:rPr>
            </w:pPr>
            <w:r w:rsidRPr="00347B9F">
              <w:rPr>
                <w:szCs w:val="20"/>
              </w:rPr>
              <w:t xml:space="preserve">Fabricated or induced illness </w:t>
            </w:r>
          </w:p>
          <w:p w:rsidR="00347B9F" w:rsidRPr="00347B9F" w:rsidRDefault="00347B9F" w:rsidP="00D14C63">
            <w:pPr>
              <w:numPr>
                <w:ilvl w:val="1"/>
                <w:numId w:val="25"/>
              </w:numPr>
              <w:ind w:left="588" w:hanging="425"/>
              <w:contextualSpacing/>
              <w:rPr>
                <w:szCs w:val="20"/>
              </w:rPr>
            </w:pPr>
            <w:r w:rsidRPr="00347B9F">
              <w:rPr>
                <w:szCs w:val="20"/>
              </w:rPr>
              <w:t xml:space="preserve">Faith abuse </w:t>
            </w:r>
          </w:p>
          <w:p w:rsidR="00347B9F" w:rsidRPr="00347B9F" w:rsidRDefault="00347B9F" w:rsidP="00D14C63">
            <w:pPr>
              <w:numPr>
                <w:ilvl w:val="1"/>
                <w:numId w:val="25"/>
              </w:numPr>
              <w:ind w:left="588" w:hanging="425"/>
              <w:contextualSpacing/>
              <w:rPr>
                <w:szCs w:val="20"/>
              </w:rPr>
            </w:pPr>
            <w:r w:rsidRPr="00347B9F">
              <w:rPr>
                <w:szCs w:val="20"/>
              </w:rPr>
              <w:t xml:space="preserve">Female genital mutilation (FGM)  </w:t>
            </w:r>
          </w:p>
          <w:p w:rsidR="00347B9F" w:rsidRPr="00347B9F" w:rsidRDefault="00347B9F" w:rsidP="00D14C63">
            <w:pPr>
              <w:numPr>
                <w:ilvl w:val="1"/>
                <w:numId w:val="25"/>
              </w:numPr>
              <w:ind w:left="588" w:hanging="425"/>
              <w:contextualSpacing/>
              <w:rPr>
                <w:szCs w:val="20"/>
              </w:rPr>
            </w:pPr>
            <w:r w:rsidRPr="00347B9F">
              <w:rPr>
                <w:szCs w:val="20"/>
              </w:rPr>
              <w:t>Forced marriage</w:t>
            </w:r>
          </w:p>
          <w:p w:rsidR="00347B9F" w:rsidRPr="00347B9F" w:rsidRDefault="00347B9F" w:rsidP="00D14C63">
            <w:pPr>
              <w:numPr>
                <w:ilvl w:val="1"/>
                <w:numId w:val="25"/>
              </w:numPr>
              <w:ind w:left="588" w:hanging="425"/>
              <w:contextualSpacing/>
              <w:rPr>
                <w:szCs w:val="20"/>
              </w:rPr>
            </w:pPr>
            <w:r w:rsidRPr="00347B9F">
              <w:rPr>
                <w:szCs w:val="20"/>
              </w:rPr>
              <w:t xml:space="preserve">Gangs and youth violence </w:t>
            </w:r>
          </w:p>
          <w:p w:rsidR="00347B9F" w:rsidRPr="00347B9F" w:rsidRDefault="00347B9F" w:rsidP="00347B9F">
            <w:pPr>
              <w:ind w:left="588"/>
              <w:contextualSpacing/>
              <w:rPr>
                <w:szCs w:val="20"/>
              </w:rPr>
            </w:pPr>
          </w:p>
        </w:tc>
        <w:tc>
          <w:tcPr>
            <w:tcW w:w="4806" w:type="dxa"/>
            <w:shd w:val="clear" w:color="auto" w:fill="DBDBDB" w:themeFill="accent3" w:themeFillTint="66"/>
          </w:tcPr>
          <w:p w:rsidR="00347B9F" w:rsidRPr="00347B9F" w:rsidRDefault="00347B9F" w:rsidP="00347B9F">
            <w:pPr>
              <w:ind w:left="588"/>
              <w:contextualSpacing/>
              <w:rPr>
                <w:szCs w:val="20"/>
              </w:rPr>
            </w:pPr>
          </w:p>
          <w:p w:rsidR="00D61594" w:rsidRDefault="00347B9F" w:rsidP="00D14C63">
            <w:pPr>
              <w:numPr>
                <w:ilvl w:val="1"/>
                <w:numId w:val="25"/>
              </w:numPr>
              <w:ind w:left="588" w:hanging="425"/>
              <w:contextualSpacing/>
              <w:rPr>
                <w:szCs w:val="20"/>
              </w:rPr>
            </w:pPr>
            <w:r w:rsidRPr="00347B9F">
              <w:rPr>
                <w:szCs w:val="20"/>
              </w:rPr>
              <w:t>Gender-based violence</w:t>
            </w:r>
          </w:p>
          <w:p w:rsidR="00347B9F" w:rsidRPr="00347B9F" w:rsidRDefault="00D61594" w:rsidP="00D14C63">
            <w:pPr>
              <w:numPr>
                <w:ilvl w:val="1"/>
                <w:numId w:val="25"/>
              </w:numPr>
              <w:ind w:left="588" w:hanging="425"/>
              <w:contextualSpacing/>
              <w:rPr>
                <w:szCs w:val="20"/>
              </w:rPr>
            </w:pPr>
            <w:r>
              <w:rPr>
                <w:szCs w:val="20"/>
              </w:rPr>
              <w:t>V</w:t>
            </w:r>
            <w:r w:rsidR="00347B9F" w:rsidRPr="00347B9F">
              <w:rPr>
                <w:szCs w:val="20"/>
              </w:rPr>
              <w:t xml:space="preserve">iolence against women and girls (VAWG) </w:t>
            </w:r>
          </w:p>
          <w:p w:rsidR="00347B9F" w:rsidRPr="00347B9F" w:rsidRDefault="00347B9F" w:rsidP="00D14C63">
            <w:pPr>
              <w:numPr>
                <w:ilvl w:val="1"/>
                <w:numId w:val="25"/>
              </w:numPr>
              <w:ind w:left="562" w:hanging="425"/>
              <w:contextualSpacing/>
              <w:rPr>
                <w:szCs w:val="20"/>
              </w:rPr>
            </w:pPr>
            <w:r w:rsidRPr="00347B9F">
              <w:rPr>
                <w:szCs w:val="20"/>
              </w:rPr>
              <w:t xml:space="preserve">Mental health difficulties </w:t>
            </w:r>
          </w:p>
          <w:p w:rsidR="00347B9F" w:rsidRPr="00347B9F" w:rsidRDefault="00347B9F" w:rsidP="00D14C63">
            <w:pPr>
              <w:numPr>
                <w:ilvl w:val="1"/>
                <w:numId w:val="25"/>
              </w:numPr>
              <w:ind w:left="562" w:hanging="425"/>
              <w:contextualSpacing/>
              <w:rPr>
                <w:szCs w:val="20"/>
              </w:rPr>
            </w:pPr>
            <w:r w:rsidRPr="00347B9F">
              <w:rPr>
                <w:szCs w:val="20"/>
              </w:rPr>
              <w:t xml:space="preserve">Private fostering </w:t>
            </w:r>
          </w:p>
          <w:p w:rsidR="00347B9F" w:rsidRPr="00347B9F" w:rsidRDefault="00347B9F" w:rsidP="00D14C63">
            <w:pPr>
              <w:numPr>
                <w:ilvl w:val="1"/>
                <w:numId w:val="25"/>
              </w:numPr>
              <w:ind w:left="562" w:hanging="425"/>
              <w:contextualSpacing/>
              <w:rPr>
                <w:szCs w:val="20"/>
              </w:rPr>
            </w:pPr>
            <w:r w:rsidRPr="00347B9F">
              <w:rPr>
                <w:szCs w:val="20"/>
              </w:rPr>
              <w:t xml:space="preserve">Radicalisation </w:t>
            </w:r>
          </w:p>
          <w:p w:rsidR="00347B9F" w:rsidRPr="00347B9F" w:rsidRDefault="00347B9F" w:rsidP="00D14C63">
            <w:pPr>
              <w:numPr>
                <w:ilvl w:val="1"/>
                <w:numId w:val="25"/>
              </w:numPr>
              <w:ind w:left="562" w:hanging="425"/>
              <w:contextualSpacing/>
              <w:rPr>
                <w:szCs w:val="20"/>
              </w:rPr>
            </w:pPr>
            <w:r w:rsidRPr="00347B9F">
              <w:rPr>
                <w:szCs w:val="20"/>
              </w:rPr>
              <w:t xml:space="preserve">Youth produced sexual imagery (sexting) </w:t>
            </w:r>
          </w:p>
          <w:p w:rsidR="00347B9F" w:rsidRPr="00347B9F" w:rsidRDefault="00347B9F" w:rsidP="00D14C63">
            <w:pPr>
              <w:numPr>
                <w:ilvl w:val="1"/>
                <w:numId w:val="25"/>
              </w:numPr>
              <w:ind w:left="562" w:hanging="425"/>
              <w:contextualSpacing/>
              <w:rPr>
                <w:szCs w:val="20"/>
              </w:rPr>
            </w:pPr>
            <w:r w:rsidRPr="00347B9F">
              <w:rPr>
                <w:szCs w:val="20"/>
              </w:rPr>
              <w:t xml:space="preserve">Teenage relationship abuse </w:t>
            </w:r>
          </w:p>
          <w:p w:rsidR="00347B9F" w:rsidRPr="00347B9F" w:rsidRDefault="00347B9F" w:rsidP="00D14C63">
            <w:pPr>
              <w:numPr>
                <w:ilvl w:val="1"/>
                <w:numId w:val="25"/>
              </w:numPr>
              <w:ind w:left="562" w:hanging="425"/>
              <w:contextualSpacing/>
              <w:rPr>
                <w:szCs w:val="20"/>
              </w:rPr>
            </w:pPr>
            <w:r w:rsidRPr="00347B9F">
              <w:rPr>
                <w:szCs w:val="20"/>
              </w:rPr>
              <w:t>Trafficking</w:t>
            </w:r>
          </w:p>
          <w:p w:rsidR="00347B9F" w:rsidRPr="00347B9F" w:rsidRDefault="00347B9F" w:rsidP="00D14C63">
            <w:pPr>
              <w:numPr>
                <w:ilvl w:val="1"/>
                <w:numId w:val="25"/>
              </w:numPr>
              <w:ind w:left="562" w:hanging="425"/>
              <w:contextualSpacing/>
              <w:rPr>
                <w:szCs w:val="20"/>
              </w:rPr>
            </w:pPr>
            <w:r w:rsidRPr="00347B9F">
              <w:rPr>
                <w:szCs w:val="20"/>
              </w:rPr>
              <w:t>Child on child abuse</w:t>
            </w:r>
          </w:p>
          <w:p w:rsidR="00347B9F" w:rsidRPr="00347B9F" w:rsidRDefault="00347B9F" w:rsidP="00D14C63">
            <w:pPr>
              <w:numPr>
                <w:ilvl w:val="1"/>
                <w:numId w:val="25"/>
              </w:numPr>
              <w:ind w:left="562" w:hanging="425"/>
              <w:contextualSpacing/>
              <w:rPr>
                <w:szCs w:val="20"/>
              </w:rPr>
            </w:pPr>
            <w:r w:rsidRPr="00347B9F">
              <w:rPr>
                <w:szCs w:val="20"/>
              </w:rPr>
              <w:t>Up skirting</w:t>
            </w:r>
          </w:p>
          <w:p w:rsidR="00347B9F" w:rsidRPr="00347B9F" w:rsidRDefault="00347B9F" w:rsidP="00D14C63">
            <w:pPr>
              <w:numPr>
                <w:ilvl w:val="1"/>
                <w:numId w:val="25"/>
              </w:numPr>
              <w:ind w:left="562" w:hanging="425"/>
              <w:contextualSpacing/>
              <w:rPr>
                <w:szCs w:val="20"/>
              </w:rPr>
            </w:pPr>
            <w:r w:rsidRPr="00347B9F">
              <w:rPr>
                <w:szCs w:val="20"/>
              </w:rPr>
              <w:t>Serious violence</w:t>
            </w:r>
          </w:p>
          <w:p w:rsidR="00347B9F" w:rsidRPr="00347B9F" w:rsidRDefault="00347B9F" w:rsidP="00D14C63">
            <w:pPr>
              <w:numPr>
                <w:ilvl w:val="1"/>
                <w:numId w:val="25"/>
              </w:numPr>
              <w:ind w:left="562" w:hanging="425"/>
              <w:contextualSpacing/>
              <w:rPr>
                <w:szCs w:val="20"/>
              </w:rPr>
            </w:pPr>
            <w:r w:rsidRPr="00347B9F">
              <w:rPr>
                <w:szCs w:val="20"/>
              </w:rPr>
              <w:t>Sexual harassment/sexual violence</w:t>
            </w:r>
          </w:p>
          <w:p w:rsidR="00347B9F" w:rsidRPr="00347B9F" w:rsidRDefault="00347B9F" w:rsidP="00347B9F">
            <w:pPr>
              <w:contextualSpacing/>
              <w:rPr>
                <w:szCs w:val="20"/>
              </w:rPr>
            </w:pPr>
          </w:p>
        </w:tc>
      </w:tr>
    </w:tbl>
    <w:p w:rsidR="00D61594" w:rsidRDefault="00D61594" w:rsidP="00D61594">
      <w:pPr>
        <w:pStyle w:val="ListParagraph"/>
        <w:spacing w:after="200" w:line="276" w:lineRule="auto"/>
        <w:ind w:left="757"/>
        <w:rPr>
          <w:szCs w:val="20"/>
        </w:rPr>
      </w:pPr>
    </w:p>
    <w:p w:rsidR="00347B9F" w:rsidRPr="00833951" w:rsidRDefault="00347B9F" w:rsidP="00D14C63">
      <w:pPr>
        <w:pStyle w:val="ListParagraph"/>
        <w:numPr>
          <w:ilvl w:val="0"/>
          <w:numId w:val="26"/>
        </w:numPr>
        <w:spacing w:after="200" w:line="276" w:lineRule="auto"/>
        <w:rPr>
          <w:szCs w:val="20"/>
        </w:rPr>
      </w:pPr>
      <w:r w:rsidRPr="00833951">
        <w:rPr>
          <w:szCs w:val="20"/>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rsidR="00347B9F" w:rsidRPr="00833951" w:rsidRDefault="00347B9F" w:rsidP="00D14C63">
      <w:pPr>
        <w:pStyle w:val="ListParagraph"/>
        <w:numPr>
          <w:ilvl w:val="0"/>
          <w:numId w:val="26"/>
        </w:numPr>
        <w:spacing w:after="200" w:line="276" w:lineRule="auto"/>
        <w:rPr>
          <w:szCs w:val="20"/>
        </w:rPr>
      </w:pPr>
      <w:r>
        <w:rPr>
          <w:szCs w:val="20"/>
        </w:rPr>
        <w:t>We</w:t>
      </w:r>
      <w:r w:rsidRPr="00833951">
        <w:rPr>
          <w:szCs w:val="20"/>
        </w:rPr>
        <w:t xml:space="preserve"> recognise that the signs may be due to a variety of factors, for example, a parent has moved out, a pet has died, a grandparent is very ill, or an accident has occurred. However, they may also indicate a child is being abused or needs </w:t>
      </w:r>
      <w:r w:rsidR="00300740">
        <w:rPr>
          <w:szCs w:val="20"/>
        </w:rPr>
        <w:t xml:space="preserve">a </w:t>
      </w:r>
      <w:r w:rsidRPr="00833951">
        <w:rPr>
          <w:szCs w:val="20"/>
        </w:rPr>
        <w:t>safeguarding</w:t>
      </w:r>
      <w:r w:rsidR="00300740">
        <w:rPr>
          <w:szCs w:val="20"/>
        </w:rPr>
        <w:t xml:space="preserve"> re</w:t>
      </w:r>
      <w:r w:rsidR="00481BE7">
        <w:rPr>
          <w:szCs w:val="20"/>
        </w:rPr>
        <w:t>sponse</w:t>
      </w:r>
      <w:r w:rsidRPr="00833951">
        <w:rPr>
          <w:szCs w:val="20"/>
        </w:rPr>
        <w:t>.</w:t>
      </w:r>
    </w:p>
    <w:p w:rsidR="00347B9F" w:rsidRPr="00E52DEC" w:rsidRDefault="00347B9F" w:rsidP="00D14C63">
      <w:pPr>
        <w:pStyle w:val="ListParagraph"/>
        <w:numPr>
          <w:ilvl w:val="0"/>
          <w:numId w:val="26"/>
        </w:numPr>
        <w:spacing w:after="200" w:line="276" w:lineRule="auto"/>
        <w:rPr>
          <w:szCs w:val="20"/>
        </w:rPr>
      </w:pPr>
      <w:r w:rsidRPr="00833951">
        <w:rPr>
          <w:szCs w:val="20"/>
        </w:rPr>
        <w:t>In these circumstances staff will try to give the child the opportunity to talk</w:t>
      </w:r>
      <w:r w:rsidR="00481BE7">
        <w:rPr>
          <w:szCs w:val="20"/>
        </w:rPr>
        <w:t xml:space="preserve"> / express themselves</w:t>
      </w:r>
      <w:r w:rsidRPr="00833951">
        <w:rPr>
          <w:szCs w:val="20"/>
        </w:rPr>
        <w:t xml:space="preserve">. It is fine for staff to ask the pupil if they are </w:t>
      </w:r>
      <w:r>
        <w:rPr>
          <w:szCs w:val="20"/>
        </w:rPr>
        <w:t>okay</w:t>
      </w:r>
      <w:r w:rsidRPr="00833951">
        <w:rPr>
          <w:szCs w:val="20"/>
        </w:rPr>
        <w:t xml:space="preserve"> or if they can help in any way.</w:t>
      </w:r>
    </w:p>
    <w:p w:rsidR="00347B9F" w:rsidRPr="00347B9F" w:rsidRDefault="00347B9F" w:rsidP="00D14C63">
      <w:pPr>
        <w:pStyle w:val="ListParagraph"/>
        <w:numPr>
          <w:ilvl w:val="0"/>
          <w:numId w:val="26"/>
        </w:numPr>
        <w:rPr>
          <w:szCs w:val="20"/>
        </w:rPr>
      </w:pPr>
      <w:r w:rsidRPr="00347B9F">
        <w:rPr>
          <w:szCs w:val="20"/>
        </w:rPr>
        <w:t xml:space="preserve">Further information on the different types of safeguarding concerns and schools’ response can be found in the Appendices Section – </w:t>
      </w:r>
    </w:p>
    <w:tbl>
      <w:tblPr>
        <w:tblW w:w="0" w:type="auto"/>
        <w:tblInd w:w="725" w:type="dxa"/>
        <w:tblLook w:val="04A0" w:firstRow="1" w:lastRow="0" w:firstColumn="1" w:lastColumn="0" w:noHBand="0" w:noVBand="1"/>
      </w:tblPr>
      <w:tblGrid>
        <w:gridCol w:w="6656"/>
        <w:gridCol w:w="2370"/>
      </w:tblGrid>
      <w:tr w:rsidR="00347B9F" w:rsidTr="00347B9F">
        <w:tc>
          <w:tcPr>
            <w:tcW w:w="6656" w:type="dxa"/>
          </w:tcPr>
          <w:p w:rsidR="00347B9F" w:rsidRPr="00EC6FA4" w:rsidRDefault="00347B9F" w:rsidP="002C5CC4">
            <w:pPr>
              <w:rPr>
                <w:sz w:val="16"/>
                <w:szCs w:val="16"/>
              </w:rPr>
            </w:pPr>
            <w:r w:rsidRPr="00EC6FA4">
              <w:rPr>
                <w:sz w:val="16"/>
                <w:szCs w:val="16"/>
              </w:rPr>
              <w:t>App</w:t>
            </w:r>
            <w:r w:rsidR="006A2FB1">
              <w:rPr>
                <w:sz w:val="16"/>
                <w:szCs w:val="16"/>
              </w:rPr>
              <w:t>endix</w:t>
            </w:r>
            <w:r w:rsidRPr="00EC6FA4">
              <w:rPr>
                <w:sz w:val="16"/>
                <w:szCs w:val="16"/>
              </w:rPr>
              <w:t xml:space="preserve"> 1.   Categories of Abuse</w:t>
            </w:r>
          </w:p>
        </w:tc>
        <w:tc>
          <w:tcPr>
            <w:tcW w:w="2370" w:type="dxa"/>
          </w:tcPr>
          <w:p w:rsidR="00347B9F" w:rsidRPr="00C86F3F" w:rsidRDefault="00347B9F" w:rsidP="002C5CC4">
            <w:pPr>
              <w:jc w:val="center"/>
              <w:rPr>
                <w:sz w:val="16"/>
                <w:szCs w:val="16"/>
              </w:rPr>
            </w:pPr>
            <w:r w:rsidRPr="00C86F3F">
              <w:rPr>
                <w:sz w:val="16"/>
                <w:szCs w:val="16"/>
              </w:rPr>
              <w:t>17</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6A2FB1">
              <w:rPr>
                <w:sz w:val="16"/>
                <w:szCs w:val="16"/>
              </w:rPr>
              <w:t>endix</w:t>
            </w:r>
            <w:r w:rsidRPr="00EC6FA4">
              <w:rPr>
                <w:sz w:val="16"/>
                <w:szCs w:val="16"/>
              </w:rPr>
              <w:t xml:space="preserve"> 2.   Anti-Bullying / Cyberbullying</w:t>
            </w:r>
          </w:p>
        </w:tc>
        <w:tc>
          <w:tcPr>
            <w:tcW w:w="2370" w:type="dxa"/>
          </w:tcPr>
          <w:p w:rsidR="00347B9F" w:rsidRPr="00C86F3F" w:rsidRDefault="00347B9F" w:rsidP="002C5CC4">
            <w:pPr>
              <w:jc w:val="center"/>
              <w:rPr>
                <w:sz w:val="16"/>
                <w:szCs w:val="16"/>
              </w:rPr>
            </w:pPr>
            <w:r w:rsidRPr="00C86F3F">
              <w:rPr>
                <w:sz w:val="16"/>
                <w:szCs w:val="16"/>
              </w:rPr>
              <w:t>20</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6A2FB1">
              <w:rPr>
                <w:sz w:val="16"/>
                <w:szCs w:val="16"/>
              </w:rPr>
              <w:t>endix</w:t>
            </w:r>
            <w:r w:rsidRPr="00EC6FA4">
              <w:rPr>
                <w:sz w:val="16"/>
                <w:szCs w:val="16"/>
              </w:rPr>
              <w:t xml:space="preserve"> 3.   Racist Incidents</w:t>
            </w:r>
          </w:p>
        </w:tc>
        <w:tc>
          <w:tcPr>
            <w:tcW w:w="2370" w:type="dxa"/>
          </w:tcPr>
          <w:p w:rsidR="00347B9F" w:rsidRPr="00C86F3F" w:rsidRDefault="00347B9F" w:rsidP="002C5CC4">
            <w:pPr>
              <w:jc w:val="center"/>
              <w:rPr>
                <w:sz w:val="16"/>
                <w:szCs w:val="16"/>
              </w:rPr>
            </w:pPr>
            <w:r w:rsidRPr="00C86F3F">
              <w:rPr>
                <w:sz w:val="16"/>
                <w:szCs w:val="16"/>
              </w:rPr>
              <w:t>21</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6A2FB1">
              <w:rPr>
                <w:sz w:val="16"/>
                <w:szCs w:val="16"/>
              </w:rPr>
              <w:t>endix</w:t>
            </w:r>
            <w:r w:rsidRPr="00EC6FA4">
              <w:rPr>
                <w:sz w:val="16"/>
                <w:szCs w:val="16"/>
              </w:rPr>
              <w:t xml:space="preserve"> 4.   Radicalisation and Extremism</w:t>
            </w:r>
          </w:p>
        </w:tc>
        <w:tc>
          <w:tcPr>
            <w:tcW w:w="2370" w:type="dxa"/>
          </w:tcPr>
          <w:p w:rsidR="00347B9F" w:rsidRPr="00C86F3F" w:rsidRDefault="00347B9F" w:rsidP="002C5CC4">
            <w:pPr>
              <w:jc w:val="center"/>
              <w:rPr>
                <w:sz w:val="16"/>
                <w:szCs w:val="16"/>
              </w:rPr>
            </w:pPr>
            <w:r w:rsidRPr="00C86F3F">
              <w:rPr>
                <w:sz w:val="16"/>
                <w:szCs w:val="16"/>
              </w:rPr>
              <w:t>21</w:t>
            </w:r>
          </w:p>
        </w:tc>
      </w:tr>
      <w:tr w:rsidR="00347B9F" w:rsidTr="00347B9F">
        <w:tc>
          <w:tcPr>
            <w:tcW w:w="6656" w:type="dxa"/>
          </w:tcPr>
          <w:p w:rsidR="00347B9F" w:rsidRPr="00EC6FA4" w:rsidRDefault="00347B9F" w:rsidP="002C5CC4">
            <w:pPr>
              <w:rPr>
                <w:sz w:val="16"/>
                <w:szCs w:val="16"/>
              </w:rPr>
            </w:pPr>
            <w:r w:rsidRPr="00EC6FA4">
              <w:rPr>
                <w:sz w:val="16"/>
                <w:szCs w:val="16"/>
              </w:rPr>
              <w:lastRenderedPageBreak/>
              <w:t>App</w:t>
            </w:r>
            <w:r w:rsidR="006A2FB1">
              <w:rPr>
                <w:sz w:val="16"/>
                <w:szCs w:val="16"/>
              </w:rPr>
              <w:t>endix</w:t>
            </w:r>
            <w:r w:rsidRPr="00EC6FA4">
              <w:rPr>
                <w:sz w:val="16"/>
                <w:szCs w:val="16"/>
              </w:rPr>
              <w:t xml:space="preserve"> 5.   Domestic Abuse (including Operation Encompass)</w:t>
            </w:r>
          </w:p>
        </w:tc>
        <w:tc>
          <w:tcPr>
            <w:tcW w:w="2370" w:type="dxa"/>
          </w:tcPr>
          <w:p w:rsidR="00347B9F" w:rsidRPr="00C86F3F" w:rsidRDefault="00347B9F" w:rsidP="002C5CC4">
            <w:pPr>
              <w:jc w:val="center"/>
              <w:rPr>
                <w:sz w:val="16"/>
                <w:szCs w:val="16"/>
              </w:rPr>
            </w:pPr>
            <w:r w:rsidRPr="00C86F3F">
              <w:rPr>
                <w:sz w:val="16"/>
                <w:szCs w:val="16"/>
              </w:rPr>
              <w:t>23</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6A2FB1">
              <w:rPr>
                <w:sz w:val="16"/>
                <w:szCs w:val="16"/>
              </w:rPr>
              <w:t>endix</w:t>
            </w:r>
            <w:r w:rsidRPr="00EC6FA4">
              <w:rPr>
                <w:sz w:val="16"/>
                <w:szCs w:val="16"/>
              </w:rPr>
              <w:t xml:space="preserve"> 6.   Exploitation (including CSE, CCE and County Lines)</w:t>
            </w:r>
          </w:p>
        </w:tc>
        <w:tc>
          <w:tcPr>
            <w:tcW w:w="2370" w:type="dxa"/>
          </w:tcPr>
          <w:p w:rsidR="00347B9F" w:rsidRPr="00C86F3F" w:rsidRDefault="00347B9F" w:rsidP="002C5CC4">
            <w:pPr>
              <w:jc w:val="center"/>
              <w:rPr>
                <w:sz w:val="16"/>
                <w:szCs w:val="16"/>
              </w:rPr>
            </w:pPr>
            <w:r w:rsidRPr="00C86F3F">
              <w:rPr>
                <w:sz w:val="16"/>
                <w:szCs w:val="16"/>
              </w:rPr>
              <w:t>24</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6A2FB1">
              <w:rPr>
                <w:sz w:val="16"/>
                <w:szCs w:val="16"/>
              </w:rPr>
              <w:t>endix</w:t>
            </w:r>
            <w:r w:rsidRPr="00EC6FA4">
              <w:rPr>
                <w:sz w:val="16"/>
                <w:szCs w:val="16"/>
              </w:rPr>
              <w:t xml:space="preserve"> 7.   Female Genital Mutilation </w:t>
            </w:r>
          </w:p>
        </w:tc>
        <w:tc>
          <w:tcPr>
            <w:tcW w:w="2370" w:type="dxa"/>
          </w:tcPr>
          <w:p w:rsidR="00347B9F" w:rsidRPr="00C86F3F" w:rsidRDefault="00347B9F" w:rsidP="002C5CC4">
            <w:pPr>
              <w:jc w:val="center"/>
              <w:rPr>
                <w:sz w:val="16"/>
                <w:szCs w:val="16"/>
              </w:rPr>
            </w:pPr>
            <w:r w:rsidRPr="00C86F3F">
              <w:rPr>
                <w:sz w:val="16"/>
                <w:szCs w:val="16"/>
              </w:rPr>
              <w:t>26</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6A2FB1">
              <w:rPr>
                <w:sz w:val="16"/>
                <w:szCs w:val="16"/>
              </w:rPr>
              <w:t>endix</w:t>
            </w:r>
            <w:r w:rsidRPr="00EC6FA4">
              <w:rPr>
                <w:sz w:val="16"/>
                <w:szCs w:val="16"/>
              </w:rPr>
              <w:t xml:space="preserve"> 8.   Forced Marriage</w:t>
            </w:r>
            <w:r w:rsidRPr="00EC6FA4">
              <w:rPr>
                <w:sz w:val="16"/>
                <w:szCs w:val="16"/>
              </w:rPr>
              <w:tab/>
            </w:r>
            <w:r w:rsidRPr="00EC6FA4">
              <w:rPr>
                <w:sz w:val="16"/>
                <w:szCs w:val="16"/>
              </w:rPr>
              <w:tab/>
            </w:r>
          </w:p>
        </w:tc>
        <w:tc>
          <w:tcPr>
            <w:tcW w:w="2370" w:type="dxa"/>
          </w:tcPr>
          <w:p w:rsidR="00347B9F" w:rsidRPr="00C86F3F" w:rsidRDefault="00347B9F" w:rsidP="002C5CC4">
            <w:pPr>
              <w:jc w:val="center"/>
              <w:rPr>
                <w:sz w:val="16"/>
                <w:szCs w:val="16"/>
              </w:rPr>
            </w:pPr>
            <w:r w:rsidRPr="00C86F3F">
              <w:rPr>
                <w:sz w:val="16"/>
                <w:szCs w:val="16"/>
              </w:rPr>
              <w:t>28</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6A2FB1">
              <w:rPr>
                <w:sz w:val="16"/>
                <w:szCs w:val="16"/>
              </w:rPr>
              <w:t>endix</w:t>
            </w:r>
            <w:r w:rsidRPr="00EC6FA4">
              <w:rPr>
                <w:sz w:val="16"/>
                <w:szCs w:val="16"/>
              </w:rPr>
              <w:t xml:space="preserve"> 9.   Honour based Abuse</w:t>
            </w:r>
          </w:p>
        </w:tc>
        <w:tc>
          <w:tcPr>
            <w:tcW w:w="2370" w:type="dxa"/>
          </w:tcPr>
          <w:p w:rsidR="00347B9F" w:rsidRPr="00C86F3F" w:rsidRDefault="00347B9F" w:rsidP="002C5CC4">
            <w:pPr>
              <w:jc w:val="center"/>
              <w:rPr>
                <w:sz w:val="16"/>
                <w:szCs w:val="16"/>
              </w:rPr>
            </w:pPr>
            <w:r w:rsidRPr="00C86F3F">
              <w:rPr>
                <w:sz w:val="16"/>
                <w:szCs w:val="16"/>
              </w:rPr>
              <w:t>29</w:t>
            </w:r>
          </w:p>
        </w:tc>
      </w:tr>
      <w:tr w:rsidR="00347B9F" w:rsidTr="00347B9F">
        <w:tc>
          <w:tcPr>
            <w:tcW w:w="6656" w:type="dxa"/>
          </w:tcPr>
          <w:p w:rsidR="00347B9F" w:rsidRPr="00EC6FA4" w:rsidRDefault="00347B9F" w:rsidP="002C5CC4">
            <w:pPr>
              <w:rPr>
                <w:sz w:val="16"/>
                <w:szCs w:val="16"/>
              </w:rPr>
            </w:pPr>
            <w:r w:rsidRPr="00EC6FA4">
              <w:rPr>
                <w:sz w:val="16"/>
                <w:szCs w:val="16"/>
              </w:rPr>
              <w:t>Ap</w:t>
            </w:r>
            <w:r w:rsidR="00D00725">
              <w:rPr>
                <w:sz w:val="16"/>
                <w:szCs w:val="16"/>
              </w:rPr>
              <w:t>p</w:t>
            </w:r>
            <w:r w:rsidR="006A2FB1">
              <w:rPr>
                <w:sz w:val="16"/>
                <w:szCs w:val="16"/>
              </w:rPr>
              <w:t>endi</w:t>
            </w:r>
            <w:r w:rsidR="00D00725">
              <w:rPr>
                <w:sz w:val="16"/>
                <w:szCs w:val="16"/>
              </w:rPr>
              <w:t>x</w:t>
            </w:r>
            <w:r w:rsidRPr="00EC6FA4">
              <w:rPr>
                <w:sz w:val="16"/>
                <w:szCs w:val="16"/>
              </w:rPr>
              <w:t xml:space="preserve"> 10. One Chance Rule</w:t>
            </w:r>
            <w:r w:rsidRPr="00EC6FA4">
              <w:rPr>
                <w:sz w:val="16"/>
                <w:szCs w:val="16"/>
              </w:rPr>
              <w:tab/>
              <w:t xml:space="preserve"> </w:t>
            </w:r>
          </w:p>
        </w:tc>
        <w:tc>
          <w:tcPr>
            <w:tcW w:w="2370" w:type="dxa"/>
          </w:tcPr>
          <w:p w:rsidR="00347B9F" w:rsidRPr="00C86F3F" w:rsidRDefault="00347B9F" w:rsidP="002C5CC4">
            <w:pPr>
              <w:jc w:val="center"/>
              <w:rPr>
                <w:sz w:val="16"/>
                <w:szCs w:val="16"/>
              </w:rPr>
            </w:pPr>
            <w:r w:rsidRPr="00C86F3F">
              <w:rPr>
                <w:sz w:val="16"/>
                <w:szCs w:val="16"/>
              </w:rPr>
              <w:t>29</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D00725">
              <w:rPr>
                <w:sz w:val="16"/>
                <w:szCs w:val="16"/>
              </w:rPr>
              <w:t>endix</w:t>
            </w:r>
            <w:r w:rsidRPr="00EC6FA4">
              <w:rPr>
                <w:sz w:val="16"/>
                <w:szCs w:val="16"/>
              </w:rPr>
              <w:t xml:space="preserve"> 11. Mental Health</w:t>
            </w:r>
            <w:r>
              <w:rPr>
                <w:sz w:val="16"/>
                <w:szCs w:val="16"/>
              </w:rPr>
              <w:t xml:space="preserve"> Difficulties </w:t>
            </w:r>
          </w:p>
        </w:tc>
        <w:tc>
          <w:tcPr>
            <w:tcW w:w="2370" w:type="dxa"/>
          </w:tcPr>
          <w:p w:rsidR="00347B9F" w:rsidRPr="00C86F3F" w:rsidRDefault="00347B9F" w:rsidP="002C5CC4">
            <w:pPr>
              <w:jc w:val="center"/>
              <w:rPr>
                <w:sz w:val="16"/>
                <w:szCs w:val="16"/>
              </w:rPr>
            </w:pPr>
            <w:r w:rsidRPr="00C86F3F">
              <w:rPr>
                <w:sz w:val="16"/>
                <w:szCs w:val="16"/>
              </w:rPr>
              <w:t>29</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D00725">
              <w:rPr>
                <w:sz w:val="16"/>
                <w:szCs w:val="16"/>
              </w:rPr>
              <w:t>endix</w:t>
            </w:r>
            <w:r w:rsidRPr="00EC6FA4">
              <w:rPr>
                <w:sz w:val="16"/>
                <w:szCs w:val="16"/>
              </w:rPr>
              <w:t xml:space="preserve"> 12. Private Fostering Arrangements</w:t>
            </w:r>
            <w:r w:rsidRPr="00EC6FA4">
              <w:rPr>
                <w:sz w:val="16"/>
                <w:szCs w:val="16"/>
              </w:rPr>
              <w:tab/>
            </w:r>
          </w:p>
        </w:tc>
        <w:tc>
          <w:tcPr>
            <w:tcW w:w="2370" w:type="dxa"/>
          </w:tcPr>
          <w:p w:rsidR="00347B9F" w:rsidRPr="00C86F3F" w:rsidRDefault="00347B9F" w:rsidP="002C5CC4">
            <w:pPr>
              <w:jc w:val="center"/>
              <w:rPr>
                <w:sz w:val="16"/>
                <w:szCs w:val="16"/>
              </w:rPr>
            </w:pPr>
            <w:r w:rsidRPr="00C86F3F">
              <w:rPr>
                <w:sz w:val="16"/>
                <w:szCs w:val="16"/>
              </w:rPr>
              <w:t>30</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D00725">
              <w:rPr>
                <w:sz w:val="16"/>
                <w:szCs w:val="16"/>
              </w:rPr>
              <w:t>endix</w:t>
            </w:r>
            <w:r w:rsidRPr="00EC6FA4">
              <w:rPr>
                <w:sz w:val="16"/>
                <w:szCs w:val="16"/>
              </w:rPr>
              <w:t xml:space="preserve"> 13. Looked After Children &amp; Previously Looked After Children</w:t>
            </w:r>
          </w:p>
        </w:tc>
        <w:tc>
          <w:tcPr>
            <w:tcW w:w="2370" w:type="dxa"/>
          </w:tcPr>
          <w:p w:rsidR="00347B9F" w:rsidRPr="00C86F3F" w:rsidRDefault="00347B9F" w:rsidP="002C5CC4">
            <w:pPr>
              <w:jc w:val="center"/>
              <w:rPr>
                <w:sz w:val="16"/>
                <w:szCs w:val="16"/>
              </w:rPr>
            </w:pPr>
            <w:r w:rsidRPr="00C86F3F">
              <w:rPr>
                <w:sz w:val="16"/>
                <w:szCs w:val="16"/>
              </w:rPr>
              <w:t>30</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D00725">
              <w:rPr>
                <w:sz w:val="16"/>
                <w:szCs w:val="16"/>
              </w:rPr>
              <w:t>endix</w:t>
            </w:r>
            <w:r w:rsidRPr="00EC6FA4">
              <w:rPr>
                <w:sz w:val="16"/>
                <w:szCs w:val="16"/>
              </w:rPr>
              <w:t xml:space="preserve"> 14. Children Missing Education</w:t>
            </w:r>
          </w:p>
        </w:tc>
        <w:tc>
          <w:tcPr>
            <w:tcW w:w="2370" w:type="dxa"/>
          </w:tcPr>
          <w:p w:rsidR="00347B9F" w:rsidRPr="00C86F3F" w:rsidRDefault="00347B9F" w:rsidP="002C5CC4">
            <w:pPr>
              <w:jc w:val="center"/>
              <w:rPr>
                <w:sz w:val="16"/>
                <w:szCs w:val="16"/>
              </w:rPr>
            </w:pPr>
            <w:r w:rsidRPr="00C86F3F">
              <w:rPr>
                <w:sz w:val="16"/>
                <w:szCs w:val="16"/>
              </w:rPr>
              <w:t>30</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D00725">
              <w:rPr>
                <w:sz w:val="16"/>
                <w:szCs w:val="16"/>
              </w:rPr>
              <w:t>endix</w:t>
            </w:r>
            <w:r w:rsidRPr="00EC6FA4">
              <w:rPr>
                <w:sz w:val="16"/>
                <w:szCs w:val="16"/>
              </w:rPr>
              <w:t xml:space="preserve"> 15. Child on Child Abuse (</w:t>
            </w:r>
            <w:proofErr w:type="spellStart"/>
            <w:r w:rsidRPr="00EC6FA4">
              <w:rPr>
                <w:sz w:val="16"/>
                <w:szCs w:val="16"/>
              </w:rPr>
              <w:t>incl</w:t>
            </w:r>
            <w:proofErr w:type="spellEnd"/>
            <w:r w:rsidRPr="00EC6FA4">
              <w:rPr>
                <w:sz w:val="16"/>
                <w:szCs w:val="16"/>
              </w:rPr>
              <w:t xml:space="preserve"> Sexual Violence, Sexual Harassment and HSB)</w:t>
            </w:r>
          </w:p>
        </w:tc>
        <w:tc>
          <w:tcPr>
            <w:tcW w:w="2370" w:type="dxa"/>
          </w:tcPr>
          <w:p w:rsidR="00347B9F" w:rsidRPr="00C86F3F" w:rsidRDefault="00347B9F" w:rsidP="002C5CC4">
            <w:pPr>
              <w:jc w:val="center"/>
              <w:rPr>
                <w:sz w:val="16"/>
                <w:szCs w:val="16"/>
              </w:rPr>
            </w:pPr>
            <w:r w:rsidRPr="00C86F3F">
              <w:rPr>
                <w:sz w:val="16"/>
                <w:szCs w:val="16"/>
              </w:rPr>
              <w:t>31</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D00725">
              <w:rPr>
                <w:sz w:val="16"/>
                <w:szCs w:val="16"/>
              </w:rPr>
              <w:t>endix</w:t>
            </w:r>
            <w:r w:rsidRPr="00EC6FA4">
              <w:rPr>
                <w:sz w:val="16"/>
                <w:szCs w:val="16"/>
              </w:rPr>
              <w:t xml:space="preserve"> 16. Online Safety</w:t>
            </w:r>
          </w:p>
        </w:tc>
        <w:tc>
          <w:tcPr>
            <w:tcW w:w="2370" w:type="dxa"/>
          </w:tcPr>
          <w:p w:rsidR="00347B9F" w:rsidRPr="00C86F3F" w:rsidRDefault="00347B9F" w:rsidP="002C5CC4">
            <w:pPr>
              <w:jc w:val="center"/>
              <w:rPr>
                <w:sz w:val="16"/>
                <w:szCs w:val="16"/>
              </w:rPr>
            </w:pPr>
            <w:r w:rsidRPr="00C86F3F">
              <w:rPr>
                <w:sz w:val="16"/>
                <w:szCs w:val="16"/>
              </w:rPr>
              <w:t>33</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D00725">
              <w:rPr>
                <w:sz w:val="16"/>
                <w:szCs w:val="16"/>
              </w:rPr>
              <w:t>endix</w:t>
            </w:r>
            <w:r w:rsidRPr="00EC6FA4">
              <w:rPr>
                <w:sz w:val="16"/>
                <w:szCs w:val="16"/>
              </w:rPr>
              <w:t xml:space="preserve"> 17. Youth Produced Sexual Imagery (Sexting)</w:t>
            </w:r>
          </w:p>
        </w:tc>
        <w:tc>
          <w:tcPr>
            <w:tcW w:w="2370" w:type="dxa"/>
          </w:tcPr>
          <w:p w:rsidR="00347B9F" w:rsidRPr="00C86F3F" w:rsidRDefault="00347B9F" w:rsidP="002C5CC4">
            <w:pPr>
              <w:jc w:val="center"/>
              <w:rPr>
                <w:sz w:val="16"/>
                <w:szCs w:val="16"/>
              </w:rPr>
            </w:pPr>
            <w:r w:rsidRPr="00C86F3F">
              <w:rPr>
                <w:sz w:val="16"/>
                <w:szCs w:val="16"/>
              </w:rPr>
              <w:t>35</w:t>
            </w:r>
          </w:p>
        </w:tc>
      </w:tr>
      <w:tr w:rsidR="00347B9F" w:rsidTr="00347B9F">
        <w:tc>
          <w:tcPr>
            <w:tcW w:w="6656" w:type="dxa"/>
          </w:tcPr>
          <w:p w:rsidR="00347B9F" w:rsidRPr="00EC6FA4" w:rsidRDefault="00347B9F" w:rsidP="002C5CC4">
            <w:pPr>
              <w:rPr>
                <w:sz w:val="16"/>
                <w:szCs w:val="16"/>
              </w:rPr>
            </w:pPr>
            <w:r w:rsidRPr="00EC6FA4">
              <w:rPr>
                <w:sz w:val="16"/>
                <w:szCs w:val="16"/>
              </w:rPr>
              <w:t>App</w:t>
            </w:r>
            <w:r w:rsidR="00D00725">
              <w:rPr>
                <w:sz w:val="16"/>
                <w:szCs w:val="16"/>
              </w:rPr>
              <w:t>endix</w:t>
            </w:r>
            <w:r w:rsidRPr="00EC6FA4">
              <w:rPr>
                <w:sz w:val="16"/>
                <w:szCs w:val="16"/>
              </w:rPr>
              <w:t xml:space="preserve"> 18. Additional Resources</w:t>
            </w:r>
            <w:r w:rsidRPr="00EC6FA4">
              <w:rPr>
                <w:sz w:val="16"/>
                <w:szCs w:val="16"/>
              </w:rPr>
              <w:tab/>
            </w:r>
          </w:p>
        </w:tc>
        <w:tc>
          <w:tcPr>
            <w:tcW w:w="2370" w:type="dxa"/>
          </w:tcPr>
          <w:p w:rsidR="00347B9F" w:rsidRPr="00C86F3F" w:rsidRDefault="00347B9F" w:rsidP="002C5CC4">
            <w:pPr>
              <w:jc w:val="center"/>
              <w:rPr>
                <w:sz w:val="16"/>
                <w:szCs w:val="16"/>
              </w:rPr>
            </w:pPr>
            <w:r w:rsidRPr="00C86F3F">
              <w:rPr>
                <w:sz w:val="16"/>
                <w:szCs w:val="16"/>
              </w:rPr>
              <w:t>36</w:t>
            </w:r>
          </w:p>
        </w:tc>
      </w:tr>
    </w:tbl>
    <w:p w:rsidR="00347B9F" w:rsidRPr="00897BDC" w:rsidRDefault="00347B9F" w:rsidP="00897BDC">
      <w:pPr>
        <w:spacing w:after="120"/>
        <w:rPr>
          <w:szCs w:val="20"/>
          <w:highlight w:val="yellow"/>
        </w:rPr>
      </w:pPr>
    </w:p>
    <w:p w:rsidR="00347B9F" w:rsidRDefault="00347B9F" w:rsidP="00CD123A">
      <w:pPr>
        <w:spacing w:after="120"/>
        <w:rPr>
          <w:rFonts w:cstheme="minorHAnsi"/>
          <w:b/>
          <w:bCs/>
        </w:rPr>
      </w:pPr>
      <w:r>
        <w:rPr>
          <w:rFonts w:cstheme="minorHAnsi"/>
          <w:bCs/>
        </w:rPr>
        <w:t>8.</w:t>
      </w:r>
      <w:r w:rsidR="00F415DB">
        <w:rPr>
          <w:rFonts w:cstheme="minorHAnsi"/>
          <w:bCs/>
        </w:rPr>
        <w:t>2</w:t>
      </w:r>
      <w:r w:rsidRPr="00347B9F">
        <w:rPr>
          <w:rFonts w:cstheme="minorHAnsi"/>
          <w:b/>
          <w:bCs/>
        </w:rPr>
        <w:tab/>
        <w:t>Responding:</w:t>
      </w:r>
    </w:p>
    <w:p w:rsidR="00347B9F" w:rsidRPr="00401C50" w:rsidRDefault="00347B9F" w:rsidP="00D14C63">
      <w:pPr>
        <w:pStyle w:val="ListParagraph"/>
        <w:numPr>
          <w:ilvl w:val="0"/>
          <w:numId w:val="26"/>
        </w:numPr>
        <w:spacing w:after="200" w:line="276" w:lineRule="auto"/>
        <w:rPr>
          <w:szCs w:val="20"/>
        </w:rPr>
      </w:pPr>
      <w:r w:rsidRPr="00833951">
        <w:rPr>
          <w:szCs w:val="20"/>
        </w:rPr>
        <w:t>Following an initial conversation with the pupil, if the member of staff remains concerned, they should discuss their concerns with the DSL and put them in writing</w:t>
      </w:r>
      <w:r>
        <w:rPr>
          <w:szCs w:val="20"/>
        </w:rPr>
        <w:t>, see FLOW CHART A</w:t>
      </w:r>
      <w:r w:rsidR="00D00725">
        <w:rPr>
          <w:szCs w:val="20"/>
        </w:rPr>
        <w:t xml:space="preserve"> below</w:t>
      </w:r>
      <w:r w:rsidRPr="00833951">
        <w:rPr>
          <w:szCs w:val="20"/>
        </w:rPr>
        <w:t>.</w:t>
      </w:r>
      <w:r>
        <w:rPr>
          <w:szCs w:val="20"/>
        </w:rPr>
        <w:t xml:space="preserve">  </w:t>
      </w:r>
      <w:r>
        <w:t xml:space="preserve">Records should include: </w:t>
      </w:r>
    </w:p>
    <w:p w:rsidR="004A2208" w:rsidRDefault="00347B9F" w:rsidP="004A2208">
      <w:pPr>
        <w:pStyle w:val="ListParagraph"/>
        <w:ind w:firstLine="720"/>
      </w:pPr>
      <w:r>
        <w:t xml:space="preserve">• a clear and comprehensive summary of the concern. </w:t>
      </w:r>
    </w:p>
    <w:p w:rsidR="00347B9F" w:rsidRDefault="00347B9F" w:rsidP="00347B9F">
      <w:pPr>
        <w:pStyle w:val="ListParagraph"/>
        <w:ind w:firstLine="720"/>
      </w:pPr>
      <w:r>
        <w:t xml:space="preserve">• details of how the concern was followed up and resolved. </w:t>
      </w:r>
    </w:p>
    <w:p w:rsidR="00347B9F" w:rsidRDefault="00347B9F" w:rsidP="00347B9F">
      <w:pPr>
        <w:pStyle w:val="ListParagraph"/>
        <w:ind w:firstLine="720"/>
      </w:pPr>
      <w:r>
        <w:t>• a note of any action taken, decisions reached and the outcome.</w:t>
      </w:r>
    </w:p>
    <w:p w:rsidR="004A2208" w:rsidRPr="00656E68" w:rsidRDefault="004A2208" w:rsidP="00347B9F">
      <w:pPr>
        <w:pStyle w:val="ListParagraph"/>
        <w:ind w:firstLine="720"/>
        <w:rPr>
          <w:szCs w:val="20"/>
        </w:rPr>
      </w:pPr>
    </w:p>
    <w:p w:rsidR="00347B9F" w:rsidRDefault="00347B9F" w:rsidP="00D14C63">
      <w:pPr>
        <w:pStyle w:val="ListParagraph"/>
        <w:numPr>
          <w:ilvl w:val="0"/>
          <w:numId w:val="26"/>
        </w:numPr>
        <w:spacing w:after="200" w:line="276" w:lineRule="auto"/>
        <w:rPr>
          <w:szCs w:val="20"/>
        </w:rPr>
      </w:pPr>
      <w:r w:rsidRPr="00833951">
        <w:rPr>
          <w:szCs w:val="20"/>
        </w:rPr>
        <w:t xml:space="preserve">If the pupil does begin to reveal that they are being harmed, staff should follow the advice </w:t>
      </w:r>
      <w:r>
        <w:rPr>
          <w:szCs w:val="20"/>
        </w:rPr>
        <w:t>in FLOW CHART A and in the table below</w:t>
      </w:r>
      <w:r w:rsidRPr="00833951">
        <w:rPr>
          <w:szCs w:val="20"/>
        </w:rPr>
        <w:t xml:space="preserve"> </w:t>
      </w:r>
      <w:r>
        <w:rPr>
          <w:szCs w:val="20"/>
        </w:rPr>
        <w:t>‘</w:t>
      </w:r>
      <w:r w:rsidRPr="00833951">
        <w:rPr>
          <w:szCs w:val="20"/>
        </w:rPr>
        <w:t>pupil making a disclosure</w:t>
      </w:r>
      <w:r>
        <w:rPr>
          <w:szCs w:val="20"/>
        </w:rPr>
        <w:t>’</w:t>
      </w:r>
      <w:r w:rsidRPr="00833951">
        <w:rPr>
          <w:szCs w:val="20"/>
        </w:rPr>
        <w:t>.</w:t>
      </w:r>
    </w:p>
    <w:p w:rsidR="00347B9F" w:rsidRDefault="00347B9F" w:rsidP="00D14C63">
      <w:pPr>
        <w:pStyle w:val="ListParagraph"/>
        <w:numPr>
          <w:ilvl w:val="0"/>
          <w:numId w:val="26"/>
        </w:numPr>
        <w:spacing w:after="200" w:line="276" w:lineRule="auto"/>
        <w:rPr>
          <w:szCs w:val="20"/>
        </w:rPr>
      </w:pPr>
      <w:r>
        <w:rPr>
          <w:szCs w:val="20"/>
        </w:rPr>
        <w:t>All concerns however small must be recorded and shared with the DSL, as this information could provide the ‘missing’ piece of the bigger picture of the lived experience for the child.</w:t>
      </w: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Default="00D00725" w:rsidP="00D00725">
      <w:pPr>
        <w:pStyle w:val="ListParagraph"/>
        <w:spacing w:after="200" w:line="276" w:lineRule="auto"/>
        <w:ind w:left="757"/>
        <w:rPr>
          <w:szCs w:val="20"/>
        </w:rPr>
      </w:pPr>
    </w:p>
    <w:p w:rsidR="00D00725" w:rsidRPr="00E52DEC" w:rsidRDefault="00D00725" w:rsidP="00D00725">
      <w:pPr>
        <w:pStyle w:val="ListParagraph"/>
        <w:spacing w:after="200" w:line="276" w:lineRule="auto"/>
        <w:ind w:left="757"/>
        <w:rPr>
          <w:szCs w:val="20"/>
        </w:rPr>
      </w:pPr>
    </w:p>
    <w:p w:rsidR="00347B9F" w:rsidRDefault="00347B9F" w:rsidP="00D14C63">
      <w:pPr>
        <w:pStyle w:val="ListParagraph"/>
        <w:numPr>
          <w:ilvl w:val="0"/>
          <w:numId w:val="26"/>
        </w:numPr>
        <w:spacing w:after="0" w:line="240" w:lineRule="auto"/>
        <w:rPr>
          <w:b/>
          <w:bCs/>
          <w:szCs w:val="20"/>
        </w:rPr>
      </w:pPr>
      <w:r w:rsidRPr="00D00725">
        <w:rPr>
          <w:b/>
          <w:bCs/>
          <w:szCs w:val="20"/>
        </w:rPr>
        <w:t>FLOW CHART A</w:t>
      </w:r>
    </w:p>
    <w:p w:rsidR="00D00725" w:rsidRPr="00D00725" w:rsidRDefault="00D00725" w:rsidP="00D00725">
      <w:pPr>
        <w:pStyle w:val="ListParagraph"/>
        <w:spacing w:after="0" w:line="240" w:lineRule="auto"/>
        <w:ind w:left="757"/>
        <w:rPr>
          <w:b/>
          <w:bCs/>
          <w:szCs w:val="20"/>
        </w:rPr>
      </w:pPr>
    </w:p>
    <w:p w:rsidR="00347B9F" w:rsidRPr="00347B9F" w:rsidRDefault="00347B9F" w:rsidP="00F722C2">
      <w:pPr>
        <w:pStyle w:val="ListParagraph"/>
        <w:rPr>
          <w:sz w:val="24"/>
          <w:szCs w:val="24"/>
        </w:rPr>
      </w:pPr>
      <w:r>
        <w:rPr>
          <w:noProof/>
          <w:lang w:eastAsia="en-GB"/>
        </w:rPr>
        <w:drawing>
          <wp:inline distT="0" distB="0" distL="0" distR="0" wp14:anchorId="2B4ACCCB" wp14:editId="2B4ACCCC">
            <wp:extent cx="6038850" cy="3670300"/>
            <wp:effectExtent l="19050" t="0" r="38100" b="2540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47B9F" w:rsidRDefault="00F722C2" w:rsidP="00CD123A">
      <w:pPr>
        <w:spacing w:after="120"/>
        <w:rPr>
          <w:rFonts w:cstheme="minorHAnsi"/>
          <w:bCs/>
        </w:rPr>
      </w:pPr>
      <w:r>
        <w:rPr>
          <w:rFonts w:cstheme="minorHAnsi"/>
          <w:bCs/>
        </w:rPr>
        <w:t>8.</w:t>
      </w:r>
      <w:r w:rsidR="00F415DB">
        <w:rPr>
          <w:rFonts w:cstheme="minorHAnsi"/>
          <w:bCs/>
        </w:rPr>
        <w:t>3</w:t>
      </w:r>
      <w:r>
        <w:rPr>
          <w:rFonts w:cstheme="minorHAnsi"/>
          <w:bCs/>
        </w:rPr>
        <w:t xml:space="preserve"> </w:t>
      </w:r>
      <w:r>
        <w:rPr>
          <w:rFonts w:cstheme="minorHAnsi"/>
          <w:bCs/>
        </w:rPr>
        <w:tab/>
      </w:r>
      <w:r w:rsidRPr="00F722C2">
        <w:rPr>
          <w:rFonts w:cstheme="minorHAnsi"/>
          <w:b/>
          <w:bCs/>
        </w:rPr>
        <w:t>If a pupil discloses to a member of staff</w:t>
      </w:r>
      <w:r>
        <w:rPr>
          <w:rFonts w:cstheme="minorHAnsi"/>
          <w:bCs/>
        </w:rPr>
        <w:t>;</w:t>
      </w:r>
    </w:p>
    <w:p w:rsidR="00987C3E" w:rsidRDefault="00F722C2" w:rsidP="00987C3E">
      <w:pPr>
        <w:pStyle w:val="ListParagraph"/>
        <w:numPr>
          <w:ilvl w:val="0"/>
          <w:numId w:val="28"/>
        </w:numPr>
        <w:rPr>
          <w:szCs w:val="20"/>
        </w:rPr>
      </w:pPr>
      <w:r w:rsidRPr="00833951">
        <w:rPr>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Cs w:val="20"/>
        </w:rPr>
        <w:t>hat</w:t>
      </w:r>
      <w:r w:rsidRPr="00833951">
        <w:rPr>
          <w:szCs w:val="20"/>
        </w:rPr>
        <w:t xml:space="preserve"> has happened is their fault. Sometimes they may not be aware that what is happening is abuse.</w:t>
      </w:r>
    </w:p>
    <w:p w:rsidR="00F722C2" w:rsidRPr="00987C3E" w:rsidRDefault="00F722C2" w:rsidP="00987C3E">
      <w:pPr>
        <w:pStyle w:val="ListParagraph"/>
        <w:numPr>
          <w:ilvl w:val="0"/>
          <w:numId w:val="28"/>
        </w:numPr>
        <w:rPr>
          <w:szCs w:val="20"/>
        </w:rPr>
      </w:pPr>
      <w:r w:rsidRPr="00987C3E">
        <w:rPr>
          <w:szCs w:val="20"/>
        </w:rPr>
        <w:t xml:space="preserve">A child who makes a disclosure may have to tell their story on a number of subsequent occasions to the police </w:t>
      </w:r>
      <w:r w:rsidR="00987C3E" w:rsidRPr="00987C3E">
        <w:rPr>
          <w:szCs w:val="20"/>
        </w:rPr>
        <w:t>and</w:t>
      </w:r>
      <w:r w:rsidRPr="00987C3E">
        <w:rPr>
          <w:szCs w:val="20"/>
        </w:rPr>
        <w:t>/or social workers. Therefore, it is vital that their first experience of talking to a trusted adult is a positive one and where possible, the child is not passed on to someone else to listen to their concerns</w:t>
      </w:r>
      <w:r w:rsidR="004231A2" w:rsidRPr="00987C3E">
        <w:rPr>
          <w:szCs w:val="20"/>
        </w:rPr>
        <w:t xml:space="preserve"> </w:t>
      </w:r>
      <w:r w:rsidR="00C6380D" w:rsidRPr="00987C3E">
        <w:rPr>
          <w:szCs w:val="20"/>
        </w:rPr>
        <w:t>for a second time</w:t>
      </w:r>
      <w:r w:rsidRPr="00987C3E">
        <w:rPr>
          <w:szCs w:val="20"/>
        </w:rPr>
        <w:t>.</w:t>
      </w:r>
    </w:p>
    <w:p w:rsidR="00F722C2" w:rsidRDefault="00F722C2" w:rsidP="00F722C2">
      <w:pPr>
        <w:spacing w:after="120"/>
        <w:rPr>
          <w:rFonts w:cstheme="minorHAnsi"/>
          <w:bCs/>
        </w:rPr>
      </w:pPr>
      <w:r>
        <w:rPr>
          <w:rFonts w:cstheme="minorHAnsi"/>
          <w:bCs/>
        </w:rPr>
        <w:t>8.</w:t>
      </w:r>
      <w:r w:rsidR="00F415DB">
        <w:rPr>
          <w:rFonts w:cstheme="minorHAnsi"/>
          <w:bCs/>
        </w:rPr>
        <w:t>4</w:t>
      </w:r>
      <w:r>
        <w:rPr>
          <w:rFonts w:cstheme="minorHAnsi"/>
          <w:bCs/>
        </w:rPr>
        <w:t xml:space="preserve"> </w:t>
      </w:r>
      <w:r>
        <w:rPr>
          <w:rFonts w:cstheme="minorHAnsi"/>
          <w:bCs/>
        </w:rPr>
        <w:tab/>
      </w:r>
      <w:r w:rsidRPr="00F722C2">
        <w:rPr>
          <w:rFonts w:cstheme="minorHAnsi"/>
          <w:b/>
          <w:bCs/>
        </w:rPr>
        <w:t>During their conversation with the pupil staff will:</w:t>
      </w:r>
    </w:p>
    <w:p w:rsidR="00F722C2" w:rsidRPr="00CE6731" w:rsidRDefault="00F722C2" w:rsidP="00D14C63">
      <w:pPr>
        <w:pStyle w:val="ListParagraph"/>
        <w:numPr>
          <w:ilvl w:val="0"/>
          <w:numId w:val="29"/>
        </w:numPr>
        <w:rPr>
          <w:szCs w:val="20"/>
        </w:rPr>
      </w:pPr>
      <w:r>
        <w:rPr>
          <w:szCs w:val="20"/>
        </w:rPr>
        <w:t>L</w:t>
      </w:r>
      <w:r w:rsidRPr="00CE6731">
        <w:rPr>
          <w:szCs w:val="20"/>
        </w:rPr>
        <w:t>isten to what the child has to say</w:t>
      </w:r>
      <w:r>
        <w:rPr>
          <w:szCs w:val="20"/>
        </w:rPr>
        <w:t xml:space="preserve"> and allow them to speak freely. </w:t>
      </w:r>
    </w:p>
    <w:p w:rsidR="00F722C2" w:rsidRPr="00CE6731" w:rsidRDefault="00F722C2" w:rsidP="00D14C63">
      <w:pPr>
        <w:pStyle w:val="ListParagraph"/>
        <w:numPr>
          <w:ilvl w:val="0"/>
          <w:numId w:val="29"/>
        </w:numPr>
        <w:rPr>
          <w:szCs w:val="20"/>
        </w:rPr>
      </w:pPr>
      <w:r>
        <w:rPr>
          <w:szCs w:val="20"/>
        </w:rPr>
        <w:t>R</w:t>
      </w:r>
      <w:r w:rsidRPr="00CE6731">
        <w:rPr>
          <w:szCs w:val="20"/>
        </w:rPr>
        <w:t xml:space="preserve">emain calm and not overact or act shocked or disgusted – the pupil may stop talking if they feel </w:t>
      </w:r>
      <w:r>
        <w:rPr>
          <w:szCs w:val="20"/>
        </w:rPr>
        <w:t xml:space="preserve">they are upsetting the listener. </w:t>
      </w:r>
    </w:p>
    <w:p w:rsidR="00F722C2" w:rsidRPr="00CE6731" w:rsidRDefault="00F722C2" w:rsidP="00D14C63">
      <w:pPr>
        <w:pStyle w:val="ListParagraph"/>
        <w:numPr>
          <w:ilvl w:val="0"/>
          <w:numId w:val="29"/>
        </w:numPr>
        <w:rPr>
          <w:szCs w:val="20"/>
        </w:rPr>
      </w:pPr>
      <w:r>
        <w:rPr>
          <w:szCs w:val="20"/>
        </w:rPr>
        <w:t>R</w:t>
      </w:r>
      <w:r w:rsidRPr="00CE6731">
        <w:rPr>
          <w:szCs w:val="20"/>
        </w:rPr>
        <w:t>eassure the child that it is not their fault and that they have done the</w:t>
      </w:r>
      <w:r>
        <w:rPr>
          <w:szCs w:val="20"/>
        </w:rPr>
        <w:t xml:space="preserve"> right thing in telling someone. </w:t>
      </w:r>
    </w:p>
    <w:p w:rsidR="00F722C2" w:rsidRPr="00CE6731" w:rsidRDefault="00F722C2" w:rsidP="00D14C63">
      <w:pPr>
        <w:pStyle w:val="ListParagraph"/>
        <w:numPr>
          <w:ilvl w:val="0"/>
          <w:numId w:val="29"/>
        </w:numPr>
        <w:rPr>
          <w:szCs w:val="20"/>
        </w:rPr>
      </w:pPr>
      <w:r>
        <w:rPr>
          <w:szCs w:val="20"/>
        </w:rPr>
        <w:t>N</w:t>
      </w:r>
      <w:r w:rsidRPr="00CE6731">
        <w:rPr>
          <w:szCs w:val="20"/>
        </w:rPr>
        <w:t>ot be afraid of silences – staff must remember how difficult it is for the pu</w:t>
      </w:r>
      <w:r>
        <w:rPr>
          <w:szCs w:val="20"/>
        </w:rPr>
        <w:t xml:space="preserve">pil and allow them time to talk. </w:t>
      </w:r>
    </w:p>
    <w:p w:rsidR="00F722C2" w:rsidRPr="00CE6731" w:rsidRDefault="00F722C2" w:rsidP="00D14C63">
      <w:pPr>
        <w:pStyle w:val="ListParagraph"/>
        <w:numPr>
          <w:ilvl w:val="0"/>
          <w:numId w:val="29"/>
        </w:numPr>
        <w:rPr>
          <w:szCs w:val="20"/>
        </w:rPr>
      </w:pPr>
      <w:r>
        <w:rPr>
          <w:szCs w:val="20"/>
        </w:rPr>
        <w:t>T</w:t>
      </w:r>
      <w:r w:rsidRPr="00CE6731">
        <w:rPr>
          <w:szCs w:val="20"/>
        </w:rPr>
        <w:t>ake what th</w:t>
      </w:r>
      <w:r>
        <w:rPr>
          <w:szCs w:val="20"/>
        </w:rPr>
        <w:t>e child is disclosing seriously.</w:t>
      </w:r>
    </w:p>
    <w:p w:rsidR="00F722C2" w:rsidRPr="00CE6731" w:rsidRDefault="00F722C2" w:rsidP="00D14C63">
      <w:pPr>
        <w:pStyle w:val="ListParagraph"/>
        <w:numPr>
          <w:ilvl w:val="0"/>
          <w:numId w:val="29"/>
        </w:numPr>
        <w:rPr>
          <w:szCs w:val="20"/>
        </w:rPr>
      </w:pPr>
      <w:r>
        <w:rPr>
          <w:szCs w:val="20"/>
        </w:rPr>
        <w:t>A</w:t>
      </w:r>
      <w:r w:rsidRPr="00CE6731">
        <w:rPr>
          <w:szCs w:val="20"/>
        </w:rPr>
        <w:t>sk open questions and avoid asking leading ques</w:t>
      </w:r>
      <w:r>
        <w:rPr>
          <w:szCs w:val="20"/>
        </w:rPr>
        <w:t xml:space="preserve">tions. </w:t>
      </w:r>
    </w:p>
    <w:p w:rsidR="00F722C2" w:rsidRPr="00CE6731" w:rsidRDefault="00F722C2" w:rsidP="00D14C63">
      <w:pPr>
        <w:pStyle w:val="ListParagraph"/>
        <w:numPr>
          <w:ilvl w:val="0"/>
          <w:numId w:val="29"/>
        </w:numPr>
        <w:rPr>
          <w:szCs w:val="20"/>
        </w:rPr>
      </w:pPr>
      <w:r>
        <w:rPr>
          <w:szCs w:val="20"/>
        </w:rPr>
        <w:t>A</w:t>
      </w:r>
      <w:r w:rsidRPr="00CE6731">
        <w:rPr>
          <w:szCs w:val="20"/>
        </w:rPr>
        <w:t xml:space="preserve">void jumping to conclusions, </w:t>
      </w:r>
      <w:r>
        <w:rPr>
          <w:szCs w:val="20"/>
        </w:rPr>
        <w:t xml:space="preserve">speculation or make accusations. </w:t>
      </w:r>
    </w:p>
    <w:p w:rsidR="00F722C2" w:rsidRPr="00CE6731" w:rsidRDefault="00F722C2" w:rsidP="00D14C63">
      <w:pPr>
        <w:pStyle w:val="ListParagraph"/>
        <w:numPr>
          <w:ilvl w:val="0"/>
          <w:numId w:val="29"/>
        </w:numPr>
        <w:rPr>
          <w:szCs w:val="20"/>
        </w:rPr>
      </w:pPr>
      <w:r>
        <w:rPr>
          <w:szCs w:val="20"/>
        </w:rPr>
        <w:t>Avoid</w:t>
      </w:r>
      <w:r w:rsidRPr="00CE6731">
        <w:rPr>
          <w:szCs w:val="20"/>
        </w:rPr>
        <w:t xml:space="preserve"> automatically offer</w:t>
      </w:r>
      <w:r>
        <w:rPr>
          <w:szCs w:val="20"/>
        </w:rPr>
        <w:t>ing</w:t>
      </w:r>
      <w:r w:rsidRPr="00CE6731">
        <w:rPr>
          <w:szCs w:val="20"/>
        </w:rPr>
        <w:t xml:space="preserve"> any physical touch as comfort. It may be anything but comforting</w:t>
      </w:r>
      <w:r>
        <w:rPr>
          <w:szCs w:val="20"/>
        </w:rPr>
        <w:t xml:space="preserve"> to a child who is being abused. </w:t>
      </w:r>
    </w:p>
    <w:p w:rsidR="00EC03C1" w:rsidRDefault="00F722C2" w:rsidP="00EC03C1">
      <w:pPr>
        <w:pStyle w:val="ListParagraph"/>
        <w:numPr>
          <w:ilvl w:val="0"/>
          <w:numId w:val="29"/>
        </w:numPr>
        <w:rPr>
          <w:szCs w:val="20"/>
        </w:rPr>
      </w:pPr>
      <w:r>
        <w:rPr>
          <w:szCs w:val="20"/>
        </w:rPr>
        <w:t>A</w:t>
      </w:r>
      <w:r w:rsidRPr="00CE6731">
        <w:rPr>
          <w:szCs w:val="20"/>
        </w:rPr>
        <w:t xml:space="preserve">void admonishing the child for not disclosing sooner. Saying things such as ‘I do wish you had told me about it when it started’ may be the staff member’s way of being supportive but may be interpreted by the child to mean </w:t>
      </w:r>
      <w:r>
        <w:rPr>
          <w:szCs w:val="20"/>
        </w:rPr>
        <w:t xml:space="preserve">they have done something wrong. </w:t>
      </w:r>
    </w:p>
    <w:p w:rsidR="00F722C2" w:rsidRPr="00EC03C1" w:rsidRDefault="00F722C2" w:rsidP="00EC03C1">
      <w:pPr>
        <w:pStyle w:val="ListParagraph"/>
        <w:numPr>
          <w:ilvl w:val="0"/>
          <w:numId w:val="29"/>
        </w:numPr>
        <w:rPr>
          <w:szCs w:val="20"/>
        </w:rPr>
      </w:pPr>
      <w:r w:rsidRPr="00EC03C1">
        <w:rPr>
          <w:szCs w:val="20"/>
        </w:rPr>
        <w:lastRenderedPageBreak/>
        <w:t>Tell the child what will happen next, that they cannot keep secrets and that information will be shared (and with who) to ensure the right level of support is given.</w:t>
      </w:r>
    </w:p>
    <w:p w:rsidR="00D72575" w:rsidRDefault="00D72575" w:rsidP="00D72575">
      <w:pPr>
        <w:spacing w:after="120"/>
        <w:rPr>
          <w:rFonts w:cstheme="minorHAnsi"/>
          <w:bCs/>
        </w:rPr>
      </w:pPr>
      <w:r>
        <w:rPr>
          <w:rFonts w:cstheme="minorHAnsi"/>
          <w:bCs/>
        </w:rPr>
        <w:t>8.</w:t>
      </w:r>
      <w:r w:rsidR="00F415DB">
        <w:rPr>
          <w:rFonts w:cstheme="minorHAnsi"/>
          <w:bCs/>
        </w:rPr>
        <w:t>5</w:t>
      </w:r>
      <w:r>
        <w:rPr>
          <w:rFonts w:cstheme="minorHAnsi"/>
          <w:bCs/>
        </w:rPr>
        <w:t xml:space="preserve"> </w:t>
      </w:r>
      <w:r>
        <w:rPr>
          <w:rFonts w:cstheme="minorHAnsi"/>
          <w:bCs/>
        </w:rPr>
        <w:tab/>
      </w:r>
      <w:r w:rsidRPr="00D72575">
        <w:rPr>
          <w:rFonts w:cstheme="minorHAnsi"/>
          <w:b/>
          <w:bCs/>
        </w:rPr>
        <w:t>Notifying Parents</w:t>
      </w:r>
    </w:p>
    <w:p w:rsidR="00D72575" w:rsidRPr="003C5E0F" w:rsidRDefault="00D72575" w:rsidP="00D72575">
      <w:pPr>
        <w:pStyle w:val="ListParagraph"/>
        <w:framePr w:hSpace="180" w:wrap="around" w:vAnchor="text" w:hAnchor="margin" w:y="106"/>
        <w:numPr>
          <w:ilvl w:val="0"/>
          <w:numId w:val="30"/>
        </w:numPr>
        <w:rPr>
          <w:szCs w:val="20"/>
        </w:rPr>
      </w:pPr>
      <w:r w:rsidRPr="003C5E0F">
        <w:rPr>
          <w:szCs w:val="20"/>
        </w:rPr>
        <w:t>The school will normally seek to discuss any concerns about a pupil with their parents. This must be handled sensitively and normally the DSL/DDSL will contact the parent in the event of a concern, suspicion or disclosure</w:t>
      </w:r>
      <w:r>
        <w:rPr>
          <w:szCs w:val="20"/>
        </w:rPr>
        <w:t xml:space="preserve"> of abuse of that the child has been harmed in some way</w:t>
      </w:r>
      <w:r w:rsidRPr="003C5E0F">
        <w:rPr>
          <w:szCs w:val="20"/>
        </w:rPr>
        <w:t>.</w:t>
      </w:r>
    </w:p>
    <w:p w:rsidR="00D72575" w:rsidRPr="003C5E0F" w:rsidRDefault="00D72575" w:rsidP="00D72575">
      <w:pPr>
        <w:pStyle w:val="ListParagraph"/>
        <w:framePr w:hSpace="180" w:wrap="around" w:vAnchor="text" w:hAnchor="margin" w:y="106"/>
        <w:numPr>
          <w:ilvl w:val="0"/>
          <w:numId w:val="30"/>
        </w:numPr>
        <w:rPr>
          <w:szCs w:val="20"/>
        </w:rPr>
      </w:pPr>
      <w:r w:rsidRPr="003C5E0F">
        <w:rPr>
          <w:szCs w:val="20"/>
        </w:rPr>
        <w:t xml:space="preserve">However, if the school believes that notifying parents could increase the risk to the child or exacerbate the problem, advice will first be sought from </w:t>
      </w:r>
      <w:r>
        <w:rPr>
          <w:szCs w:val="20"/>
        </w:rPr>
        <w:t>the</w:t>
      </w:r>
      <w:r w:rsidRPr="003C5E0F">
        <w:rPr>
          <w:szCs w:val="20"/>
        </w:rPr>
        <w:t xml:space="preserve"> </w:t>
      </w:r>
      <w:r w:rsidRPr="00617162">
        <w:rPr>
          <w:szCs w:val="20"/>
        </w:rPr>
        <w:t xml:space="preserve">Local Authority Safeguarding Hub </w:t>
      </w:r>
      <w:r w:rsidRPr="003C5E0F">
        <w:rPr>
          <w:szCs w:val="20"/>
        </w:rPr>
        <w:t>e.g. familial sexual abuse.</w:t>
      </w:r>
    </w:p>
    <w:p w:rsidR="00D72575" w:rsidRPr="00D72575" w:rsidRDefault="00D72575" w:rsidP="00D72575">
      <w:pPr>
        <w:pStyle w:val="ListParagraph"/>
        <w:numPr>
          <w:ilvl w:val="0"/>
          <w:numId w:val="30"/>
        </w:numPr>
        <w:spacing w:after="120"/>
        <w:rPr>
          <w:rFonts w:cstheme="minorHAnsi"/>
          <w:bCs/>
        </w:rPr>
      </w:pPr>
      <w:r w:rsidRPr="00D72575">
        <w:rPr>
          <w:szCs w:val="20"/>
        </w:rPr>
        <w:t xml:space="preserve">Where there are concerns about forced marriage or honour-based abuse, </w:t>
      </w:r>
      <w:r w:rsidRPr="00897BDC">
        <w:rPr>
          <w:szCs w:val="20"/>
          <w:u w:val="single"/>
        </w:rPr>
        <w:t>parents should not be informed</w:t>
      </w:r>
      <w:r w:rsidRPr="00D72575">
        <w:rPr>
          <w:szCs w:val="20"/>
        </w:rPr>
        <w:t xml:space="preserve"> a referral is being made, as to do so may place the child at a significantly increased risk. In some circumstances it would be appropriate to contact the police.</w:t>
      </w:r>
    </w:p>
    <w:p w:rsidR="00D72575" w:rsidRDefault="00D72575" w:rsidP="00D72575">
      <w:pPr>
        <w:spacing w:after="120"/>
        <w:rPr>
          <w:rFonts w:cstheme="minorHAnsi"/>
          <w:b/>
          <w:bCs/>
        </w:rPr>
      </w:pPr>
      <w:r>
        <w:rPr>
          <w:rFonts w:cstheme="minorHAnsi"/>
          <w:bCs/>
        </w:rPr>
        <w:t>8.</w:t>
      </w:r>
      <w:r w:rsidR="00F415DB">
        <w:rPr>
          <w:rFonts w:cstheme="minorHAnsi"/>
          <w:bCs/>
        </w:rPr>
        <w:t>6</w:t>
      </w:r>
      <w:r>
        <w:rPr>
          <w:rFonts w:cstheme="minorHAnsi"/>
          <w:bCs/>
        </w:rPr>
        <w:tab/>
      </w:r>
      <w:r w:rsidRPr="00D72575">
        <w:rPr>
          <w:rFonts w:cstheme="minorHAnsi"/>
          <w:b/>
          <w:bCs/>
        </w:rPr>
        <w:t>Making a referral</w:t>
      </w:r>
    </w:p>
    <w:p w:rsidR="00D72575" w:rsidRDefault="00D72575" w:rsidP="00D72575">
      <w:pPr>
        <w:pStyle w:val="ListParagraph"/>
        <w:numPr>
          <w:ilvl w:val="0"/>
          <w:numId w:val="31"/>
        </w:numPr>
        <w:rPr>
          <w:szCs w:val="20"/>
        </w:rPr>
      </w:pPr>
      <w:r w:rsidRPr="00833951">
        <w:rPr>
          <w:szCs w:val="20"/>
        </w:rPr>
        <w:t xml:space="preserve">Concerns about a child or a disclosure should be immediately raised with the DSL who will help decide whether a referral to </w:t>
      </w:r>
      <w:r>
        <w:rPr>
          <w:szCs w:val="20"/>
        </w:rPr>
        <w:t xml:space="preserve">the </w:t>
      </w:r>
      <w:r w:rsidRPr="00617162">
        <w:rPr>
          <w:szCs w:val="20"/>
        </w:rPr>
        <w:t xml:space="preserve">Local Authority Safeguarding Hub </w:t>
      </w:r>
      <w:r w:rsidRPr="00833951">
        <w:rPr>
          <w:szCs w:val="20"/>
        </w:rPr>
        <w:t xml:space="preserve">or other support is appropriate in accordance with </w:t>
      </w:r>
      <w:r w:rsidRPr="00617162">
        <w:rPr>
          <w:szCs w:val="20"/>
        </w:rPr>
        <w:t>The Local Authority Threshold Tool</w:t>
      </w:r>
      <w:r w:rsidRPr="0030065B">
        <w:rPr>
          <w:rStyle w:val="FootnoteReference"/>
          <w:sz w:val="16"/>
          <w:szCs w:val="16"/>
        </w:rPr>
        <w:footnoteReference w:id="4"/>
      </w:r>
      <w:r w:rsidRPr="0030065B">
        <w:rPr>
          <w:sz w:val="16"/>
          <w:szCs w:val="16"/>
        </w:rPr>
        <w:t>.</w:t>
      </w:r>
    </w:p>
    <w:p w:rsidR="00D72575" w:rsidRPr="00F24B7B" w:rsidRDefault="00D72575" w:rsidP="00D72575">
      <w:pPr>
        <w:pStyle w:val="ListParagraph"/>
        <w:numPr>
          <w:ilvl w:val="0"/>
          <w:numId w:val="31"/>
        </w:numPr>
        <w:rPr>
          <w:szCs w:val="20"/>
        </w:rPr>
      </w:pPr>
      <w:r>
        <w:rPr>
          <w:szCs w:val="20"/>
        </w:rPr>
        <w:t>If school are uncertain about whether a concern raised should be referred to the Local Authority Safeguarding Hub, a consultation will be sought with the Local Authority to seek further support and guidance.</w:t>
      </w:r>
    </w:p>
    <w:p w:rsidR="00D72575" w:rsidRDefault="00D72575" w:rsidP="00D72575">
      <w:pPr>
        <w:pStyle w:val="ListParagraph"/>
        <w:numPr>
          <w:ilvl w:val="0"/>
          <w:numId w:val="31"/>
        </w:numPr>
        <w:rPr>
          <w:szCs w:val="20"/>
        </w:rPr>
      </w:pPr>
      <w:r w:rsidRPr="003D0B4F">
        <w:rPr>
          <w:szCs w:val="20"/>
        </w:rPr>
        <w:t xml:space="preserve">If a referral is needed, the DSL should make this rapidly and </w:t>
      </w:r>
      <w:r>
        <w:rPr>
          <w:szCs w:val="20"/>
        </w:rPr>
        <w:t xml:space="preserve">have the necessary </w:t>
      </w:r>
      <w:r w:rsidRPr="003D0B4F">
        <w:rPr>
          <w:szCs w:val="20"/>
        </w:rPr>
        <w:t>systems in place to enable this to happen. However, anyone can make a referral and if for any reason a staff member thinks a referral is appropriate and one hasn’t been made, they can</w:t>
      </w:r>
      <w:r>
        <w:rPr>
          <w:szCs w:val="20"/>
        </w:rPr>
        <w:t>,</w:t>
      </w:r>
      <w:r w:rsidRPr="003D0B4F">
        <w:rPr>
          <w:szCs w:val="20"/>
        </w:rPr>
        <w:t xml:space="preserve"> and should</w:t>
      </w:r>
      <w:r>
        <w:rPr>
          <w:szCs w:val="20"/>
        </w:rPr>
        <w:t>,</w:t>
      </w:r>
      <w:r w:rsidRPr="003D0B4F">
        <w:rPr>
          <w:szCs w:val="20"/>
        </w:rPr>
        <w:t xml:space="preserve"> consider making a referral themselves.</w:t>
      </w:r>
    </w:p>
    <w:p w:rsidR="00283435" w:rsidRPr="00833951" w:rsidRDefault="00283435" w:rsidP="00283435">
      <w:pPr>
        <w:pStyle w:val="ListParagraph"/>
        <w:framePr w:hSpace="180" w:wrap="around" w:vAnchor="text" w:hAnchor="margin" w:y="106"/>
        <w:numPr>
          <w:ilvl w:val="0"/>
          <w:numId w:val="31"/>
        </w:numPr>
        <w:rPr>
          <w:szCs w:val="20"/>
        </w:rPr>
      </w:pPr>
      <w:r w:rsidRPr="00833951">
        <w:rPr>
          <w:szCs w:val="20"/>
        </w:rPr>
        <w:t>The child (subject to their age and understanding) and the parents will be told that a referral is being made, unless to do so would increase the risk to the child.</w:t>
      </w:r>
    </w:p>
    <w:p w:rsidR="00283435" w:rsidRPr="00833951" w:rsidRDefault="00283435" w:rsidP="00283435">
      <w:pPr>
        <w:pStyle w:val="ListParagraph"/>
        <w:framePr w:hSpace="180" w:wrap="around" w:vAnchor="text" w:hAnchor="margin" w:y="106"/>
        <w:numPr>
          <w:ilvl w:val="0"/>
          <w:numId w:val="31"/>
        </w:numPr>
        <w:rPr>
          <w:szCs w:val="20"/>
        </w:rPr>
      </w:pPr>
      <w:r w:rsidRPr="00833951">
        <w:rPr>
          <w:szCs w:val="20"/>
        </w:rPr>
        <w:t>If after a referral the child’s situation does not appear to be improving</w:t>
      </w:r>
      <w:r>
        <w:rPr>
          <w:szCs w:val="20"/>
        </w:rPr>
        <w:t>,</w:t>
      </w:r>
      <w:r w:rsidRPr="00833951">
        <w:rPr>
          <w:szCs w:val="20"/>
        </w:rPr>
        <w:t xml:space="preserve"> the designated safeguarding lead (or the person that made the referral) should press for re-consideration to ensure their concerns have been addressed, and most importantly the child’s situation improves. </w:t>
      </w:r>
    </w:p>
    <w:p w:rsidR="00283435" w:rsidRDefault="00283435" w:rsidP="00283435">
      <w:pPr>
        <w:pStyle w:val="ListParagraph"/>
        <w:numPr>
          <w:ilvl w:val="0"/>
          <w:numId w:val="31"/>
        </w:numPr>
        <w:rPr>
          <w:szCs w:val="20"/>
        </w:rPr>
      </w:pPr>
      <w:r w:rsidRPr="00833951">
        <w:rPr>
          <w:szCs w:val="20"/>
        </w:rPr>
        <w:t>If a child is in immediate danger or is at risk of harm</w:t>
      </w:r>
      <w:r>
        <w:rPr>
          <w:szCs w:val="20"/>
        </w:rPr>
        <w:t>,</w:t>
      </w:r>
      <w:r w:rsidRPr="00833951">
        <w:rPr>
          <w:szCs w:val="20"/>
        </w:rPr>
        <w:t xml:space="preserve"> a referral should be made to </w:t>
      </w:r>
      <w:r>
        <w:rPr>
          <w:szCs w:val="20"/>
        </w:rPr>
        <w:t xml:space="preserve">the </w:t>
      </w:r>
      <w:r w:rsidRPr="00617162">
        <w:rPr>
          <w:szCs w:val="20"/>
        </w:rPr>
        <w:t xml:space="preserve">Local Authority Safeguarding Hub </w:t>
      </w:r>
      <w:r w:rsidRPr="00833951">
        <w:rPr>
          <w:szCs w:val="20"/>
        </w:rPr>
        <w:t>and/or the police immediately. Anybody can make a referral</w:t>
      </w:r>
    </w:p>
    <w:p w:rsidR="00D72575" w:rsidRPr="00D72575" w:rsidRDefault="00D72575" w:rsidP="00D72575">
      <w:pPr>
        <w:pStyle w:val="ListParagraph"/>
        <w:numPr>
          <w:ilvl w:val="0"/>
          <w:numId w:val="31"/>
        </w:numPr>
        <w:spacing w:after="120"/>
        <w:rPr>
          <w:rFonts w:cstheme="minorHAnsi"/>
          <w:bCs/>
        </w:rPr>
      </w:pPr>
      <w:r w:rsidRPr="00D72575">
        <w:rPr>
          <w:szCs w:val="20"/>
        </w:rPr>
        <w:t>Where referrals are not made by the DSL, the DSL should be informed as soon as possible.</w:t>
      </w:r>
    </w:p>
    <w:p w:rsidR="00D72575" w:rsidRDefault="00D72575" w:rsidP="00D72575">
      <w:pPr>
        <w:spacing w:after="120"/>
        <w:rPr>
          <w:rFonts w:cstheme="minorHAnsi"/>
          <w:bCs/>
        </w:rPr>
      </w:pPr>
      <w:r>
        <w:rPr>
          <w:rFonts w:cstheme="minorHAnsi"/>
          <w:bCs/>
        </w:rPr>
        <w:t>8.</w:t>
      </w:r>
      <w:r w:rsidR="00F415DB">
        <w:rPr>
          <w:rFonts w:cstheme="minorHAnsi"/>
          <w:bCs/>
        </w:rPr>
        <w:t>7</w:t>
      </w:r>
      <w:r>
        <w:rPr>
          <w:rFonts w:cstheme="minorHAnsi"/>
          <w:bCs/>
        </w:rPr>
        <w:tab/>
      </w:r>
      <w:r w:rsidRPr="00D72575">
        <w:rPr>
          <w:rFonts w:cstheme="minorHAnsi"/>
          <w:b/>
          <w:bCs/>
        </w:rPr>
        <w:t>Supporting our staff</w:t>
      </w:r>
    </w:p>
    <w:p w:rsidR="00D72575" w:rsidRPr="007707CB" w:rsidRDefault="00D72575" w:rsidP="00D72575">
      <w:pPr>
        <w:pStyle w:val="ListParagraph"/>
        <w:numPr>
          <w:ilvl w:val="0"/>
          <w:numId w:val="32"/>
        </w:numPr>
        <w:rPr>
          <w:szCs w:val="20"/>
        </w:rPr>
      </w:pPr>
      <w:r w:rsidRPr="00833951">
        <w:rPr>
          <w:szCs w:val="20"/>
        </w:rPr>
        <w:t>We recognise that staff working in the school who have become involved with a child who has suffered harm or appears to be likely to suffer harm may find the situation stressful and upsetting.</w:t>
      </w:r>
    </w:p>
    <w:p w:rsidR="00D72575" w:rsidRDefault="00D72575" w:rsidP="00D72575">
      <w:pPr>
        <w:pStyle w:val="ListParagraph"/>
        <w:numPr>
          <w:ilvl w:val="0"/>
          <w:numId w:val="32"/>
        </w:numPr>
        <w:rPr>
          <w:szCs w:val="20"/>
        </w:rPr>
      </w:pPr>
      <w:r w:rsidRPr="00833951">
        <w:rPr>
          <w:szCs w:val="20"/>
        </w:rPr>
        <w:t>We will support such staff by providing an opportunity to talk through their anxieties with the DSLs and to seek further support as appropriate.</w:t>
      </w:r>
    </w:p>
    <w:p w:rsidR="00F415DB" w:rsidRPr="00EC03C1" w:rsidRDefault="00F415DB" w:rsidP="00F415DB">
      <w:pPr>
        <w:spacing w:after="120"/>
        <w:rPr>
          <w:rFonts w:cstheme="minorHAnsi"/>
          <w:bCs/>
        </w:rPr>
      </w:pPr>
      <w:r w:rsidRPr="00EC03C1">
        <w:rPr>
          <w:rFonts w:cstheme="minorHAnsi"/>
        </w:rPr>
        <w:t>8.8</w:t>
      </w:r>
      <w:r w:rsidRPr="00EC03C1">
        <w:rPr>
          <w:rFonts w:cstheme="minorHAnsi"/>
          <w:b/>
          <w:bCs/>
        </w:rPr>
        <w:t xml:space="preserve"> Lone Working</w:t>
      </w:r>
      <w:r w:rsidRPr="00EC03C1">
        <w:rPr>
          <w:rFonts w:cstheme="minorHAnsi"/>
          <w:bCs/>
        </w:rPr>
        <w:t>:</w:t>
      </w:r>
    </w:p>
    <w:p w:rsidR="00F415DB" w:rsidRPr="00EC03C1" w:rsidRDefault="00F415DB" w:rsidP="00F415DB">
      <w:pPr>
        <w:pStyle w:val="ListParagraph"/>
        <w:numPr>
          <w:ilvl w:val="0"/>
          <w:numId w:val="27"/>
        </w:numPr>
        <w:rPr>
          <w:szCs w:val="20"/>
        </w:rPr>
      </w:pPr>
      <w:r w:rsidRPr="00EC03C1">
        <w:rPr>
          <w:szCs w:val="20"/>
        </w:rPr>
        <w:t xml:space="preserve">When undertaking home visits, it is best practice for there to be two members of staff who attend. </w:t>
      </w:r>
    </w:p>
    <w:p w:rsidR="00F415DB" w:rsidRPr="00EC03C1" w:rsidRDefault="00F415DB" w:rsidP="00F415DB">
      <w:pPr>
        <w:pStyle w:val="ListParagraph"/>
        <w:numPr>
          <w:ilvl w:val="0"/>
          <w:numId w:val="27"/>
        </w:numPr>
        <w:rPr>
          <w:szCs w:val="20"/>
        </w:rPr>
      </w:pPr>
      <w:r w:rsidRPr="00EC03C1">
        <w:rPr>
          <w:szCs w:val="20"/>
        </w:rPr>
        <w:t>Wherever possible, staff should ring ahead and inform the parent/carer of the intended visit, if this is appropriate.</w:t>
      </w:r>
    </w:p>
    <w:p w:rsidR="00F415DB" w:rsidRPr="00EC03C1" w:rsidRDefault="00F415DB" w:rsidP="00F415DB">
      <w:pPr>
        <w:pStyle w:val="ListParagraph"/>
        <w:numPr>
          <w:ilvl w:val="0"/>
          <w:numId w:val="27"/>
        </w:numPr>
        <w:rPr>
          <w:szCs w:val="20"/>
        </w:rPr>
      </w:pPr>
      <w:r w:rsidRPr="00EC03C1">
        <w:rPr>
          <w:szCs w:val="20"/>
        </w:rPr>
        <w:t>Staff should always notify an appropriate person in school of their intention to undertake a home visit.</w:t>
      </w:r>
    </w:p>
    <w:p w:rsidR="00702324" w:rsidRPr="002328F7" w:rsidRDefault="00F415DB" w:rsidP="00702324">
      <w:pPr>
        <w:pStyle w:val="ListParagraph"/>
        <w:numPr>
          <w:ilvl w:val="0"/>
          <w:numId w:val="27"/>
        </w:numPr>
        <w:rPr>
          <w:szCs w:val="20"/>
        </w:rPr>
      </w:pPr>
      <w:r w:rsidRPr="00EC03C1">
        <w:rPr>
          <w:szCs w:val="20"/>
        </w:rPr>
        <w:t>In the event where it is not possible for staff to be accompanied by a colleague on a home visit, emergency contact numbers should be exchanged, and an expected arrival and finish time should be shared with an appropriate member of staff at school.</w:t>
      </w:r>
    </w:p>
    <w:p w:rsidR="00D72575" w:rsidRPr="00702324" w:rsidRDefault="00702324" w:rsidP="00702324">
      <w:pPr>
        <w:pStyle w:val="Heading1"/>
        <w:spacing w:after="120"/>
        <w:rPr>
          <w:rFonts w:asciiTheme="minorHAnsi" w:hAnsiTheme="minorHAnsi" w:cstheme="minorHAnsi"/>
          <w:b/>
          <w:color w:val="077CBC"/>
          <w:sz w:val="28"/>
          <w:szCs w:val="24"/>
        </w:rPr>
      </w:pPr>
      <w:bookmarkStart w:id="32" w:name="_Toc139617667"/>
      <w:r>
        <w:rPr>
          <w:rFonts w:asciiTheme="minorHAnsi" w:hAnsiTheme="minorHAnsi" w:cstheme="minorHAnsi"/>
          <w:b/>
          <w:color w:val="077CBC"/>
          <w:sz w:val="28"/>
          <w:szCs w:val="24"/>
        </w:rPr>
        <w:lastRenderedPageBreak/>
        <w:t>9</w:t>
      </w:r>
      <w:r w:rsidRPr="005D2C71">
        <w:rPr>
          <w:rFonts w:asciiTheme="minorHAnsi" w:hAnsiTheme="minorHAnsi" w:cstheme="minorHAnsi"/>
          <w:b/>
          <w:color w:val="077CBC"/>
          <w:sz w:val="28"/>
          <w:szCs w:val="24"/>
        </w:rPr>
        <w:t xml:space="preserve">.0 </w:t>
      </w:r>
      <w:r>
        <w:rPr>
          <w:rFonts w:asciiTheme="minorHAnsi" w:hAnsiTheme="minorHAnsi" w:cstheme="minorHAnsi"/>
          <w:b/>
          <w:color w:val="077CBC"/>
          <w:sz w:val="28"/>
          <w:szCs w:val="24"/>
        </w:rPr>
        <w:tab/>
        <w:t>Children who are particularly vulnerable</w:t>
      </w:r>
      <w:bookmarkEnd w:id="32"/>
    </w:p>
    <w:p w:rsidR="00D72575" w:rsidRPr="00833951" w:rsidRDefault="00D72575" w:rsidP="00D72575">
      <w:pPr>
        <w:ind w:left="396" w:hanging="396"/>
        <w:rPr>
          <w:szCs w:val="20"/>
        </w:rPr>
      </w:pPr>
      <w:r>
        <w:t>9.1</w:t>
      </w:r>
      <w:r>
        <w:tab/>
      </w:r>
      <w:r w:rsidR="00534824" w:rsidRPr="00534824">
        <w:rPr>
          <w:szCs w:val="20"/>
        </w:rPr>
        <w:t xml:space="preserve">Isca Academy </w:t>
      </w:r>
      <w:r w:rsidRPr="000B6B29">
        <w:rPr>
          <w:szCs w:val="20"/>
        </w:rPr>
        <w:t xml:space="preserve">recognises </w:t>
      </w:r>
      <w:r w:rsidRPr="00D117B1">
        <w:rPr>
          <w:szCs w:val="20"/>
        </w:rPr>
        <w:t>that some children are more vulnerable to abuse, neglect and contextual</w:t>
      </w:r>
      <w:r>
        <w:rPr>
          <w:szCs w:val="20"/>
        </w:rPr>
        <w:t xml:space="preserve"> safeguarding concerns</w:t>
      </w:r>
      <w:r w:rsidRPr="00833951">
        <w:rPr>
          <w:szCs w:val="20"/>
        </w:rPr>
        <w:t xml:space="preserve"> and that additional barriers exist when recognising abuse for some children.</w:t>
      </w:r>
      <w:r>
        <w:rPr>
          <w:szCs w:val="20"/>
        </w:rPr>
        <w:t xml:space="preserve"> </w:t>
      </w:r>
      <w:r w:rsidRPr="00833951">
        <w:rPr>
          <w:szCs w:val="20"/>
        </w:rPr>
        <w:t xml:space="preserve">We understand that this increase in risk is due more to societal attitudes and assumptions or child protection procedures which fail to acknowledge children’s diverse circumstances, rather than the individual child’s personality, impairment or circumstances.  </w:t>
      </w:r>
    </w:p>
    <w:p w:rsidR="00D72575" w:rsidRPr="00833951" w:rsidRDefault="00D72575" w:rsidP="00D72575">
      <w:pPr>
        <w:ind w:left="396"/>
        <w:rPr>
          <w:szCs w:val="20"/>
        </w:rPr>
      </w:pPr>
      <w:r w:rsidRPr="00833951">
        <w:rPr>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rsidR="00D72575" w:rsidRPr="00347B9F" w:rsidRDefault="00D72575" w:rsidP="00D72575">
      <w:pPr>
        <w:ind w:firstLine="396"/>
      </w:pPr>
      <w:r w:rsidRPr="00833951">
        <w:rPr>
          <w:szCs w:val="20"/>
        </w:rPr>
        <w:t xml:space="preserve">Some children may also find it harder to disclose abuse due to communication barriers, lack of access to a </w:t>
      </w:r>
      <w:r>
        <w:rPr>
          <w:szCs w:val="20"/>
        </w:rPr>
        <w:tab/>
        <w:t>t</w:t>
      </w:r>
      <w:r w:rsidRPr="00833951">
        <w:rPr>
          <w:szCs w:val="20"/>
        </w:rPr>
        <w:t>rusted adult or not being aware that what they are experiencing is abuse.</w:t>
      </w:r>
    </w:p>
    <w:p w:rsidR="00D72575" w:rsidRPr="00D72575" w:rsidRDefault="00D72575" w:rsidP="00D72575">
      <w:pPr>
        <w:spacing w:after="120"/>
        <w:ind w:left="396"/>
        <w:rPr>
          <w:rFonts w:cstheme="minorHAnsi"/>
          <w:b/>
          <w:bCs/>
        </w:rPr>
      </w:pPr>
      <w:r w:rsidRPr="00D72575">
        <w:rPr>
          <w:b/>
          <w:szCs w:val="20"/>
        </w:rPr>
        <w:t>Any child may benefit from early help, but all school and college staff should be particularly alert to the potential need for early help for a child who:</w:t>
      </w:r>
    </w:p>
    <w:p w:rsidR="00D72575" w:rsidRPr="00833951" w:rsidRDefault="00D72575" w:rsidP="00D72575">
      <w:pPr>
        <w:pStyle w:val="ListParagraph"/>
        <w:numPr>
          <w:ilvl w:val="0"/>
          <w:numId w:val="29"/>
        </w:numPr>
        <w:rPr>
          <w:szCs w:val="20"/>
        </w:rPr>
      </w:pPr>
      <w:r>
        <w:rPr>
          <w:szCs w:val="20"/>
        </w:rPr>
        <w:t>I</w:t>
      </w:r>
      <w:r w:rsidRPr="00833951">
        <w:rPr>
          <w:szCs w:val="20"/>
        </w:rPr>
        <w:t xml:space="preserve">s </w:t>
      </w:r>
      <w:r w:rsidR="002328F7" w:rsidRPr="00833951">
        <w:rPr>
          <w:szCs w:val="20"/>
        </w:rPr>
        <w:t>disabled</w:t>
      </w:r>
      <w:r w:rsidR="002328F7">
        <w:rPr>
          <w:szCs w:val="20"/>
        </w:rPr>
        <w:t xml:space="preserve"> or</w:t>
      </w:r>
      <w:r w:rsidR="00F71FC4">
        <w:rPr>
          <w:szCs w:val="20"/>
        </w:rPr>
        <w:t xml:space="preserve"> has certain health conditions</w:t>
      </w:r>
      <w:r w:rsidRPr="00833951">
        <w:rPr>
          <w:szCs w:val="20"/>
        </w:rPr>
        <w:t xml:space="preserve"> and has specific additional n</w:t>
      </w:r>
      <w:r>
        <w:rPr>
          <w:szCs w:val="20"/>
        </w:rPr>
        <w:t>eeds.</w:t>
      </w:r>
    </w:p>
    <w:p w:rsidR="00D72575" w:rsidRDefault="00D72575" w:rsidP="00D72575">
      <w:pPr>
        <w:pStyle w:val="ListParagraph"/>
        <w:numPr>
          <w:ilvl w:val="0"/>
          <w:numId w:val="29"/>
        </w:numPr>
        <w:rPr>
          <w:szCs w:val="20"/>
        </w:rPr>
      </w:pPr>
      <w:r>
        <w:rPr>
          <w:szCs w:val="20"/>
        </w:rPr>
        <w:t>H</w:t>
      </w:r>
      <w:r w:rsidRPr="00833951">
        <w:rPr>
          <w:szCs w:val="20"/>
        </w:rPr>
        <w:t>as special educational needs (whether or not they have a statutory e</w:t>
      </w:r>
      <w:r>
        <w:rPr>
          <w:szCs w:val="20"/>
        </w:rPr>
        <w:t>ducation, health and care plan).</w:t>
      </w:r>
    </w:p>
    <w:p w:rsidR="00453340" w:rsidRPr="00833951" w:rsidRDefault="00453340" w:rsidP="00D72575">
      <w:pPr>
        <w:pStyle w:val="ListParagraph"/>
        <w:numPr>
          <w:ilvl w:val="0"/>
          <w:numId w:val="29"/>
        </w:numPr>
        <w:rPr>
          <w:szCs w:val="20"/>
        </w:rPr>
      </w:pPr>
      <w:r>
        <w:rPr>
          <w:szCs w:val="20"/>
        </w:rPr>
        <w:t xml:space="preserve">Has a mental health </w:t>
      </w:r>
      <w:proofErr w:type="gramStart"/>
      <w:r>
        <w:rPr>
          <w:szCs w:val="20"/>
        </w:rPr>
        <w:t>need</w:t>
      </w:r>
      <w:proofErr w:type="gramEnd"/>
    </w:p>
    <w:p w:rsidR="00D72575" w:rsidRPr="00833951" w:rsidRDefault="00D72575" w:rsidP="00D72575">
      <w:pPr>
        <w:pStyle w:val="ListParagraph"/>
        <w:numPr>
          <w:ilvl w:val="0"/>
          <w:numId w:val="29"/>
        </w:numPr>
        <w:rPr>
          <w:szCs w:val="20"/>
        </w:rPr>
      </w:pPr>
      <w:r>
        <w:rPr>
          <w:szCs w:val="20"/>
        </w:rPr>
        <w:t>Is a young carer</w:t>
      </w:r>
    </w:p>
    <w:p w:rsidR="00D72575" w:rsidRPr="00833951" w:rsidRDefault="00D72575" w:rsidP="00D72575">
      <w:pPr>
        <w:pStyle w:val="ListParagraph"/>
        <w:numPr>
          <w:ilvl w:val="0"/>
          <w:numId w:val="29"/>
        </w:numPr>
        <w:rPr>
          <w:szCs w:val="20"/>
        </w:rPr>
      </w:pPr>
      <w:r>
        <w:rPr>
          <w:szCs w:val="20"/>
        </w:rPr>
        <w:t>I</w:t>
      </w:r>
      <w:r w:rsidRPr="00833951">
        <w:rPr>
          <w:szCs w:val="20"/>
        </w:rPr>
        <w:t>s showing signs of being drawn in to anti-social or criminal behaviour, including gang involvement and association with organised</w:t>
      </w:r>
      <w:r>
        <w:rPr>
          <w:szCs w:val="20"/>
        </w:rPr>
        <w:t xml:space="preserve"> crime groups</w:t>
      </w:r>
    </w:p>
    <w:p w:rsidR="00D72575" w:rsidRDefault="00D72575" w:rsidP="00D72575">
      <w:pPr>
        <w:pStyle w:val="ListParagraph"/>
        <w:numPr>
          <w:ilvl w:val="0"/>
          <w:numId w:val="29"/>
        </w:numPr>
        <w:rPr>
          <w:szCs w:val="20"/>
        </w:rPr>
      </w:pPr>
      <w:r>
        <w:rPr>
          <w:szCs w:val="20"/>
        </w:rPr>
        <w:t>I</w:t>
      </w:r>
      <w:r w:rsidRPr="00833951">
        <w:rPr>
          <w:szCs w:val="20"/>
        </w:rPr>
        <w:t>s frequently missing/goes</w:t>
      </w:r>
      <w:r>
        <w:rPr>
          <w:szCs w:val="20"/>
        </w:rPr>
        <w:t xml:space="preserve"> missing from</w:t>
      </w:r>
      <w:r w:rsidR="00453340">
        <w:rPr>
          <w:szCs w:val="20"/>
        </w:rPr>
        <w:t xml:space="preserve"> education, care</w:t>
      </w:r>
      <w:r>
        <w:rPr>
          <w:szCs w:val="20"/>
        </w:rPr>
        <w:t xml:space="preserve"> or from home</w:t>
      </w:r>
    </w:p>
    <w:p w:rsidR="00112D01" w:rsidRPr="00833951" w:rsidRDefault="00112D01" w:rsidP="00D72575">
      <w:pPr>
        <w:pStyle w:val="ListParagraph"/>
        <w:numPr>
          <w:ilvl w:val="0"/>
          <w:numId w:val="29"/>
        </w:numPr>
        <w:rPr>
          <w:szCs w:val="20"/>
        </w:rPr>
      </w:pPr>
      <w:r>
        <w:rPr>
          <w:szCs w:val="20"/>
        </w:rPr>
        <w:t>Has experienced multiple suspensions, is at risk of being permanently excluded</w:t>
      </w:r>
      <w:r w:rsidR="00447341">
        <w:rPr>
          <w:szCs w:val="20"/>
        </w:rPr>
        <w:t>, is accessing alternative provision or attending a PRU</w:t>
      </w:r>
    </w:p>
    <w:p w:rsidR="00D72575" w:rsidRDefault="00D72575" w:rsidP="00D72575">
      <w:pPr>
        <w:pStyle w:val="ListParagraph"/>
        <w:numPr>
          <w:ilvl w:val="0"/>
          <w:numId w:val="29"/>
        </w:numPr>
        <w:rPr>
          <w:szCs w:val="20"/>
        </w:rPr>
      </w:pPr>
      <w:r>
        <w:rPr>
          <w:szCs w:val="20"/>
        </w:rPr>
        <w:t>I</w:t>
      </w:r>
      <w:r w:rsidRPr="00833951">
        <w:rPr>
          <w:szCs w:val="20"/>
        </w:rPr>
        <w:t>s at risk of modern slave</w:t>
      </w:r>
      <w:r>
        <w:rPr>
          <w:szCs w:val="20"/>
        </w:rPr>
        <w:t>ry, trafficking</w:t>
      </w:r>
      <w:r w:rsidR="00850C2B">
        <w:rPr>
          <w:szCs w:val="20"/>
        </w:rPr>
        <w:t>, sexual and / or criminal</w:t>
      </w:r>
      <w:r>
        <w:rPr>
          <w:szCs w:val="20"/>
        </w:rPr>
        <w:t xml:space="preserve"> exploitation.</w:t>
      </w:r>
    </w:p>
    <w:p w:rsidR="00850C2B" w:rsidRPr="00833951" w:rsidRDefault="00850C2B" w:rsidP="00D72575">
      <w:pPr>
        <w:pStyle w:val="ListParagraph"/>
        <w:numPr>
          <w:ilvl w:val="0"/>
          <w:numId w:val="29"/>
        </w:numPr>
        <w:rPr>
          <w:szCs w:val="20"/>
        </w:rPr>
      </w:pPr>
      <w:r>
        <w:rPr>
          <w:szCs w:val="20"/>
        </w:rPr>
        <w:t>Has a parent or carer in custody</w:t>
      </w:r>
      <w:r w:rsidR="004E6E8E">
        <w:rPr>
          <w:szCs w:val="20"/>
        </w:rPr>
        <w:t xml:space="preserve">, or is affected by parental offending </w:t>
      </w:r>
    </w:p>
    <w:p w:rsidR="00D72575" w:rsidRDefault="00D72575" w:rsidP="00D72575">
      <w:pPr>
        <w:pStyle w:val="ListParagraph"/>
        <w:numPr>
          <w:ilvl w:val="0"/>
          <w:numId w:val="29"/>
        </w:numPr>
        <w:rPr>
          <w:szCs w:val="20"/>
        </w:rPr>
      </w:pPr>
      <w:r>
        <w:rPr>
          <w:szCs w:val="20"/>
        </w:rPr>
        <w:t>I</w:t>
      </w:r>
      <w:r w:rsidRPr="00833951">
        <w:rPr>
          <w:szCs w:val="20"/>
        </w:rPr>
        <w:t>s in a family circumstance presenting challenges for the child, such as substance abuse</w:t>
      </w:r>
      <w:r>
        <w:rPr>
          <w:szCs w:val="20"/>
        </w:rPr>
        <w:t xml:space="preserve">, </w:t>
      </w:r>
      <w:r w:rsidRPr="0002260A">
        <w:rPr>
          <w:szCs w:val="20"/>
        </w:rPr>
        <w:t>adult mental health problems or domestic abuse</w:t>
      </w:r>
      <w:r>
        <w:rPr>
          <w:szCs w:val="20"/>
        </w:rPr>
        <w:t>.</w:t>
      </w:r>
    </w:p>
    <w:p w:rsidR="004E6E8E" w:rsidRPr="0002260A" w:rsidRDefault="004E6E8E" w:rsidP="00D72575">
      <w:pPr>
        <w:pStyle w:val="ListParagraph"/>
        <w:numPr>
          <w:ilvl w:val="0"/>
          <w:numId w:val="29"/>
        </w:numPr>
        <w:rPr>
          <w:szCs w:val="20"/>
        </w:rPr>
      </w:pPr>
      <w:r>
        <w:rPr>
          <w:szCs w:val="20"/>
        </w:rPr>
        <w:t>Is misusing drugs or alcohol themselves</w:t>
      </w:r>
    </w:p>
    <w:p w:rsidR="00D72575" w:rsidRPr="00833951" w:rsidRDefault="00D72575" w:rsidP="00D72575">
      <w:pPr>
        <w:pStyle w:val="ListParagraph"/>
        <w:numPr>
          <w:ilvl w:val="0"/>
          <w:numId w:val="29"/>
        </w:numPr>
        <w:rPr>
          <w:szCs w:val="20"/>
        </w:rPr>
      </w:pPr>
      <w:r>
        <w:rPr>
          <w:szCs w:val="20"/>
        </w:rPr>
        <w:t>H</w:t>
      </w:r>
      <w:r w:rsidRPr="00833951">
        <w:rPr>
          <w:szCs w:val="20"/>
        </w:rPr>
        <w:t>as returned</w:t>
      </w:r>
      <w:r>
        <w:rPr>
          <w:szCs w:val="20"/>
        </w:rPr>
        <w:t xml:space="preserve"> home to their family from care.</w:t>
      </w:r>
    </w:p>
    <w:p w:rsidR="00D72575" w:rsidRPr="00833951" w:rsidRDefault="00D72575" w:rsidP="00D72575">
      <w:pPr>
        <w:pStyle w:val="ListParagraph"/>
        <w:numPr>
          <w:ilvl w:val="0"/>
          <w:numId w:val="29"/>
        </w:numPr>
        <w:rPr>
          <w:szCs w:val="20"/>
        </w:rPr>
      </w:pPr>
      <w:r>
        <w:rPr>
          <w:szCs w:val="20"/>
        </w:rPr>
        <w:t>I</w:t>
      </w:r>
      <w:r w:rsidRPr="00833951">
        <w:rPr>
          <w:szCs w:val="20"/>
        </w:rPr>
        <w:t>s showing earl</w:t>
      </w:r>
      <w:r>
        <w:rPr>
          <w:szCs w:val="20"/>
        </w:rPr>
        <w:t>y signs of abuse and/or neglect.</w:t>
      </w:r>
    </w:p>
    <w:p w:rsidR="00D72575" w:rsidRPr="00833951" w:rsidRDefault="00D72575" w:rsidP="00D72575">
      <w:pPr>
        <w:pStyle w:val="ListParagraph"/>
        <w:numPr>
          <w:ilvl w:val="0"/>
          <w:numId w:val="29"/>
        </w:numPr>
        <w:rPr>
          <w:szCs w:val="20"/>
        </w:rPr>
      </w:pPr>
      <w:r>
        <w:rPr>
          <w:szCs w:val="20"/>
        </w:rPr>
        <w:t>I</w:t>
      </w:r>
      <w:r w:rsidRPr="00833951">
        <w:rPr>
          <w:szCs w:val="20"/>
        </w:rPr>
        <w:t xml:space="preserve">s </w:t>
      </w:r>
      <w:r w:rsidR="00132B77">
        <w:rPr>
          <w:szCs w:val="20"/>
        </w:rPr>
        <w:t xml:space="preserve">at risk of </w:t>
      </w:r>
      <w:r w:rsidR="002328F7">
        <w:rPr>
          <w:szCs w:val="20"/>
        </w:rPr>
        <w:t>being radicalised</w:t>
      </w:r>
      <w:r>
        <w:rPr>
          <w:szCs w:val="20"/>
        </w:rPr>
        <w:t xml:space="preserve"> or exploited.</w:t>
      </w:r>
    </w:p>
    <w:p w:rsidR="00D72575" w:rsidRDefault="00D72575" w:rsidP="00D72575">
      <w:pPr>
        <w:pStyle w:val="ListParagraph"/>
        <w:numPr>
          <w:ilvl w:val="0"/>
          <w:numId w:val="29"/>
        </w:numPr>
        <w:rPr>
          <w:szCs w:val="20"/>
        </w:rPr>
      </w:pPr>
      <w:r>
        <w:rPr>
          <w:szCs w:val="20"/>
        </w:rPr>
        <w:t>Is a privately fostered child.</w:t>
      </w:r>
    </w:p>
    <w:p w:rsidR="00702324" w:rsidRPr="002328F7" w:rsidRDefault="00D72575" w:rsidP="00702324">
      <w:pPr>
        <w:pStyle w:val="ListParagraph"/>
        <w:numPr>
          <w:ilvl w:val="0"/>
          <w:numId w:val="29"/>
        </w:numPr>
        <w:spacing w:after="120"/>
        <w:rPr>
          <w:rFonts w:cstheme="minorHAnsi"/>
          <w:bCs/>
        </w:rPr>
      </w:pPr>
      <w:r w:rsidRPr="00D72575">
        <w:rPr>
          <w:szCs w:val="20"/>
        </w:rPr>
        <w:t xml:space="preserve">Is at risk of </w:t>
      </w:r>
      <w:r w:rsidR="00093753">
        <w:rPr>
          <w:szCs w:val="20"/>
        </w:rPr>
        <w:t xml:space="preserve">so called </w:t>
      </w:r>
      <w:r w:rsidRPr="00D72575">
        <w:rPr>
          <w:szCs w:val="20"/>
        </w:rPr>
        <w:t>‘honour’ based abuse such as FGM or Forced Marriage.</w:t>
      </w:r>
    </w:p>
    <w:p w:rsidR="00283435" w:rsidRPr="00702324" w:rsidRDefault="00702324" w:rsidP="00702324">
      <w:pPr>
        <w:pStyle w:val="Heading1"/>
        <w:spacing w:after="120"/>
        <w:rPr>
          <w:rFonts w:asciiTheme="minorHAnsi" w:hAnsiTheme="minorHAnsi" w:cstheme="minorHAnsi"/>
          <w:b/>
          <w:color w:val="077CBC"/>
          <w:sz w:val="28"/>
          <w:szCs w:val="24"/>
        </w:rPr>
      </w:pPr>
      <w:bookmarkStart w:id="33" w:name="_Toc139617668"/>
      <w:r>
        <w:rPr>
          <w:rFonts w:asciiTheme="minorHAnsi" w:hAnsiTheme="minorHAnsi" w:cstheme="minorHAnsi"/>
          <w:b/>
          <w:color w:val="077CBC"/>
          <w:sz w:val="28"/>
          <w:szCs w:val="24"/>
        </w:rPr>
        <w:t>10.0</w:t>
      </w:r>
      <w:r>
        <w:rPr>
          <w:rFonts w:asciiTheme="minorHAnsi" w:hAnsiTheme="minorHAnsi" w:cstheme="minorHAnsi"/>
          <w:b/>
          <w:color w:val="077CBC"/>
          <w:sz w:val="28"/>
          <w:szCs w:val="24"/>
        </w:rPr>
        <w:tab/>
        <w:t>Whistleblowing</w:t>
      </w:r>
      <w:bookmarkEnd w:id="33"/>
    </w:p>
    <w:p w:rsidR="00283435" w:rsidRPr="00283435" w:rsidRDefault="00283435" w:rsidP="00283435">
      <w:pPr>
        <w:rPr>
          <w:szCs w:val="20"/>
        </w:rPr>
      </w:pPr>
      <w:r w:rsidRPr="00283435">
        <w:rPr>
          <w:rFonts w:cstheme="minorHAnsi"/>
          <w:bCs/>
        </w:rPr>
        <w:t xml:space="preserve">10.1 </w:t>
      </w:r>
      <w:r>
        <w:rPr>
          <w:rFonts w:cstheme="minorHAnsi"/>
          <w:bCs/>
        </w:rPr>
        <w:t xml:space="preserve">   </w:t>
      </w:r>
      <w:r w:rsidRPr="00283435">
        <w:rPr>
          <w:szCs w:val="20"/>
        </w:rPr>
        <w:t xml:space="preserve">At </w:t>
      </w:r>
      <w:r w:rsidR="00534824" w:rsidRPr="00534824">
        <w:rPr>
          <w:szCs w:val="20"/>
        </w:rPr>
        <w:t xml:space="preserve">Isca Academy </w:t>
      </w:r>
      <w:r w:rsidRPr="00283435">
        <w:rPr>
          <w:szCs w:val="20"/>
        </w:rPr>
        <w:t>we recognise that children cannot be expected to raise concerns in an environment where staff</w:t>
      </w:r>
      <w:r>
        <w:rPr>
          <w:szCs w:val="20"/>
        </w:rPr>
        <w:t xml:space="preserve"> </w:t>
      </w:r>
      <w:r w:rsidRPr="00283435">
        <w:rPr>
          <w:szCs w:val="20"/>
        </w:rPr>
        <w:t>fail to do so.</w:t>
      </w:r>
    </w:p>
    <w:p w:rsidR="00283435" w:rsidRPr="00751216" w:rsidRDefault="00283435" w:rsidP="00283435">
      <w:pPr>
        <w:pStyle w:val="ListParagraph"/>
        <w:numPr>
          <w:ilvl w:val="0"/>
          <w:numId w:val="33"/>
        </w:numPr>
        <w:rPr>
          <w:szCs w:val="20"/>
        </w:rPr>
      </w:pPr>
      <w:r w:rsidRPr="00751216">
        <w:rPr>
          <w:szCs w:val="20"/>
        </w:rPr>
        <w:t xml:space="preserve">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w:t>
      </w:r>
      <w:r>
        <w:rPr>
          <w:szCs w:val="20"/>
        </w:rPr>
        <w:t xml:space="preserve">Deputy CEO, Tim Rutherford or Executive Director of Education, Siobhan Meredith or the LADO in accordance with </w:t>
      </w:r>
      <w:r w:rsidRPr="00751216">
        <w:rPr>
          <w:szCs w:val="20"/>
        </w:rPr>
        <w:t>the Whistleblowing Policy.</w:t>
      </w:r>
    </w:p>
    <w:p w:rsidR="00283435" w:rsidRDefault="00283435" w:rsidP="00283435">
      <w:pPr>
        <w:pStyle w:val="ListParagraph"/>
        <w:numPr>
          <w:ilvl w:val="0"/>
          <w:numId w:val="33"/>
        </w:numPr>
        <w:rPr>
          <w:szCs w:val="20"/>
        </w:rPr>
      </w:pPr>
      <w:r w:rsidRPr="00751216">
        <w:rPr>
          <w:szCs w:val="20"/>
        </w:rPr>
        <w:t>The National Society for the Prevention of Cruelty to Children (NSPCC)</w:t>
      </w:r>
      <w:r w:rsidRPr="008F5F42">
        <w:rPr>
          <w:color w:val="FF0000"/>
          <w:szCs w:val="20"/>
        </w:rPr>
        <w:t xml:space="preserve"> </w:t>
      </w:r>
      <w:r w:rsidRPr="00751216">
        <w:rPr>
          <w:szCs w:val="20"/>
        </w:rPr>
        <w:t xml:space="preserve">whistleblowing helpline is available for staff who do not feel able to raise concerns regarding child protection failures internally. </w:t>
      </w:r>
    </w:p>
    <w:p w:rsidR="00283435" w:rsidRPr="008F5F42" w:rsidRDefault="00B57F21" w:rsidP="00283435">
      <w:pPr>
        <w:pStyle w:val="ListParagraph"/>
        <w:rPr>
          <w:color w:val="FF0000"/>
          <w:szCs w:val="20"/>
        </w:rPr>
      </w:pPr>
      <w:hyperlink r:id="rId27" w:history="1">
        <w:r w:rsidR="00283435" w:rsidRPr="00BB5D68">
          <w:rPr>
            <w:rStyle w:val="Hyperlink"/>
            <w:szCs w:val="20"/>
          </w:rPr>
          <w:t>https://www.nspcc.org.uk/keeping-children-safe/reporting-abuse/dedicated-helplines/</w:t>
        </w:r>
      </w:hyperlink>
    </w:p>
    <w:p w:rsidR="00283435" w:rsidRDefault="00283435" w:rsidP="00283435">
      <w:pPr>
        <w:pStyle w:val="ListParagraph"/>
        <w:rPr>
          <w:rStyle w:val="Hyperlink"/>
          <w:rFonts w:cstheme="minorHAnsi"/>
          <w:color w:val="auto"/>
        </w:rPr>
      </w:pPr>
      <w:r w:rsidRPr="000B6B29">
        <w:rPr>
          <w:szCs w:val="20"/>
        </w:rPr>
        <w:t xml:space="preserve">Staff can call: 0800 028 0285 and the line is available from 8:00 AM to 8:00 PM, Monday to Friday and email: </w:t>
      </w:r>
      <w:hyperlink r:id="rId28" w:history="1">
        <w:r w:rsidRPr="000B6B29">
          <w:rPr>
            <w:rStyle w:val="Hyperlink"/>
            <w:rFonts w:cstheme="minorHAnsi"/>
            <w:color w:val="auto"/>
          </w:rPr>
          <w:t>help@nspcc.org.uk</w:t>
        </w:r>
      </w:hyperlink>
    </w:p>
    <w:p w:rsidR="001D17D6" w:rsidRPr="00751216" w:rsidRDefault="001D17D6" w:rsidP="001D17D6">
      <w:pPr>
        <w:pStyle w:val="ListParagraph"/>
        <w:numPr>
          <w:ilvl w:val="0"/>
          <w:numId w:val="84"/>
        </w:numPr>
        <w:ind w:left="709" w:hanging="283"/>
        <w:rPr>
          <w:szCs w:val="20"/>
        </w:rPr>
      </w:pPr>
      <w:r>
        <w:rPr>
          <w:szCs w:val="20"/>
        </w:rPr>
        <w:t xml:space="preserve">Any allegations concerning the Headteacher should be made to Tim Rutherford Deputy CEO or Siobhan Meredith Executive Director of Education. </w:t>
      </w:r>
    </w:p>
    <w:p w:rsidR="00702324" w:rsidRDefault="00702324" w:rsidP="00702324">
      <w:pPr>
        <w:pStyle w:val="Heading1"/>
        <w:spacing w:after="120"/>
        <w:rPr>
          <w:rFonts w:asciiTheme="minorHAnsi" w:hAnsiTheme="minorHAnsi" w:cstheme="minorHAnsi"/>
          <w:b/>
          <w:color w:val="077CBC"/>
          <w:sz w:val="28"/>
          <w:szCs w:val="24"/>
        </w:rPr>
      </w:pPr>
      <w:bookmarkStart w:id="34" w:name="_Toc139617669"/>
      <w:r>
        <w:rPr>
          <w:rFonts w:asciiTheme="minorHAnsi" w:hAnsiTheme="minorHAnsi" w:cstheme="minorHAnsi"/>
          <w:b/>
          <w:color w:val="077CBC"/>
          <w:sz w:val="28"/>
          <w:szCs w:val="24"/>
        </w:rPr>
        <w:t>11.0</w:t>
      </w:r>
      <w:r w:rsidRPr="005D2C71">
        <w:rPr>
          <w:rFonts w:asciiTheme="minorHAnsi" w:hAnsiTheme="minorHAnsi" w:cstheme="minorHAnsi"/>
          <w:b/>
          <w:color w:val="077CBC"/>
          <w:sz w:val="28"/>
          <w:szCs w:val="24"/>
        </w:rPr>
        <w:t xml:space="preserve"> </w:t>
      </w:r>
      <w:r>
        <w:rPr>
          <w:rFonts w:asciiTheme="minorHAnsi" w:hAnsiTheme="minorHAnsi" w:cstheme="minorHAnsi"/>
          <w:b/>
          <w:color w:val="077CBC"/>
          <w:sz w:val="28"/>
          <w:szCs w:val="24"/>
        </w:rPr>
        <w:tab/>
        <w:t>Allegations against Staff</w:t>
      </w:r>
      <w:bookmarkEnd w:id="34"/>
    </w:p>
    <w:p w:rsidR="00911656" w:rsidRDefault="00283435" w:rsidP="00911656">
      <w:r>
        <w:rPr>
          <w:szCs w:val="20"/>
        </w:rPr>
        <w:t xml:space="preserve">11.1    </w:t>
      </w:r>
      <w:r w:rsidRPr="00833951">
        <w:rPr>
          <w:szCs w:val="20"/>
        </w:rPr>
        <w:t xml:space="preserve">All school staff should take care not to place themselves in a vulnerable position with a child. It is always </w:t>
      </w:r>
      <w:r>
        <w:rPr>
          <w:szCs w:val="20"/>
        </w:rPr>
        <w:t xml:space="preserve">   </w:t>
      </w:r>
      <w:r w:rsidRPr="00833951">
        <w:rPr>
          <w:szCs w:val="20"/>
        </w:rPr>
        <w:t>advisable for interviews or work with individual children or parents to be cond</w:t>
      </w:r>
      <w:r>
        <w:rPr>
          <w:szCs w:val="20"/>
        </w:rPr>
        <w:t xml:space="preserve">ucted in view of other adults. </w:t>
      </w:r>
      <w:r w:rsidRPr="00833951">
        <w:rPr>
          <w:szCs w:val="20"/>
        </w:rPr>
        <w:t>Guidance about conduct and safe practice, including safe use of mobile phones by st</w:t>
      </w:r>
      <w:r>
        <w:rPr>
          <w:szCs w:val="20"/>
        </w:rPr>
        <w:t xml:space="preserve">aff </w:t>
      </w:r>
      <w:r w:rsidRPr="00833951">
        <w:rPr>
          <w:szCs w:val="20"/>
        </w:rPr>
        <w:t>and volunteers will be given at induction</w:t>
      </w:r>
      <w:r w:rsidRPr="00833951">
        <w:rPr>
          <w:rStyle w:val="FootnoteReference"/>
          <w:szCs w:val="20"/>
        </w:rPr>
        <w:footnoteReference w:id="5"/>
      </w:r>
      <w:r w:rsidRPr="00833951">
        <w:rPr>
          <w:szCs w:val="20"/>
        </w:rPr>
        <w:t xml:space="preserve">. </w:t>
      </w:r>
      <w:r>
        <w:rPr>
          <w:rStyle w:val="FootnoteReference"/>
        </w:rPr>
        <w:footnoteRef/>
      </w:r>
      <w:r>
        <w:t xml:space="preserve">Refer to </w:t>
      </w:r>
      <w:r w:rsidR="003C0A5C">
        <w:t xml:space="preserve">the </w:t>
      </w:r>
      <w:r>
        <w:t>“Guidance for Safe Working Practice”</w:t>
      </w:r>
      <w:r w:rsidR="003C0A5C">
        <w:t>.</w:t>
      </w:r>
      <w:r w:rsidR="00911656">
        <w:t xml:space="preserve"> Flow Chart B below outlines the process for raising concerns about staff. </w:t>
      </w:r>
    </w:p>
    <w:p w:rsidR="00911656" w:rsidRDefault="00283435" w:rsidP="00911656">
      <w:pPr>
        <w:rPr>
          <w:rFonts w:ascii="Calibri" w:eastAsia="+mn-ea" w:hAnsi="Calibri" w:cs="+mn-cs"/>
          <w:color w:val="FFFFFF"/>
          <w:sz w:val="21"/>
          <w:szCs w:val="21"/>
          <w:lang w:eastAsia="en-GB"/>
        </w:rPr>
      </w:pPr>
      <w:r w:rsidRPr="00283435">
        <w:rPr>
          <w:b/>
          <w:bCs/>
          <w:i/>
          <w:iCs/>
          <w:szCs w:val="20"/>
        </w:rPr>
        <w:t>FLOW CHART B</w:t>
      </w:r>
      <w:r w:rsidRPr="00283435">
        <w:rPr>
          <w:rFonts w:ascii="Calibri" w:eastAsia="+mn-ea" w:hAnsi="Calibri" w:cs="+mn-cs"/>
          <w:color w:val="FFFFFF"/>
          <w:sz w:val="21"/>
          <w:szCs w:val="21"/>
          <w:lang w:eastAsia="en-GB"/>
        </w:rPr>
        <w:t xml:space="preserve">er will make an assessment to determine if the matter is a ‘low level concern’ or an ‘allegation’ (this </w:t>
      </w:r>
      <w:r w:rsidRPr="00283435">
        <w:rPr>
          <w:rFonts w:ascii="Arial" w:eastAsia="+mn-ea" w:hAnsi="Arial" w:cs="Arial"/>
          <w:color w:val="FFFFFF"/>
          <w:sz w:val="21"/>
          <w:szCs w:val="21"/>
          <w:lang w:eastAsia="en-GB"/>
        </w:rPr>
        <w:t>1. A</w:t>
      </w:r>
      <w:r w:rsidRPr="00283435">
        <w:rPr>
          <w:rFonts w:ascii="Calibri" w:eastAsia="+mn-ea" w:hAnsi="Calibri" w:cs="+mn-cs"/>
          <w:color w:val="FFFFFF"/>
          <w:sz w:val="21"/>
          <w:szCs w:val="21"/>
          <w:lang w:eastAsia="en-GB"/>
        </w:rPr>
        <w:t>ll emp</w:t>
      </w:r>
      <w:r>
        <w:rPr>
          <w:noProof/>
          <w:lang w:eastAsia="en-GB"/>
        </w:rPr>
        <w:drawing>
          <wp:inline distT="0" distB="0" distL="0" distR="0" wp14:anchorId="2B4ACCD1" wp14:editId="2B4ACCD2">
            <wp:extent cx="5731510" cy="4821555"/>
            <wp:effectExtent l="0" t="38100" r="2540" b="17145"/>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00911656" w:rsidRPr="00283435">
        <w:rPr>
          <w:rFonts w:ascii="Calibri" w:eastAsia="+mn-ea" w:hAnsi="Calibri" w:cs="+mn-cs"/>
          <w:color w:val="FFFFFF"/>
          <w:sz w:val="21"/>
          <w:szCs w:val="21"/>
          <w:lang w:eastAsia="en-GB"/>
        </w:rPr>
        <w:t xml:space="preserve"> </w:t>
      </w:r>
    </w:p>
    <w:p w:rsidR="00283435" w:rsidRPr="00911656" w:rsidRDefault="00283435" w:rsidP="00911656">
      <w:r w:rsidRPr="00817778">
        <w:rPr>
          <w:szCs w:val="20"/>
        </w:rPr>
        <w:t xml:space="preserve">In line </w:t>
      </w:r>
      <w:r w:rsidRPr="00911656">
        <w:rPr>
          <w:szCs w:val="20"/>
        </w:rPr>
        <w:t xml:space="preserve">with </w:t>
      </w:r>
      <w:proofErr w:type="spellStart"/>
      <w:r w:rsidRPr="00911656">
        <w:rPr>
          <w:bCs/>
          <w:szCs w:val="20"/>
        </w:rPr>
        <w:t>KCSiE</w:t>
      </w:r>
      <w:proofErr w:type="spellEnd"/>
      <w:r w:rsidRPr="00911656">
        <w:rPr>
          <w:bCs/>
          <w:szCs w:val="20"/>
        </w:rPr>
        <w:t xml:space="preserve"> September</w:t>
      </w:r>
      <w:r w:rsidRPr="00911656">
        <w:rPr>
          <w:bCs/>
        </w:rPr>
        <w:t xml:space="preserve"> 2</w:t>
      </w:r>
      <w:r w:rsidR="00921889" w:rsidRPr="00911656">
        <w:rPr>
          <w:bCs/>
        </w:rPr>
        <w:t>4</w:t>
      </w:r>
      <w:r w:rsidRPr="00911656">
        <w:rPr>
          <w:bCs/>
        </w:rPr>
        <w:t xml:space="preserve"> </w:t>
      </w:r>
      <w:r w:rsidRPr="00911656">
        <w:rPr>
          <w:bCs/>
          <w:szCs w:val="20"/>
        </w:rPr>
        <w:t>p</w:t>
      </w:r>
      <w:r w:rsidRPr="00911656">
        <w:rPr>
          <w:szCs w:val="20"/>
        </w:rPr>
        <w:t>art 4 guidelines</w:t>
      </w:r>
      <w:r w:rsidRPr="000B6B29">
        <w:rPr>
          <w:szCs w:val="20"/>
        </w:rPr>
        <w:t>:</w:t>
      </w:r>
    </w:p>
    <w:p w:rsidR="00283435" w:rsidRPr="00751216" w:rsidRDefault="009D71DC" w:rsidP="00283435">
      <w:r>
        <w:rPr>
          <w:szCs w:val="20"/>
        </w:rPr>
        <w:t xml:space="preserve">11.2 </w:t>
      </w:r>
      <w:r w:rsidR="00283435" w:rsidRPr="00751216">
        <w:rPr>
          <w:szCs w:val="20"/>
        </w:rPr>
        <w:t>Suspension of the member of staff, excluding the Headteacher, against whom an allegation has been made, needs careful consideration</w:t>
      </w:r>
      <w:r w:rsidR="00283435">
        <w:t xml:space="preserve">. </w:t>
      </w:r>
      <w:r w:rsidR="00283435">
        <w:rPr>
          <w:szCs w:val="20"/>
        </w:rPr>
        <w:t>S</w:t>
      </w:r>
      <w:r w:rsidR="00283435">
        <w:t xml:space="preserve">uspension should not be an automatic response when an allegation is reported. All options to avoid suspension should be considered prior to taking that step </w:t>
      </w:r>
      <w:r w:rsidR="00283435" w:rsidRPr="00751216">
        <w:rPr>
          <w:szCs w:val="20"/>
        </w:rPr>
        <w:t>and the Headteacher will seek the advice of the LADO</w:t>
      </w:r>
      <w:r w:rsidR="00283435">
        <w:rPr>
          <w:szCs w:val="20"/>
        </w:rPr>
        <w:t xml:space="preserve">, the Deputy CEO or Executive Director of Education </w:t>
      </w:r>
      <w:r w:rsidR="00283435" w:rsidRPr="00751216">
        <w:rPr>
          <w:szCs w:val="20"/>
        </w:rPr>
        <w:t xml:space="preserve">and </w:t>
      </w:r>
      <w:r w:rsidR="00283435">
        <w:rPr>
          <w:szCs w:val="20"/>
        </w:rPr>
        <w:t xml:space="preserve">a member of the </w:t>
      </w:r>
      <w:r w:rsidR="00283435" w:rsidRPr="00751216">
        <w:rPr>
          <w:szCs w:val="20"/>
        </w:rPr>
        <w:t xml:space="preserve">HR </w:t>
      </w:r>
      <w:r w:rsidR="00283435">
        <w:rPr>
          <w:szCs w:val="20"/>
        </w:rPr>
        <w:t xml:space="preserve">team </w:t>
      </w:r>
      <w:r w:rsidR="00283435" w:rsidRPr="00751216">
        <w:rPr>
          <w:szCs w:val="20"/>
        </w:rPr>
        <w:t xml:space="preserve">in making this </w:t>
      </w:r>
      <w:r w:rsidR="00283435" w:rsidRPr="00751216">
        <w:rPr>
          <w:szCs w:val="20"/>
        </w:rPr>
        <w:lastRenderedPageBreak/>
        <w:t>decision</w:t>
      </w:r>
      <w:r w:rsidR="00283435">
        <w:rPr>
          <w:szCs w:val="20"/>
        </w:rPr>
        <w:t xml:space="preserve">. </w:t>
      </w:r>
      <w:r w:rsidR="00283435" w:rsidRPr="00751216">
        <w:t>Staff, parents</w:t>
      </w:r>
      <w:r w:rsidR="00283435">
        <w:t>,</w:t>
      </w:r>
      <w:r w:rsidR="00283435" w:rsidRPr="00751216">
        <w:t xml:space="preserve"> governors</w:t>
      </w:r>
      <w:r w:rsidR="00283435">
        <w:t xml:space="preserve"> and trustees</w:t>
      </w:r>
      <w:r w:rsidR="00283435" w:rsidRPr="00751216">
        <w:t xml:space="preserve"> are reminded that publication of material that may lead to the identification of a </w:t>
      </w:r>
      <w:r w:rsidR="00283435">
        <w:t>staff member</w:t>
      </w:r>
      <w:r w:rsidR="00283435" w:rsidRPr="00751216">
        <w:t xml:space="preserve"> who is the subject of an allegation is prohibited by law. Publication includes verbal conversations or writing</w:t>
      </w:r>
      <w:r w:rsidR="00E4679B">
        <w:t>,</w:t>
      </w:r>
      <w:r w:rsidR="00283435" w:rsidRPr="00751216">
        <w:t xml:space="preserve"> including content placed on social media sites. </w:t>
      </w:r>
    </w:p>
    <w:p w:rsidR="00283435" w:rsidRDefault="00283435" w:rsidP="00AE19C8">
      <w:pPr>
        <w:pStyle w:val="ListParagraph"/>
        <w:numPr>
          <w:ilvl w:val="0"/>
          <w:numId w:val="36"/>
        </w:numPr>
        <w:rPr>
          <w:bCs/>
        </w:rPr>
      </w:pPr>
      <w:r>
        <w:rPr>
          <w:bCs/>
        </w:rPr>
        <w:t xml:space="preserve">The Trust Leader for Safeguarding &amp; Attendance </w:t>
      </w:r>
      <w:r w:rsidRPr="00751216">
        <w:rPr>
          <w:bCs/>
        </w:rPr>
        <w:t xml:space="preserve">will be advised of all allegations (that meet the harm threshold) relating to staff with the exception of Headteachers and Executive Team. </w:t>
      </w:r>
    </w:p>
    <w:p w:rsidR="00283435" w:rsidRPr="00283435" w:rsidRDefault="00614C14" w:rsidP="00283435">
      <w:pPr>
        <w:rPr>
          <w:bCs/>
        </w:rPr>
      </w:pPr>
      <w:r>
        <w:rPr>
          <w:u w:val="single"/>
        </w:rPr>
        <w:t xml:space="preserve">11.3 </w:t>
      </w:r>
      <w:r w:rsidR="00283435" w:rsidRPr="00283435">
        <w:rPr>
          <w:u w:val="single"/>
        </w:rPr>
        <w:t>Organisations or Individuals using school premises.</w:t>
      </w:r>
    </w:p>
    <w:p w:rsidR="00614C14" w:rsidRDefault="00283435" w:rsidP="00283435">
      <w:pPr>
        <w:pStyle w:val="ListParagraph"/>
        <w:numPr>
          <w:ilvl w:val="0"/>
          <w:numId w:val="84"/>
        </w:numPr>
        <w:ind w:left="709" w:hanging="425"/>
      </w:pPr>
      <w:r>
        <w:t>Schools and colleges may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schools and colleges should follow their own safeguarding policies and procedures, including informing the LADO.</w:t>
      </w:r>
    </w:p>
    <w:p w:rsidR="00702324" w:rsidRPr="00614C14" w:rsidRDefault="00283435" w:rsidP="00283435">
      <w:pPr>
        <w:pStyle w:val="ListParagraph"/>
        <w:numPr>
          <w:ilvl w:val="0"/>
          <w:numId w:val="84"/>
        </w:numPr>
        <w:ind w:left="709" w:hanging="425"/>
      </w:pPr>
      <w:r w:rsidRPr="00614C14">
        <w:rPr>
          <w:szCs w:val="20"/>
        </w:rPr>
        <w:t xml:space="preserve">When dealing with an allegation against a member of staff, refer to Part 4 of </w:t>
      </w:r>
      <w:proofErr w:type="spellStart"/>
      <w:r w:rsidRPr="00614C14">
        <w:rPr>
          <w:szCs w:val="20"/>
        </w:rPr>
        <w:t>KCSiE</w:t>
      </w:r>
      <w:proofErr w:type="spellEnd"/>
      <w:r w:rsidRPr="00614C14">
        <w:rPr>
          <w:szCs w:val="20"/>
        </w:rPr>
        <w:t xml:space="preserve"> 2</w:t>
      </w:r>
      <w:r w:rsidR="00921889" w:rsidRPr="00614C14">
        <w:rPr>
          <w:szCs w:val="20"/>
        </w:rPr>
        <w:t>4</w:t>
      </w:r>
      <w:r w:rsidRPr="00614C14">
        <w:rPr>
          <w:szCs w:val="20"/>
        </w:rPr>
        <w:t xml:space="preserve"> for additional guidance. </w:t>
      </w:r>
      <w:r w:rsidR="00702324" w:rsidRPr="00614C14">
        <w:rPr>
          <w:rFonts w:ascii="Calibri" w:eastAsia="+mn-ea" w:hAnsi="Calibri" w:cs="+mn-cs"/>
          <w:color w:val="FFFFFF"/>
          <w:sz w:val="21"/>
          <w:szCs w:val="21"/>
          <w:lang w:eastAsia="en-GB"/>
        </w:rPr>
        <w:t>S</w:t>
      </w:r>
      <w:r w:rsidRPr="00614C14">
        <w:rPr>
          <w:rFonts w:ascii="Calibri" w:eastAsia="+mn-ea" w:hAnsi="Calibri" w:cs="+mn-cs"/>
          <w:color w:val="FFFFFF"/>
          <w:sz w:val="21"/>
          <w:szCs w:val="21"/>
          <w:lang w:eastAsia="en-GB"/>
        </w:rPr>
        <w:t>ta</w:t>
      </w:r>
    </w:p>
    <w:p w:rsidR="00702324" w:rsidRDefault="00702324" w:rsidP="00702324">
      <w:pPr>
        <w:pStyle w:val="Heading1"/>
        <w:spacing w:after="120"/>
        <w:rPr>
          <w:rFonts w:asciiTheme="minorHAnsi" w:hAnsiTheme="minorHAnsi" w:cstheme="minorHAnsi"/>
          <w:b/>
          <w:color w:val="077CBC"/>
          <w:sz w:val="28"/>
          <w:szCs w:val="24"/>
        </w:rPr>
      </w:pPr>
      <w:bookmarkStart w:id="35" w:name="_Toc139617670"/>
      <w:r>
        <w:rPr>
          <w:rFonts w:asciiTheme="minorHAnsi" w:hAnsiTheme="minorHAnsi" w:cstheme="minorHAnsi"/>
          <w:b/>
          <w:color w:val="077CBC"/>
          <w:sz w:val="28"/>
          <w:szCs w:val="24"/>
        </w:rPr>
        <w:t>12.0</w:t>
      </w:r>
      <w:r>
        <w:rPr>
          <w:rFonts w:asciiTheme="minorHAnsi" w:hAnsiTheme="minorHAnsi" w:cstheme="minorHAnsi"/>
          <w:b/>
          <w:color w:val="077CBC"/>
          <w:sz w:val="28"/>
          <w:szCs w:val="24"/>
        </w:rPr>
        <w:tab/>
        <w:t>Physical Intervention</w:t>
      </w:r>
      <w:bookmarkEnd w:id="35"/>
    </w:p>
    <w:p w:rsidR="002C5CC4" w:rsidRPr="00702324" w:rsidRDefault="002C5CC4" w:rsidP="00702324">
      <w:pPr>
        <w:rPr>
          <w:szCs w:val="20"/>
        </w:rPr>
      </w:pPr>
      <w:r w:rsidRPr="00702324">
        <w:rPr>
          <w:szCs w:val="20"/>
        </w:rPr>
        <w:t>We acknowledge that staff must only ever use physical intervention as a last resort, when a child is endangering themselves or others, and that at all times it must be the minimal force necessary to prevent injury to another person. Such events should</w:t>
      </w:r>
      <w:r w:rsidR="0064027B">
        <w:rPr>
          <w:szCs w:val="20"/>
        </w:rPr>
        <w:t xml:space="preserve"> always</w:t>
      </w:r>
      <w:r w:rsidRPr="00702324">
        <w:rPr>
          <w:szCs w:val="20"/>
        </w:rPr>
        <w:t xml:space="preserve"> be recorded and signed by a witness. </w:t>
      </w:r>
    </w:p>
    <w:p w:rsidR="002C5CC4" w:rsidRPr="00751216" w:rsidRDefault="002C5CC4" w:rsidP="00AE19C8">
      <w:pPr>
        <w:pStyle w:val="ListParagraph"/>
        <w:numPr>
          <w:ilvl w:val="0"/>
          <w:numId w:val="37"/>
        </w:numPr>
        <w:rPr>
          <w:szCs w:val="20"/>
        </w:rPr>
      </w:pPr>
      <w:r w:rsidRPr="00751216">
        <w:rPr>
          <w:szCs w:val="20"/>
        </w:rPr>
        <w:t>Staff who are likely to need to use physical intervention will be appropriately trained.</w:t>
      </w:r>
    </w:p>
    <w:p w:rsidR="002C5CC4" w:rsidRPr="00751216" w:rsidRDefault="002C5CC4" w:rsidP="00AE19C8">
      <w:pPr>
        <w:pStyle w:val="ListParagraph"/>
        <w:numPr>
          <w:ilvl w:val="0"/>
          <w:numId w:val="37"/>
        </w:numPr>
        <w:rPr>
          <w:szCs w:val="20"/>
        </w:rPr>
      </w:pPr>
      <w:r w:rsidRPr="00751216">
        <w:rPr>
          <w:szCs w:val="20"/>
        </w:rPr>
        <w:t xml:space="preserve">We understand that physical intervention of a nature which causes injury or distress to a child may be considered under child protection or disciplinary procedures. </w:t>
      </w:r>
    </w:p>
    <w:p w:rsidR="002C5CC4" w:rsidRDefault="002C5CC4" w:rsidP="00AE19C8">
      <w:pPr>
        <w:pStyle w:val="ListParagraph"/>
        <w:numPr>
          <w:ilvl w:val="0"/>
          <w:numId w:val="37"/>
        </w:numPr>
        <w:rPr>
          <w:szCs w:val="20"/>
        </w:rPr>
      </w:pPr>
      <w:r w:rsidRPr="00751216">
        <w:rPr>
          <w:szCs w:val="20"/>
        </w:rPr>
        <w:t xml:space="preserve">We recognise that touch is </w:t>
      </w:r>
      <w:r w:rsidR="0064027B">
        <w:rPr>
          <w:szCs w:val="20"/>
        </w:rPr>
        <w:t xml:space="preserve">sometimes </w:t>
      </w:r>
      <w:r w:rsidRPr="00751216">
        <w:rPr>
          <w:szCs w:val="20"/>
        </w:rPr>
        <w:t>appropriate in the context or working with children, and all staff have been given ‘Safe Practice’ guidance to ensure they are clear about their professional boundar</w:t>
      </w:r>
      <w:r>
        <w:rPr>
          <w:szCs w:val="20"/>
        </w:rPr>
        <w:t>ies</w:t>
      </w:r>
      <w:r w:rsidRPr="00751216">
        <w:rPr>
          <w:szCs w:val="20"/>
        </w:rPr>
        <w:t xml:space="preserve">. </w:t>
      </w:r>
    </w:p>
    <w:p w:rsidR="002C5CC4" w:rsidRDefault="002C5CC4" w:rsidP="002C5CC4">
      <w:pPr>
        <w:pStyle w:val="ListParagraph"/>
        <w:ind w:left="504"/>
        <w:rPr>
          <w:szCs w:val="20"/>
        </w:rPr>
      </w:pPr>
    </w:p>
    <w:p w:rsidR="00702324" w:rsidRDefault="00702324" w:rsidP="00702324">
      <w:pPr>
        <w:pStyle w:val="Heading1"/>
        <w:spacing w:after="120"/>
        <w:rPr>
          <w:rFonts w:asciiTheme="minorHAnsi" w:hAnsiTheme="minorHAnsi" w:cstheme="minorHAnsi"/>
          <w:b/>
          <w:color w:val="077CBC"/>
          <w:sz w:val="28"/>
          <w:szCs w:val="24"/>
        </w:rPr>
      </w:pPr>
      <w:bookmarkStart w:id="36" w:name="_Toc139617671"/>
      <w:r>
        <w:rPr>
          <w:rFonts w:asciiTheme="minorHAnsi" w:hAnsiTheme="minorHAnsi" w:cstheme="minorHAnsi"/>
          <w:b/>
          <w:color w:val="077CBC"/>
          <w:sz w:val="28"/>
          <w:szCs w:val="24"/>
        </w:rPr>
        <w:t>13.0</w:t>
      </w:r>
      <w:r w:rsidRPr="005D2C71">
        <w:rPr>
          <w:rFonts w:asciiTheme="minorHAnsi" w:hAnsiTheme="minorHAnsi" w:cstheme="minorHAnsi"/>
          <w:b/>
          <w:color w:val="077CBC"/>
          <w:sz w:val="28"/>
          <w:szCs w:val="24"/>
        </w:rPr>
        <w:t xml:space="preserve"> </w:t>
      </w:r>
      <w:r>
        <w:rPr>
          <w:rFonts w:asciiTheme="minorHAnsi" w:hAnsiTheme="minorHAnsi" w:cstheme="minorHAnsi"/>
          <w:b/>
          <w:color w:val="077CBC"/>
          <w:sz w:val="28"/>
          <w:szCs w:val="24"/>
        </w:rPr>
        <w:tab/>
        <w:t>Confidentiality, Sharing Information and GDPR</w:t>
      </w:r>
      <w:bookmarkEnd w:id="36"/>
    </w:p>
    <w:p w:rsidR="002C5CC4" w:rsidRPr="00702324" w:rsidRDefault="002C5CC4" w:rsidP="00702324">
      <w:pPr>
        <w:pStyle w:val="ListParagraph"/>
        <w:numPr>
          <w:ilvl w:val="0"/>
          <w:numId w:val="34"/>
        </w:numPr>
        <w:rPr>
          <w:szCs w:val="20"/>
        </w:rPr>
      </w:pPr>
      <w:r w:rsidRPr="00702324">
        <w:rPr>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rsidR="002C5CC4" w:rsidRPr="00751216" w:rsidRDefault="002C5CC4" w:rsidP="00AE19C8">
      <w:pPr>
        <w:pStyle w:val="ListParagraph"/>
        <w:numPr>
          <w:ilvl w:val="0"/>
          <w:numId w:val="38"/>
        </w:numPr>
        <w:rPr>
          <w:szCs w:val="20"/>
        </w:rPr>
      </w:pPr>
      <w:r w:rsidRPr="00751216">
        <w:rPr>
          <w:szCs w:val="20"/>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rsidR="002C5CC4" w:rsidRPr="00751216" w:rsidRDefault="002C5CC4" w:rsidP="00AE19C8">
      <w:pPr>
        <w:pStyle w:val="ListParagraph"/>
        <w:numPr>
          <w:ilvl w:val="0"/>
          <w:numId w:val="38"/>
        </w:numPr>
        <w:rPr>
          <w:szCs w:val="20"/>
        </w:rPr>
      </w:pPr>
      <w:r w:rsidRPr="00751216">
        <w:rPr>
          <w:szCs w:val="20"/>
        </w:rPr>
        <w:t xml:space="preserve">Staff should only discuss concerns with the DSL, Headteacher/principal or </w:t>
      </w:r>
      <w:r>
        <w:rPr>
          <w:szCs w:val="20"/>
        </w:rPr>
        <w:t xml:space="preserve">Trust Executive Team </w:t>
      </w:r>
      <w:r w:rsidRPr="00751216">
        <w:rPr>
          <w:szCs w:val="20"/>
        </w:rPr>
        <w:t xml:space="preserve">(depending on who is the subject of the concern). That person will then decide who else needs to have the information and they will disseminate it on a ‘need-to-know’ basis. </w:t>
      </w:r>
    </w:p>
    <w:p w:rsidR="002C5CC4" w:rsidRPr="00751216" w:rsidRDefault="002C5CC4" w:rsidP="00AE19C8">
      <w:pPr>
        <w:pStyle w:val="ListParagraph"/>
        <w:numPr>
          <w:ilvl w:val="0"/>
          <w:numId w:val="38"/>
        </w:numPr>
        <w:rPr>
          <w:szCs w:val="20"/>
        </w:rPr>
      </w:pPr>
      <w:r w:rsidRPr="00751216">
        <w:rPr>
          <w:szCs w:val="20"/>
        </w:rPr>
        <w:t xml:space="preserve">However, following a number </w:t>
      </w:r>
      <w:r w:rsidRPr="00943618">
        <w:rPr>
          <w:szCs w:val="20"/>
        </w:rPr>
        <w:t>of cases where senior leaders in school had failed to act upon concerns raised by staff, Keeping Children Safe in Education (</w:t>
      </w:r>
      <w:proofErr w:type="spellStart"/>
      <w:r w:rsidRPr="00943618">
        <w:rPr>
          <w:bCs/>
          <w:szCs w:val="20"/>
        </w:rPr>
        <w:t>KCSiE</w:t>
      </w:r>
      <w:proofErr w:type="spellEnd"/>
      <w:r w:rsidRPr="00943618">
        <w:rPr>
          <w:bCs/>
          <w:szCs w:val="20"/>
        </w:rPr>
        <w:t xml:space="preserve"> 2</w:t>
      </w:r>
      <w:r w:rsidR="0064027B" w:rsidRPr="00943618">
        <w:rPr>
          <w:bCs/>
          <w:szCs w:val="20"/>
        </w:rPr>
        <w:t>4</w:t>
      </w:r>
      <w:r w:rsidRPr="00943618">
        <w:rPr>
          <w:szCs w:val="20"/>
        </w:rPr>
        <w:t>) emphasises t</w:t>
      </w:r>
      <w:r w:rsidRPr="00751216">
        <w:rPr>
          <w:szCs w:val="20"/>
        </w:rPr>
        <w:t>hat any member of staff can contact children’s social care if they are concerned about a child.</w:t>
      </w:r>
    </w:p>
    <w:p w:rsidR="002C5CC4" w:rsidRPr="00751216" w:rsidRDefault="002C5CC4" w:rsidP="00AE19C8">
      <w:pPr>
        <w:pStyle w:val="ListParagraph"/>
        <w:numPr>
          <w:ilvl w:val="0"/>
          <w:numId w:val="38"/>
        </w:numPr>
        <w:rPr>
          <w:szCs w:val="20"/>
        </w:rPr>
      </w:pPr>
      <w:r w:rsidRPr="002C5CC4">
        <w:rPr>
          <w:szCs w:val="20"/>
        </w:rPr>
        <w:t xml:space="preserve">Child protection information will be stored and handled in line with the Data Protection Act 2018 </w:t>
      </w:r>
      <w:r w:rsidRPr="00833951">
        <w:rPr>
          <w:rStyle w:val="FootnoteReference"/>
          <w:szCs w:val="20"/>
        </w:rPr>
        <w:footnoteReference w:id="6"/>
      </w:r>
      <w:r w:rsidRPr="002C5CC4">
        <w:rPr>
          <w:szCs w:val="20"/>
        </w:rPr>
        <w:t xml:space="preserve"> and HM Government Information Sharing and Advice for practitioners providing safeguarding services to children, young people, parents and carers.  School will consider where appropriate information sharing prior to the child’s formal transfer to their new setting, this could also include key staff from their new setting to be </w:t>
      </w:r>
      <w:r w:rsidRPr="002C5CC4">
        <w:rPr>
          <w:szCs w:val="20"/>
        </w:rPr>
        <w:lastRenderedPageBreak/>
        <w:t>invited to meetings</w:t>
      </w:r>
      <w:r>
        <w:rPr>
          <w:szCs w:val="20"/>
        </w:rPr>
        <w:t xml:space="preserve"> </w:t>
      </w:r>
      <w:r w:rsidRPr="00751216">
        <w:rPr>
          <w:szCs w:val="20"/>
        </w:rPr>
        <w:t>e.g. Child Protection, Core group or Team Around a Family (with consent of parents and professionals).</w:t>
      </w:r>
    </w:p>
    <w:p w:rsidR="002C5CC4" w:rsidRPr="00751216" w:rsidRDefault="002C5CC4" w:rsidP="00AE19C8">
      <w:pPr>
        <w:pStyle w:val="ListParagraph"/>
        <w:numPr>
          <w:ilvl w:val="0"/>
          <w:numId w:val="38"/>
        </w:numPr>
        <w:rPr>
          <w:szCs w:val="20"/>
        </w:rPr>
      </w:pPr>
      <w:r w:rsidRPr="00751216">
        <w:rPr>
          <w:szCs w:val="20"/>
        </w:rPr>
        <w:t>At the point a child formally transfers to their new setting, their safeguarding file will be transferred securely in line with GDPR expectations as soon as possible but within 5 working days.</w:t>
      </w:r>
    </w:p>
    <w:p w:rsidR="00283435" w:rsidRPr="002C5CC4" w:rsidRDefault="002C5CC4" w:rsidP="002C5CC4">
      <w:pPr>
        <w:ind w:firstLine="360"/>
        <w:rPr>
          <w:szCs w:val="20"/>
        </w:rPr>
      </w:pPr>
      <w:r>
        <w:rPr>
          <w:szCs w:val="20"/>
        </w:rPr>
        <w:t>Information sharing is guided by the following principles:</w:t>
      </w:r>
      <w:r w:rsidR="00283435" w:rsidRPr="002C5CC4">
        <w:rPr>
          <w:rFonts w:ascii="Calibri" w:eastAsia="+mn-ea" w:hAnsi="Calibri" w:cs="+mn-cs"/>
          <w:color w:val="FFFFFF"/>
          <w:sz w:val="21"/>
          <w:szCs w:val="21"/>
          <w:lang w:eastAsia="en-GB"/>
        </w:rPr>
        <w:t xml:space="preserve"> (or equivalent senior member of staff). </w:t>
      </w:r>
    </w:p>
    <w:p w:rsidR="002C5CC4" w:rsidRPr="00833951" w:rsidRDefault="002C5CC4" w:rsidP="00AE19C8">
      <w:pPr>
        <w:pStyle w:val="ListParagraph"/>
        <w:numPr>
          <w:ilvl w:val="0"/>
          <w:numId w:val="39"/>
        </w:numPr>
        <w:rPr>
          <w:szCs w:val="20"/>
        </w:rPr>
      </w:pPr>
      <w:r>
        <w:rPr>
          <w:szCs w:val="20"/>
        </w:rPr>
        <w:t>N</w:t>
      </w:r>
      <w:r w:rsidRPr="00833951">
        <w:rPr>
          <w:szCs w:val="20"/>
        </w:rPr>
        <w:t>ecessary and proportionate</w:t>
      </w:r>
    </w:p>
    <w:p w:rsidR="002C5CC4" w:rsidRPr="00833951" w:rsidRDefault="002C5CC4" w:rsidP="00AE19C8">
      <w:pPr>
        <w:pStyle w:val="ListParagraph"/>
        <w:numPr>
          <w:ilvl w:val="0"/>
          <w:numId w:val="39"/>
        </w:numPr>
        <w:rPr>
          <w:szCs w:val="20"/>
        </w:rPr>
      </w:pPr>
      <w:r>
        <w:rPr>
          <w:szCs w:val="20"/>
        </w:rPr>
        <w:t>R</w:t>
      </w:r>
      <w:r w:rsidRPr="00833951">
        <w:rPr>
          <w:szCs w:val="20"/>
        </w:rPr>
        <w:t>elevant</w:t>
      </w:r>
    </w:p>
    <w:p w:rsidR="002C5CC4" w:rsidRPr="00833951" w:rsidRDefault="002C5CC4" w:rsidP="00AE19C8">
      <w:pPr>
        <w:pStyle w:val="ListParagraph"/>
        <w:numPr>
          <w:ilvl w:val="0"/>
          <w:numId w:val="39"/>
        </w:numPr>
        <w:rPr>
          <w:szCs w:val="20"/>
        </w:rPr>
      </w:pPr>
      <w:r>
        <w:rPr>
          <w:szCs w:val="20"/>
        </w:rPr>
        <w:t>A</w:t>
      </w:r>
      <w:r w:rsidRPr="00833951">
        <w:rPr>
          <w:szCs w:val="20"/>
        </w:rPr>
        <w:t>dequate</w:t>
      </w:r>
    </w:p>
    <w:p w:rsidR="002C5CC4" w:rsidRPr="00833951" w:rsidRDefault="002C5CC4" w:rsidP="00AE19C8">
      <w:pPr>
        <w:pStyle w:val="ListParagraph"/>
        <w:numPr>
          <w:ilvl w:val="0"/>
          <w:numId w:val="39"/>
        </w:numPr>
        <w:rPr>
          <w:szCs w:val="20"/>
        </w:rPr>
      </w:pPr>
      <w:r>
        <w:rPr>
          <w:szCs w:val="20"/>
        </w:rPr>
        <w:t>A</w:t>
      </w:r>
      <w:r w:rsidRPr="00833951">
        <w:rPr>
          <w:szCs w:val="20"/>
        </w:rPr>
        <w:t>ccurate</w:t>
      </w:r>
    </w:p>
    <w:p w:rsidR="002C5CC4" w:rsidRPr="00833951" w:rsidRDefault="002C5CC4" w:rsidP="00AE19C8">
      <w:pPr>
        <w:pStyle w:val="ListParagraph"/>
        <w:numPr>
          <w:ilvl w:val="0"/>
          <w:numId w:val="39"/>
        </w:numPr>
        <w:rPr>
          <w:szCs w:val="20"/>
        </w:rPr>
      </w:pPr>
      <w:r>
        <w:rPr>
          <w:szCs w:val="20"/>
        </w:rPr>
        <w:t>T</w:t>
      </w:r>
      <w:r w:rsidRPr="00833951">
        <w:rPr>
          <w:szCs w:val="20"/>
        </w:rPr>
        <w:t>imely</w:t>
      </w:r>
    </w:p>
    <w:p w:rsidR="002C5CC4" w:rsidRPr="002C5CC4" w:rsidRDefault="002C5CC4" w:rsidP="00AE19C8">
      <w:pPr>
        <w:pStyle w:val="ListParagraph"/>
        <w:numPr>
          <w:ilvl w:val="0"/>
          <w:numId w:val="39"/>
        </w:numPr>
      </w:pPr>
      <w:r w:rsidRPr="002C5CC4">
        <w:rPr>
          <w:szCs w:val="20"/>
        </w:rPr>
        <w:t>Secure</w:t>
      </w:r>
    </w:p>
    <w:p w:rsidR="002C5CC4" w:rsidRPr="002C5CC4" w:rsidRDefault="002C5CC4" w:rsidP="002C5CC4">
      <w:pPr>
        <w:ind w:left="360"/>
        <w:rPr>
          <w:szCs w:val="20"/>
        </w:rPr>
      </w:pPr>
      <w:r w:rsidRPr="002C5CC4">
        <w:rPr>
          <w:szCs w:val="20"/>
        </w:rPr>
        <w:t>Fears about sharing information cannot be allowed to stand in the way of the need to promote the welfare and protect the safety of children.</w:t>
      </w:r>
    </w:p>
    <w:p w:rsidR="00702324" w:rsidRDefault="00534824" w:rsidP="002C5CC4">
      <w:pPr>
        <w:ind w:left="360"/>
        <w:rPr>
          <w:rFonts w:ascii="Calibri" w:eastAsia="+mn-ea" w:hAnsi="Calibri" w:cs="+mn-cs"/>
          <w:color w:val="FFFFFF"/>
          <w:sz w:val="21"/>
          <w:szCs w:val="21"/>
          <w:lang w:eastAsia="en-GB"/>
        </w:rPr>
      </w:pPr>
      <w:r w:rsidRPr="00534824">
        <w:rPr>
          <w:szCs w:val="20"/>
        </w:rPr>
        <w:t xml:space="preserve">Isca Academy </w:t>
      </w:r>
      <w:r w:rsidR="002C5CC4" w:rsidRPr="002C5CC4">
        <w:rPr>
          <w:szCs w:val="20"/>
        </w:rPr>
        <w:t>will ensure that images of children used within publications, publicity and on the website has written parental consent prior to any images being taken and used.  This consent will be obtained in line with school’s annual data collection process.</w:t>
      </w:r>
      <w:r w:rsidR="00283435" w:rsidRPr="002C5CC4">
        <w:rPr>
          <w:rFonts w:ascii="Calibri" w:eastAsia="+mn-ea" w:hAnsi="Calibri" w:cs="+mn-cs"/>
          <w:color w:val="FFFFFF"/>
          <w:sz w:val="21"/>
          <w:szCs w:val="21"/>
          <w:lang w:eastAsia="en-GB"/>
        </w:rPr>
        <w:t xml:space="preserve"> that t</w:t>
      </w:r>
    </w:p>
    <w:p w:rsidR="00702324" w:rsidRDefault="00702324" w:rsidP="00702324">
      <w:pPr>
        <w:pStyle w:val="Heading1"/>
        <w:spacing w:after="120"/>
        <w:rPr>
          <w:rFonts w:asciiTheme="minorHAnsi" w:hAnsiTheme="minorHAnsi" w:cstheme="minorHAnsi"/>
          <w:b/>
          <w:color w:val="077CBC"/>
          <w:sz w:val="28"/>
          <w:szCs w:val="24"/>
        </w:rPr>
      </w:pPr>
      <w:bookmarkStart w:id="37" w:name="_Toc139617672"/>
      <w:r>
        <w:rPr>
          <w:rFonts w:asciiTheme="minorHAnsi" w:hAnsiTheme="minorHAnsi" w:cstheme="minorHAnsi"/>
          <w:b/>
          <w:color w:val="077CBC"/>
          <w:sz w:val="28"/>
          <w:szCs w:val="24"/>
        </w:rPr>
        <w:t>14.0</w:t>
      </w:r>
      <w:r w:rsidRPr="005D2C71">
        <w:rPr>
          <w:rFonts w:asciiTheme="minorHAnsi" w:hAnsiTheme="minorHAnsi" w:cstheme="minorHAnsi"/>
          <w:b/>
          <w:color w:val="077CBC"/>
          <w:sz w:val="28"/>
          <w:szCs w:val="24"/>
        </w:rPr>
        <w:t xml:space="preserve"> </w:t>
      </w:r>
      <w:r>
        <w:rPr>
          <w:rFonts w:asciiTheme="minorHAnsi" w:hAnsiTheme="minorHAnsi" w:cstheme="minorHAnsi"/>
          <w:b/>
          <w:color w:val="077CBC"/>
          <w:sz w:val="28"/>
          <w:szCs w:val="24"/>
        </w:rPr>
        <w:tab/>
        <w:t>Policy Links</w:t>
      </w:r>
      <w:bookmarkEnd w:id="37"/>
    </w:p>
    <w:p w:rsidR="002C5CC4" w:rsidRPr="00702324" w:rsidRDefault="002C5CC4" w:rsidP="00702324">
      <w:r w:rsidRPr="002C5CC4">
        <w:rPr>
          <w:szCs w:val="20"/>
        </w:rPr>
        <w:t>This policy also links to our policies on:</w:t>
      </w:r>
    </w:p>
    <w:tbl>
      <w:tblPr>
        <w:tblW w:w="0" w:type="auto"/>
        <w:tblInd w:w="-5" w:type="dxa"/>
        <w:tblLook w:val="04A0" w:firstRow="1" w:lastRow="0" w:firstColumn="1" w:lastColumn="0" w:noHBand="0" w:noVBand="1"/>
      </w:tblPr>
      <w:tblGrid>
        <w:gridCol w:w="4806"/>
        <w:gridCol w:w="4806"/>
      </w:tblGrid>
      <w:tr w:rsidR="002C5CC4" w:rsidTr="002C5CC4">
        <w:tc>
          <w:tcPr>
            <w:tcW w:w="4806" w:type="dxa"/>
            <w:shd w:val="clear" w:color="auto" w:fill="DBDBDB" w:themeFill="accent3" w:themeFillTint="66"/>
          </w:tcPr>
          <w:p w:rsidR="002C5CC4" w:rsidRDefault="002C5CC4" w:rsidP="002C5CC4">
            <w:pPr>
              <w:pStyle w:val="ListParagraph"/>
              <w:ind w:left="588"/>
              <w:rPr>
                <w:szCs w:val="20"/>
              </w:rPr>
            </w:pPr>
          </w:p>
          <w:p w:rsidR="002C5CC4" w:rsidRPr="00833951" w:rsidRDefault="002C5CC4" w:rsidP="00AE19C8">
            <w:pPr>
              <w:pStyle w:val="ListParagraph"/>
              <w:numPr>
                <w:ilvl w:val="0"/>
                <w:numId w:val="41"/>
              </w:numPr>
              <w:rPr>
                <w:szCs w:val="20"/>
              </w:rPr>
            </w:pPr>
            <w:r w:rsidRPr="00833951">
              <w:rPr>
                <w:szCs w:val="20"/>
              </w:rPr>
              <w:t>Behaviour</w:t>
            </w:r>
          </w:p>
          <w:p w:rsidR="002C5CC4" w:rsidRPr="00833951" w:rsidRDefault="002C5CC4" w:rsidP="00AE19C8">
            <w:pPr>
              <w:pStyle w:val="ListParagraph"/>
              <w:numPr>
                <w:ilvl w:val="0"/>
                <w:numId w:val="41"/>
              </w:numPr>
              <w:rPr>
                <w:szCs w:val="20"/>
              </w:rPr>
            </w:pPr>
            <w:r w:rsidRPr="00833951">
              <w:rPr>
                <w:szCs w:val="20"/>
              </w:rPr>
              <w:t>Staff Behaviour Policy / Code of Conduct</w:t>
            </w:r>
          </w:p>
          <w:p w:rsidR="002C5CC4" w:rsidRPr="00833951" w:rsidRDefault="002C5CC4" w:rsidP="00AE19C8">
            <w:pPr>
              <w:pStyle w:val="ListParagraph"/>
              <w:numPr>
                <w:ilvl w:val="0"/>
                <w:numId w:val="41"/>
              </w:numPr>
              <w:rPr>
                <w:szCs w:val="20"/>
              </w:rPr>
            </w:pPr>
            <w:r w:rsidRPr="00833951">
              <w:rPr>
                <w:szCs w:val="20"/>
              </w:rPr>
              <w:t xml:space="preserve">Whistleblowing </w:t>
            </w:r>
          </w:p>
          <w:p w:rsidR="002C5CC4" w:rsidRPr="00833951" w:rsidRDefault="002C5CC4" w:rsidP="00AE19C8">
            <w:pPr>
              <w:pStyle w:val="ListParagraph"/>
              <w:numPr>
                <w:ilvl w:val="0"/>
                <w:numId w:val="41"/>
              </w:numPr>
              <w:rPr>
                <w:szCs w:val="20"/>
              </w:rPr>
            </w:pPr>
            <w:r w:rsidRPr="00833951">
              <w:rPr>
                <w:szCs w:val="20"/>
              </w:rPr>
              <w:t>Anti-bullying</w:t>
            </w:r>
          </w:p>
          <w:p w:rsidR="002C5CC4" w:rsidRPr="00833951" w:rsidRDefault="002C5CC4" w:rsidP="00AE19C8">
            <w:pPr>
              <w:pStyle w:val="ListParagraph"/>
              <w:numPr>
                <w:ilvl w:val="0"/>
                <w:numId w:val="41"/>
              </w:numPr>
              <w:rPr>
                <w:szCs w:val="20"/>
              </w:rPr>
            </w:pPr>
            <w:r w:rsidRPr="00833951">
              <w:rPr>
                <w:szCs w:val="20"/>
              </w:rPr>
              <w:t>Health &amp; Safety</w:t>
            </w:r>
          </w:p>
          <w:p w:rsidR="002C5CC4" w:rsidRPr="00833951" w:rsidRDefault="002C5CC4" w:rsidP="00AE19C8">
            <w:pPr>
              <w:pStyle w:val="ListParagraph"/>
              <w:numPr>
                <w:ilvl w:val="0"/>
                <w:numId w:val="41"/>
              </w:numPr>
              <w:rPr>
                <w:szCs w:val="20"/>
              </w:rPr>
            </w:pPr>
            <w:r w:rsidRPr="00833951">
              <w:rPr>
                <w:szCs w:val="20"/>
              </w:rPr>
              <w:t xml:space="preserve">Allegations against staff </w:t>
            </w:r>
          </w:p>
          <w:p w:rsidR="002C5CC4" w:rsidRPr="00833951" w:rsidRDefault="002C5CC4" w:rsidP="00AE19C8">
            <w:pPr>
              <w:pStyle w:val="ListParagraph"/>
              <w:numPr>
                <w:ilvl w:val="0"/>
                <w:numId w:val="41"/>
              </w:numPr>
              <w:rPr>
                <w:szCs w:val="20"/>
              </w:rPr>
            </w:pPr>
            <w:r w:rsidRPr="00833951">
              <w:rPr>
                <w:szCs w:val="20"/>
              </w:rPr>
              <w:t>Parental concerns</w:t>
            </w:r>
          </w:p>
          <w:p w:rsidR="002C5CC4" w:rsidRPr="00833951" w:rsidRDefault="002C5CC4" w:rsidP="00AE19C8">
            <w:pPr>
              <w:pStyle w:val="ListParagraph"/>
              <w:numPr>
                <w:ilvl w:val="0"/>
                <w:numId w:val="41"/>
              </w:numPr>
              <w:rPr>
                <w:szCs w:val="20"/>
              </w:rPr>
            </w:pPr>
            <w:r w:rsidRPr="00833951">
              <w:rPr>
                <w:szCs w:val="20"/>
              </w:rPr>
              <w:t>Attendance</w:t>
            </w:r>
          </w:p>
          <w:p w:rsidR="002C5CC4" w:rsidRPr="00833951" w:rsidRDefault="002C5CC4" w:rsidP="00AE19C8">
            <w:pPr>
              <w:pStyle w:val="ListParagraph"/>
              <w:numPr>
                <w:ilvl w:val="0"/>
                <w:numId w:val="41"/>
              </w:numPr>
              <w:rPr>
                <w:szCs w:val="20"/>
              </w:rPr>
            </w:pPr>
            <w:r w:rsidRPr="00833951">
              <w:rPr>
                <w:szCs w:val="20"/>
              </w:rPr>
              <w:t>Curriculum</w:t>
            </w:r>
          </w:p>
          <w:p w:rsidR="002C5CC4" w:rsidRPr="00833951" w:rsidRDefault="002C5CC4" w:rsidP="00AE19C8">
            <w:pPr>
              <w:pStyle w:val="ListParagraph"/>
              <w:numPr>
                <w:ilvl w:val="0"/>
                <w:numId w:val="41"/>
              </w:numPr>
              <w:rPr>
                <w:szCs w:val="20"/>
              </w:rPr>
            </w:pPr>
            <w:r w:rsidRPr="00833951">
              <w:rPr>
                <w:szCs w:val="20"/>
              </w:rPr>
              <w:t xml:space="preserve">PSHE </w:t>
            </w:r>
          </w:p>
          <w:p w:rsidR="002C5CC4" w:rsidRDefault="002C5CC4" w:rsidP="00AE19C8">
            <w:pPr>
              <w:pStyle w:val="ListParagraph"/>
              <w:numPr>
                <w:ilvl w:val="0"/>
                <w:numId w:val="41"/>
              </w:numPr>
              <w:rPr>
                <w:szCs w:val="20"/>
              </w:rPr>
            </w:pPr>
            <w:r w:rsidRPr="00833951">
              <w:rPr>
                <w:szCs w:val="20"/>
              </w:rPr>
              <w:t>Teaching and Learning</w:t>
            </w:r>
          </w:p>
          <w:p w:rsidR="00FA058D" w:rsidRPr="00A12396" w:rsidRDefault="00FA058D" w:rsidP="00AE19C8">
            <w:pPr>
              <w:pStyle w:val="ListParagraph"/>
              <w:numPr>
                <w:ilvl w:val="0"/>
                <w:numId w:val="41"/>
              </w:numPr>
              <w:rPr>
                <w:iCs/>
                <w:szCs w:val="20"/>
              </w:rPr>
            </w:pPr>
            <w:r w:rsidRPr="00A12396">
              <w:rPr>
                <w:iCs/>
              </w:rPr>
              <w:t>Computer/Mobile Device Use and Online Policy</w:t>
            </w:r>
          </w:p>
          <w:p w:rsidR="002C5CC4" w:rsidRDefault="002C5CC4" w:rsidP="002C5CC4">
            <w:pPr>
              <w:pStyle w:val="ListParagraph"/>
              <w:ind w:left="588"/>
              <w:rPr>
                <w:szCs w:val="20"/>
              </w:rPr>
            </w:pPr>
          </w:p>
        </w:tc>
        <w:tc>
          <w:tcPr>
            <w:tcW w:w="4806" w:type="dxa"/>
            <w:shd w:val="clear" w:color="auto" w:fill="DBDBDB" w:themeFill="accent3" w:themeFillTint="66"/>
          </w:tcPr>
          <w:p w:rsidR="002C5CC4" w:rsidRDefault="002C5CC4" w:rsidP="002C5CC4">
            <w:pPr>
              <w:pStyle w:val="ListParagraph"/>
              <w:rPr>
                <w:szCs w:val="20"/>
              </w:rPr>
            </w:pPr>
          </w:p>
          <w:p w:rsidR="002C5CC4" w:rsidRPr="00833951" w:rsidRDefault="002C5CC4" w:rsidP="00AE19C8">
            <w:pPr>
              <w:pStyle w:val="ListParagraph"/>
              <w:numPr>
                <w:ilvl w:val="0"/>
                <w:numId w:val="41"/>
              </w:numPr>
              <w:rPr>
                <w:szCs w:val="20"/>
              </w:rPr>
            </w:pPr>
            <w:r w:rsidRPr="00833951">
              <w:rPr>
                <w:szCs w:val="20"/>
              </w:rPr>
              <w:t>Administration of medicines</w:t>
            </w:r>
          </w:p>
          <w:p w:rsidR="002C5CC4" w:rsidRPr="00833951" w:rsidRDefault="002C5CC4" w:rsidP="00AE19C8">
            <w:pPr>
              <w:pStyle w:val="ListParagraph"/>
              <w:numPr>
                <w:ilvl w:val="0"/>
                <w:numId w:val="41"/>
              </w:numPr>
              <w:rPr>
                <w:szCs w:val="20"/>
              </w:rPr>
            </w:pPr>
            <w:r w:rsidRPr="00833951">
              <w:rPr>
                <w:szCs w:val="20"/>
              </w:rPr>
              <w:t>Drug Education</w:t>
            </w:r>
          </w:p>
          <w:p w:rsidR="002C5CC4" w:rsidRPr="00833951" w:rsidRDefault="002C5CC4" w:rsidP="00AE19C8">
            <w:pPr>
              <w:pStyle w:val="ListParagraph"/>
              <w:numPr>
                <w:ilvl w:val="0"/>
                <w:numId w:val="41"/>
              </w:numPr>
              <w:rPr>
                <w:szCs w:val="20"/>
              </w:rPr>
            </w:pPr>
            <w:r>
              <w:rPr>
                <w:szCs w:val="20"/>
              </w:rPr>
              <w:t>Relationships and Sex</w:t>
            </w:r>
            <w:r w:rsidRPr="00833951">
              <w:rPr>
                <w:szCs w:val="20"/>
              </w:rPr>
              <w:t xml:space="preserve"> Education</w:t>
            </w:r>
          </w:p>
          <w:p w:rsidR="002C5CC4" w:rsidRPr="00833951" w:rsidRDefault="002C5CC4" w:rsidP="00AE19C8">
            <w:pPr>
              <w:pStyle w:val="ListParagraph"/>
              <w:numPr>
                <w:ilvl w:val="0"/>
                <w:numId w:val="41"/>
              </w:numPr>
              <w:rPr>
                <w:szCs w:val="20"/>
              </w:rPr>
            </w:pPr>
            <w:r w:rsidRPr="00833951">
              <w:rPr>
                <w:szCs w:val="20"/>
              </w:rPr>
              <w:t>Physical intervention</w:t>
            </w:r>
          </w:p>
          <w:p w:rsidR="002C5CC4" w:rsidRDefault="002C5CC4" w:rsidP="00AE19C8">
            <w:pPr>
              <w:pStyle w:val="ListParagraph"/>
              <w:numPr>
                <w:ilvl w:val="0"/>
                <w:numId w:val="41"/>
              </w:numPr>
              <w:rPr>
                <w:szCs w:val="20"/>
              </w:rPr>
            </w:pPr>
            <w:r>
              <w:rPr>
                <w:szCs w:val="20"/>
              </w:rPr>
              <w:t xml:space="preserve">Online </w:t>
            </w:r>
            <w:r w:rsidRPr="00833951">
              <w:rPr>
                <w:szCs w:val="20"/>
              </w:rPr>
              <w:t>Safety</w:t>
            </w:r>
          </w:p>
          <w:p w:rsidR="002C5CC4" w:rsidRPr="00833951" w:rsidRDefault="002C5CC4" w:rsidP="00AE19C8">
            <w:pPr>
              <w:pStyle w:val="ListParagraph"/>
              <w:numPr>
                <w:ilvl w:val="0"/>
                <w:numId w:val="41"/>
              </w:numPr>
              <w:rPr>
                <w:szCs w:val="20"/>
              </w:rPr>
            </w:pPr>
            <w:r>
              <w:rPr>
                <w:szCs w:val="20"/>
              </w:rPr>
              <w:t xml:space="preserve">IT Acceptable Use </w:t>
            </w:r>
          </w:p>
          <w:p w:rsidR="002C5CC4" w:rsidRPr="00833951" w:rsidRDefault="002C5CC4" w:rsidP="00AE19C8">
            <w:pPr>
              <w:pStyle w:val="ListParagraph"/>
              <w:numPr>
                <w:ilvl w:val="0"/>
                <w:numId w:val="41"/>
              </w:numPr>
              <w:rPr>
                <w:szCs w:val="20"/>
              </w:rPr>
            </w:pPr>
            <w:r w:rsidRPr="00833951">
              <w:rPr>
                <w:szCs w:val="20"/>
              </w:rPr>
              <w:t>Risk Assessment</w:t>
            </w:r>
          </w:p>
          <w:p w:rsidR="002C5CC4" w:rsidRPr="00833951" w:rsidRDefault="002C5CC4" w:rsidP="00AE19C8">
            <w:pPr>
              <w:pStyle w:val="ListParagraph"/>
              <w:numPr>
                <w:ilvl w:val="0"/>
                <w:numId w:val="41"/>
              </w:numPr>
              <w:rPr>
                <w:szCs w:val="20"/>
              </w:rPr>
            </w:pPr>
            <w:r w:rsidRPr="00833951">
              <w:rPr>
                <w:szCs w:val="20"/>
              </w:rPr>
              <w:t>Recruitment and Selection</w:t>
            </w:r>
          </w:p>
          <w:p w:rsidR="002C5CC4" w:rsidRPr="00833951" w:rsidRDefault="002C5CC4" w:rsidP="00AE19C8">
            <w:pPr>
              <w:pStyle w:val="ListParagraph"/>
              <w:numPr>
                <w:ilvl w:val="0"/>
                <w:numId w:val="41"/>
              </w:numPr>
              <w:rPr>
                <w:szCs w:val="20"/>
              </w:rPr>
            </w:pPr>
            <w:r w:rsidRPr="00833951">
              <w:rPr>
                <w:szCs w:val="20"/>
              </w:rPr>
              <w:t>Child Sexual Exploitation</w:t>
            </w:r>
          </w:p>
          <w:p w:rsidR="002C5CC4" w:rsidRPr="00833951" w:rsidRDefault="002C5CC4" w:rsidP="00AE19C8">
            <w:pPr>
              <w:pStyle w:val="ListParagraph"/>
              <w:numPr>
                <w:ilvl w:val="0"/>
                <w:numId w:val="41"/>
              </w:numPr>
              <w:rPr>
                <w:szCs w:val="20"/>
              </w:rPr>
            </w:pPr>
            <w:r w:rsidRPr="00833951">
              <w:rPr>
                <w:szCs w:val="20"/>
              </w:rPr>
              <w:t>Intimate Care</w:t>
            </w:r>
          </w:p>
          <w:p w:rsidR="002C5CC4" w:rsidRDefault="002C5CC4" w:rsidP="00AE19C8">
            <w:pPr>
              <w:pStyle w:val="ListParagraph"/>
              <w:numPr>
                <w:ilvl w:val="0"/>
                <w:numId w:val="41"/>
              </w:numPr>
              <w:rPr>
                <w:szCs w:val="20"/>
              </w:rPr>
            </w:pPr>
            <w:r w:rsidRPr="00833951">
              <w:rPr>
                <w:szCs w:val="20"/>
              </w:rPr>
              <w:t>Radicalisation and Extremism</w:t>
            </w:r>
          </w:p>
          <w:p w:rsidR="002C5CC4" w:rsidRPr="00833951" w:rsidRDefault="002C5CC4" w:rsidP="00AE19C8">
            <w:pPr>
              <w:pStyle w:val="ListParagraph"/>
              <w:numPr>
                <w:ilvl w:val="0"/>
                <w:numId w:val="41"/>
              </w:numPr>
              <w:rPr>
                <w:szCs w:val="20"/>
              </w:rPr>
            </w:pPr>
            <w:r>
              <w:rPr>
                <w:szCs w:val="20"/>
              </w:rPr>
              <w:t>Data Protection/GDPR Guidance</w:t>
            </w:r>
          </w:p>
          <w:p w:rsidR="002C5CC4" w:rsidRDefault="002C5CC4" w:rsidP="002C5CC4">
            <w:pPr>
              <w:pStyle w:val="ListParagraph"/>
              <w:ind w:left="0"/>
              <w:rPr>
                <w:szCs w:val="20"/>
              </w:rPr>
            </w:pPr>
          </w:p>
        </w:tc>
      </w:tr>
    </w:tbl>
    <w:p w:rsidR="002C5CC4" w:rsidRDefault="002C5CC4" w:rsidP="002C5CC4">
      <w:pPr>
        <w:spacing w:after="120"/>
        <w:rPr>
          <w:rFonts w:cstheme="minorHAnsi"/>
          <w:bCs/>
        </w:rPr>
      </w:pPr>
    </w:p>
    <w:p w:rsidR="002C5CC4" w:rsidRPr="0046681D" w:rsidRDefault="002C5CC4" w:rsidP="002C5CC4">
      <w:pPr>
        <w:pStyle w:val="Header"/>
        <w:rPr>
          <w:rFonts w:cs="Arial"/>
          <w:b/>
          <w:color w:val="000000"/>
          <w:sz w:val="24"/>
          <w:szCs w:val="28"/>
        </w:rPr>
      </w:pPr>
      <w:r w:rsidRPr="0046681D">
        <w:rPr>
          <w:rFonts w:cs="Arial"/>
          <w:b/>
          <w:color w:val="000000"/>
          <w:sz w:val="24"/>
          <w:szCs w:val="28"/>
        </w:rPr>
        <w:t>Adoption of the Policy</w:t>
      </w:r>
    </w:p>
    <w:p w:rsidR="002C5CC4" w:rsidRPr="007A4C1C" w:rsidRDefault="002C5CC4" w:rsidP="002C5CC4">
      <w:pPr>
        <w:pStyle w:val="Header"/>
        <w:rPr>
          <w:rFonts w:cs="Arial"/>
          <w:color w:val="000000"/>
        </w:rPr>
      </w:pPr>
    </w:p>
    <w:p w:rsidR="002C5CC4" w:rsidRPr="007A4C1C" w:rsidRDefault="002C5CC4" w:rsidP="002C5CC4">
      <w:pPr>
        <w:pStyle w:val="Header"/>
        <w:jc w:val="both"/>
        <w:rPr>
          <w:rFonts w:cs="Arial"/>
          <w:color w:val="000000"/>
        </w:rPr>
      </w:pPr>
      <w:r>
        <w:rPr>
          <w:rFonts w:cs="Arial"/>
          <w:color w:val="000000"/>
        </w:rPr>
        <w:t>This Policy</w:t>
      </w:r>
      <w:r w:rsidRPr="007A4C1C">
        <w:rPr>
          <w:rFonts w:cs="Arial"/>
          <w:color w:val="000000"/>
        </w:rPr>
        <w:t xml:space="preserve"> has been adopted by the </w:t>
      </w:r>
      <w:r>
        <w:rPr>
          <w:rFonts w:cs="Arial"/>
          <w:color w:val="000000"/>
        </w:rPr>
        <w:t>Trustees of the Ted Wragg Multi Academy Trust</w:t>
      </w:r>
      <w:r>
        <w:rPr>
          <w:rFonts w:cs="Arial"/>
          <w:b/>
          <w:color w:val="000000"/>
        </w:rPr>
        <w:t>.</w:t>
      </w:r>
    </w:p>
    <w:p w:rsidR="002C5CC4" w:rsidRDefault="002C5CC4">
      <w:pPr>
        <w:rPr>
          <w:rFonts w:cstheme="minorHAnsi"/>
          <w:bCs/>
        </w:rPr>
      </w:pPr>
      <w:r>
        <w:rPr>
          <w:rFonts w:cstheme="minorHAnsi"/>
          <w:bCs/>
        </w:rPr>
        <w:br w:type="page"/>
      </w:r>
    </w:p>
    <w:p w:rsidR="00702324" w:rsidRPr="00702324" w:rsidRDefault="00702324" w:rsidP="00702324">
      <w:pPr>
        <w:pStyle w:val="Heading1"/>
        <w:spacing w:after="120"/>
        <w:rPr>
          <w:rFonts w:asciiTheme="minorHAnsi" w:hAnsiTheme="minorHAnsi" w:cstheme="minorHAnsi"/>
          <w:b/>
          <w:color w:val="077CBC"/>
          <w:sz w:val="28"/>
          <w:szCs w:val="24"/>
        </w:rPr>
      </w:pPr>
      <w:bookmarkStart w:id="38" w:name="_Toc139617673"/>
      <w:r>
        <w:rPr>
          <w:rFonts w:asciiTheme="minorHAnsi" w:hAnsiTheme="minorHAnsi" w:cstheme="minorHAnsi"/>
          <w:b/>
          <w:color w:val="077CBC"/>
          <w:sz w:val="28"/>
          <w:szCs w:val="24"/>
        </w:rPr>
        <w:lastRenderedPageBreak/>
        <w:t>Appendix</w:t>
      </w:r>
      <w:bookmarkEnd w:id="38"/>
    </w:p>
    <w:p w:rsidR="002C5CC4" w:rsidRPr="002C5CC4" w:rsidRDefault="002C5CC4" w:rsidP="00AE19C8">
      <w:pPr>
        <w:pStyle w:val="ListParagraph"/>
        <w:numPr>
          <w:ilvl w:val="0"/>
          <w:numId w:val="42"/>
        </w:numPr>
        <w:rPr>
          <w:rFonts w:cstheme="minorHAnsi"/>
          <w:b/>
          <w:color w:val="077CBC"/>
          <w:sz w:val="28"/>
          <w:szCs w:val="24"/>
        </w:rPr>
      </w:pPr>
      <w:r w:rsidRPr="002C5CC4">
        <w:rPr>
          <w:rFonts w:cstheme="minorHAnsi"/>
          <w:b/>
          <w:color w:val="077CBC"/>
          <w:sz w:val="28"/>
          <w:szCs w:val="24"/>
        </w:rPr>
        <w:t>Categories of Abuse</w:t>
      </w:r>
    </w:p>
    <w:p w:rsidR="002C5CC4" w:rsidRPr="002D5D5B" w:rsidRDefault="002C5CC4" w:rsidP="009062BC">
      <w:pPr>
        <w:ind w:left="360"/>
        <w:rPr>
          <w:b/>
          <w:bCs/>
          <w:szCs w:val="20"/>
        </w:rPr>
      </w:pPr>
      <w:r w:rsidRPr="002D5D5B">
        <w:rPr>
          <w:b/>
          <w:bCs/>
          <w:szCs w:val="20"/>
        </w:rPr>
        <w:t>Categories of Abuse:</w:t>
      </w:r>
    </w:p>
    <w:p w:rsidR="002C5CC4" w:rsidRPr="00D2255C" w:rsidRDefault="002C5CC4" w:rsidP="00AE19C8">
      <w:pPr>
        <w:pStyle w:val="ListParagraph"/>
        <w:numPr>
          <w:ilvl w:val="0"/>
          <w:numId w:val="43"/>
        </w:numPr>
        <w:spacing w:after="200" w:line="276" w:lineRule="auto"/>
        <w:ind w:left="1440"/>
        <w:rPr>
          <w:szCs w:val="20"/>
        </w:rPr>
      </w:pPr>
      <w:r w:rsidRPr="00D2255C">
        <w:rPr>
          <w:szCs w:val="20"/>
        </w:rPr>
        <w:t>Physical Abuse</w:t>
      </w:r>
    </w:p>
    <w:p w:rsidR="002C5CC4" w:rsidRPr="00A60A89" w:rsidRDefault="002C5CC4" w:rsidP="00AE19C8">
      <w:pPr>
        <w:pStyle w:val="ListParagraph"/>
        <w:numPr>
          <w:ilvl w:val="0"/>
          <w:numId w:val="43"/>
        </w:numPr>
        <w:spacing w:after="200" w:line="276" w:lineRule="auto"/>
        <w:ind w:left="1440"/>
        <w:rPr>
          <w:szCs w:val="20"/>
        </w:rPr>
      </w:pPr>
      <w:r w:rsidRPr="00A60A89">
        <w:rPr>
          <w:szCs w:val="20"/>
        </w:rPr>
        <w:t>Emotional Abuse (including Domestic Abuse)</w:t>
      </w:r>
    </w:p>
    <w:p w:rsidR="002C5CC4" w:rsidRPr="00A60A89" w:rsidRDefault="002C5CC4" w:rsidP="00AE19C8">
      <w:pPr>
        <w:pStyle w:val="ListParagraph"/>
        <w:numPr>
          <w:ilvl w:val="0"/>
          <w:numId w:val="43"/>
        </w:numPr>
        <w:spacing w:after="200" w:line="276" w:lineRule="auto"/>
        <w:ind w:left="1440"/>
        <w:rPr>
          <w:szCs w:val="20"/>
        </w:rPr>
      </w:pPr>
      <w:r w:rsidRPr="00A60A89">
        <w:rPr>
          <w:szCs w:val="20"/>
        </w:rPr>
        <w:t>Sexual Abuse (including child sexual exploitation)</w:t>
      </w:r>
    </w:p>
    <w:p w:rsidR="002C5CC4" w:rsidRPr="00D2255C" w:rsidRDefault="002C5CC4" w:rsidP="00AE19C8">
      <w:pPr>
        <w:pStyle w:val="ListParagraph"/>
        <w:numPr>
          <w:ilvl w:val="0"/>
          <w:numId w:val="43"/>
        </w:numPr>
        <w:spacing w:after="200" w:line="276" w:lineRule="auto"/>
        <w:ind w:left="1440"/>
        <w:rPr>
          <w:szCs w:val="20"/>
        </w:rPr>
      </w:pPr>
      <w:r w:rsidRPr="00D2255C">
        <w:rPr>
          <w:szCs w:val="20"/>
        </w:rPr>
        <w:t>Neglect</w:t>
      </w:r>
    </w:p>
    <w:p w:rsidR="002C5CC4" w:rsidRPr="002D5D5B" w:rsidRDefault="002C5CC4" w:rsidP="009062BC">
      <w:pPr>
        <w:ind w:left="360"/>
        <w:rPr>
          <w:b/>
          <w:bCs/>
          <w:szCs w:val="20"/>
        </w:rPr>
      </w:pPr>
      <w:r w:rsidRPr="002D5D5B">
        <w:rPr>
          <w:b/>
          <w:bCs/>
          <w:szCs w:val="20"/>
        </w:rPr>
        <w:t>Signs of Abuse in Children:</w:t>
      </w:r>
    </w:p>
    <w:p w:rsidR="002C5CC4" w:rsidRPr="00833951" w:rsidRDefault="002C5CC4" w:rsidP="009062BC">
      <w:pPr>
        <w:ind w:left="1080"/>
        <w:rPr>
          <w:szCs w:val="20"/>
        </w:rPr>
      </w:pPr>
      <w:r w:rsidRPr="00833951">
        <w:rPr>
          <w:szCs w:val="20"/>
        </w:rPr>
        <w:t>The following non-specific signs may indicate something is wrong:</w:t>
      </w:r>
    </w:p>
    <w:p w:rsidR="002C5CC4" w:rsidRPr="00833951" w:rsidRDefault="002C5CC4" w:rsidP="00AE19C8">
      <w:pPr>
        <w:pStyle w:val="ListParagraph"/>
        <w:numPr>
          <w:ilvl w:val="0"/>
          <w:numId w:val="43"/>
        </w:numPr>
        <w:spacing w:after="200" w:line="276" w:lineRule="auto"/>
        <w:ind w:left="1440"/>
        <w:rPr>
          <w:szCs w:val="20"/>
        </w:rPr>
      </w:pPr>
      <w:r w:rsidRPr="00833951">
        <w:rPr>
          <w:szCs w:val="20"/>
        </w:rPr>
        <w:t xml:space="preserve">Significant change in behaviour </w:t>
      </w:r>
    </w:p>
    <w:p w:rsidR="002C5CC4" w:rsidRPr="00833951" w:rsidRDefault="002C5CC4" w:rsidP="00AE19C8">
      <w:pPr>
        <w:pStyle w:val="ListParagraph"/>
        <w:numPr>
          <w:ilvl w:val="0"/>
          <w:numId w:val="43"/>
        </w:numPr>
        <w:spacing w:after="200" w:line="276" w:lineRule="auto"/>
        <w:ind w:left="1440"/>
        <w:rPr>
          <w:szCs w:val="20"/>
        </w:rPr>
      </w:pPr>
      <w:r w:rsidRPr="00833951">
        <w:rPr>
          <w:szCs w:val="20"/>
        </w:rPr>
        <w:t>Extreme anger or sadness</w:t>
      </w:r>
    </w:p>
    <w:p w:rsidR="002C5CC4" w:rsidRPr="00833951" w:rsidRDefault="002C5CC4" w:rsidP="00AE19C8">
      <w:pPr>
        <w:pStyle w:val="ListParagraph"/>
        <w:numPr>
          <w:ilvl w:val="0"/>
          <w:numId w:val="43"/>
        </w:numPr>
        <w:spacing w:after="200" w:line="276" w:lineRule="auto"/>
        <w:ind w:left="1440"/>
        <w:rPr>
          <w:szCs w:val="20"/>
        </w:rPr>
      </w:pPr>
      <w:r>
        <w:rPr>
          <w:szCs w:val="20"/>
        </w:rPr>
        <w:t>Aggressive and attention-needing</w:t>
      </w:r>
      <w:r w:rsidRPr="00833951">
        <w:rPr>
          <w:szCs w:val="20"/>
        </w:rPr>
        <w:t xml:space="preserve"> behaviour</w:t>
      </w:r>
    </w:p>
    <w:p w:rsidR="002C5CC4" w:rsidRPr="00833951" w:rsidRDefault="002C5CC4" w:rsidP="00AE19C8">
      <w:pPr>
        <w:pStyle w:val="ListParagraph"/>
        <w:numPr>
          <w:ilvl w:val="0"/>
          <w:numId w:val="43"/>
        </w:numPr>
        <w:spacing w:after="200" w:line="276" w:lineRule="auto"/>
        <w:ind w:left="1440"/>
        <w:rPr>
          <w:szCs w:val="20"/>
        </w:rPr>
      </w:pPr>
      <w:r w:rsidRPr="00833951">
        <w:rPr>
          <w:szCs w:val="20"/>
        </w:rPr>
        <w:t>Suspicious bruises with unsatisfactory explanations</w:t>
      </w:r>
    </w:p>
    <w:p w:rsidR="002C5CC4" w:rsidRPr="00833951" w:rsidRDefault="002C5CC4" w:rsidP="00AE19C8">
      <w:pPr>
        <w:pStyle w:val="ListParagraph"/>
        <w:numPr>
          <w:ilvl w:val="0"/>
          <w:numId w:val="43"/>
        </w:numPr>
        <w:spacing w:after="200" w:line="276" w:lineRule="auto"/>
        <w:ind w:left="1440"/>
        <w:rPr>
          <w:szCs w:val="20"/>
        </w:rPr>
      </w:pPr>
      <w:r w:rsidRPr="00833951">
        <w:rPr>
          <w:szCs w:val="20"/>
        </w:rPr>
        <w:t>Lack of self-esteem</w:t>
      </w:r>
    </w:p>
    <w:p w:rsidR="002C5CC4" w:rsidRPr="00833951" w:rsidRDefault="002C5CC4" w:rsidP="00AE19C8">
      <w:pPr>
        <w:pStyle w:val="ListParagraph"/>
        <w:numPr>
          <w:ilvl w:val="0"/>
          <w:numId w:val="43"/>
        </w:numPr>
        <w:spacing w:after="200" w:line="276" w:lineRule="auto"/>
        <w:ind w:left="1440"/>
        <w:rPr>
          <w:szCs w:val="20"/>
        </w:rPr>
      </w:pPr>
      <w:r w:rsidRPr="00833951">
        <w:rPr>
          <w:szCs w:val="20"/>
        </w:rPr>
        <w:t>Self-injury</w:t>
      </w:r>
    </w:p>
    <w:p w:rsidR="002C5CC4" w:rsidRPr="00833951" w:rsidRDefault="002C5CC4" w:rsidP="00AE19C8">
      <w:pPr>
        <w:pStyle w:val="ListParagraph"/>
        <w:numPr>
          <w:ilvl w:val="0"/>
          <w:numId w:val="43"/>
        </w:numPr>
        <w:spacing w:after="200" w:line="276" w:lineRule="auto"/>
        <w:ind w:left="1440"/>
        <w:rPr>
          <w:szCs w:val="20"/>
        </w:rPr>
      </w:pPr>
      <w:r w:rsidRPr="00833951">
        <w:rPr>
          <w:szCs w:val="20"/>
        </w:rPr>
        <w:t>Depression</w:t>
      </w:r>
      <w:r>
        <w:rPr>
          <w:szCs w:val="20"/>
        </w:rPr>
        <w:t xml:space="preserve"> and/or anxiousness</w:t>
      </w:r>
    </w:p>
    <w:p w:rsidR="002C5CC4" w:rsidRPr="00833951" w:rsidRDefault="002C5CC4" w:rsidP="00AE19C8">
      <w:pPr>
        <w:pStyle w:val="ListParagraph"/>
        <w:numPr>
          <w:ilvl w:val="0"/>
          <w:numId w:val="43"/>
        </w:numPr>
        <w:spacing w:after="200" w:line="276" w:lineRule="auto"/>
        <w:ind w:left="1440"/>
        <w:rPr>
          <w:szCs w:val="20"/>
        </w:rPr>
      </w:pPr>
      <w:r w:rsidRPr="00833951">
        <w:rPr>
          <w:szCs w:val="20"/>
        </w:rPr>
        <w:t>Age-inappropriate sexual behaviour</w:t>
      </w:r>
    </w:p>
    <w:p w:rsidR="002C5CC4" w:rsidRDefault="002C5CC4" w:rsidP="00AE19C8">
      <w:pPr>
        <w:pStyle w:val="ListParagraph"/>
        <w:numPr>
          <w:ilvl w:val="0"/>
          <w:numId w:val="43"/>
        </w:numPr>
        <w:spacing w:after="200" w:line="276" w:lineRule="auto"/>
        <w:ind w:left="1440"/>
        <w:rPr>
          <w:szCs w:val="20"/>
        </w:rPr>
      </w:pPr>
      <w:r>
        <w:rPr>
          <w:szCs w:val="20"/>
        </w:rPr>
        <w:t>Child Sexual Exploitation</w:t>
      </w:r>
    </w:p>
    <w:p w:rsidR="002C5CC4" w:rsidRDefault="002C5CC4" w:rsidP="00AE19C8">
      <w:pPr>
        <w:pStyle w:val="ListParagraph"/>
        <w:numPr>
          <w:ilvl w:val="0"/>
          <w:numId w:val="43"/>
        </w:numPr>
        <w:spacing w:after="200" w:line="276" w:lineRule="auto"/>
        <w:ind w:left="1440"/>
        <w:rPr>
          <w:szCs w:val="20"/>
        </w:rPr>
      </w:pPr>
      <w:r>
        <w:rPr>
          <w:szCs w:val="20"/>
        </w:rPr>
        <w:t>Criminality</w:t>
      </w:r>
    </w:p>
    <w:p w:rsidR="002C5CC4" w:rsidRDefault="002C5CC4" w:rsidP="00AE19C8">
      <w:pPr>
        <w:pStyle w:val="ListParagraph"/>
        <w:numPr>
          <w:ilvl w:val="0"/>
          <w:numId w:val="43"/>
        </w:numPr>
        <w:spacing w:after="200" w:line="276" w:lineRule="auto"/>
        <w:ind w:left="1440"/>
        <w:rPr>
          <w:szCs w:val="20"/>
        </w:rPr>
      </w:pPr>
      <w:r>
        <w:rPr>
          <w:szCs w:val="20"/>
        </w:rPr>
        <w:t>Substance abuse</w:t>
      </w:r>
    </w:p>
    <w:p w:rsidR="002C5CC4" w:rsidRDefault="002C5CC4" w:rsidP="00AE19C8">
      <w:pPr>
        <w:pStyle w:val="ListParagraph"/>
        <w:numPr>
          <w:ilvl w:val="0"/>
          <w:numId w:val="43"/>
        </w:numPr>
        <w:spacing w:after="200" w:line="276" w:lineRule="auto"/>
        <w:ind w:left="1440"/>
        <w:rPr>
          <w:szCs w:val="20"/>
        </w:rPr>
      </w:pPr>
      <w:r>
        <w:rPr>
          <w:szCs w:val="20"/>
        </w:rPr>
        <w:t>Mental health problems</w:t>
      </w:r>
    </w:p>
    <w:p w:rsidR="002C5CC4" w:rsidRPr="00833951" w:rsidRDefault="002C5CC4" w:rsidP="00AE19C8">
      <w:pPr>
        <w:pStyle w:val="ListParagraph"/>
        <w:numPr>
          <w:ilvl w:val="0"/>
          <w:numId w:val="43"/>
        </w:numPr>
        <w:spacing w:after="200" w:line="276" w:lineRule="auto"/>
        <w:ind w:left="1440"/>
        <w:rPr>
          <w:szCs w:val="20"/>
        </w:rPr>
      </w:pPr>
      <w:r>
        <w:rPr>
          <w:szCs w:val="20"/>
        </w:rPr>
        <w:t xml:space="preserve">Poor attendance </w:t>
      </w:r>
    </w:p>
    <w:p w:rsidR="002C5CC4" w:rsidRPr="002D5D5B" w:rsidRDefault="002C5CC4" w:rsidP="009062BC">
      <w:pPr>
        <w:ind w:left="360"/>
        <w:rPr>
          <w:b/>
          <w:bCs/>
          <w:szCs w:val="20"/>
        </w:rPr>
      </w:pPr>
      <w:r w:rsidRPr="002D5D5B">
        <w:rPr>
          <w:b/>
          <w:bCs/>
          <w:szCs w:val="20"/>
        </w:rPr>
        <w:t>Risk Indicators</w:t>
      </w:r>
    </w:p>
    <w:p w:rsidR="002C5CC4" w:rsidRPr="00833951" w:rsidRDefault="002C5CC4" w:rsidP="009062BC">
      <w:pPr>
        <w:ind w:left="360"/>
        <w:rPr>
          <w:szCs w:val="20"/>
        </w:rPr>
      </w:pPr>
      <w:r w:rsidRPr="00833951">
        <w:rPr>
          <w:szCs w:val="20"/>
        </w:rPr>
        <w:t>The factors described in this section are frequently found in cases of child abuse.  Their presence is not proof that abuse has occurred, but:</w:t>
      </w:r>
    </w:p>
    <w:p w:rsidR="002C5CC4" w:rsidRPr="00833951" w:rsidRDefault="002C5CC4" w:rsidP="00AE19C8">
      <w:pPr>
        <w:pStyle w:val="ListParagraph"/>
        <w:numPr>
          <w:ilvl w:val="0"/>
          <w:numId w:val="43"/>
        </w:numPr>
        <w:spacing w:after="200" w:line="276" w:lineRule="auto"/>
        <w:ind w:left="1440"/>
        <w:rPr>
          <w:szCs w:val="20"/>
        </w:rPr>
      </w:pPr>
      <w:r w:rsidRPr="00833951">
        <w:rPr>
          <w:szCs w:val="20"/>
        </w:rPr>
        <w:t>Must be regarded as indicators of the possibility of significant harm</w:t>
      </w:r>
      <w:r>
        <w:rPr>
          <w:szCs w:val="20"/>
        </w:rPr>
        <w:t>.</w:t>
      </w:r>
    </w:p>
    <w:p w:rsidR="002C5CC4" w:rsidRPr="00833951" w:rsidRDefault="002C5CC4" w:rsidP="00AE19C8">
      <w:pPr>
        <w:pStyle w:val="ListParagraph"/>
        <w:numPr>
          <w:ilvl w:val="0"/>
          <w:numId w:val="43"/>
        </w:numPr>
        <w:spacing w:after="200" w:line="276" w:lineRule="auto"/>
        <w:ind w:left="1440"/>
        <w:rPr>
          <w:szCs w:val="20"/>
        </w:rPr>
      </w:pPr>
      <w:r w:rsidRPr="00833951">
        <w:rPr>
          <w:szCs w:val="20"/>
        </w:rPr>
        <w:t>Justifies the need for careful assessment and discussion with designated / named / lead person, manager, (or in the absence of all those individuals, an experienced colleague)</w:t>
      </w:r>
      <w:r>
        <w:rPr>
          <w:szCs w:val="20"/>
        </w:rPr>
        <w:t>.</w:t>
      </w:r>
    </w:p>
    <w:p w:rsidR="002C5CC4" w:rsidRPr="00833951" w:rsidRDefault="002C5CC4" w:rsidP="00AE19C8">
      <w:pPr>
        <w:pStyle w:val="ListParagraph"/>
        <w:numPr>
          <w:ilvl w:val="0"/>
          <w:numId w:val="43"/>
        </w:numPr>
        <w:spacing w:after="200" w:line="276" w:lineRule="auto"/>
        <w:ind w:left="1440"/>
        <w:rPr>
          <w:szCs w:val="20"/>
        </w:rPr>
      </w:pPr>
      <w:r w:rsidRPr="00833951">
        <w:rPr>
          <w:szCs w:val="20"/>
        </w:rPr>
        <w:t>May require consultation with and / or referral to Children’s Services</w:t>
      </w:r>
      <w:r>
        <w:rPr>
          <w:szCs w:val="20"/>
        </w:rPr>
        <w:t>.</w:t>
      </w:r>
    </w:p>
    <w:p w:rsidR="002C5CC4" w:rsidRPr="00833951" w:rsidRDefault="002C5CC4" w:rsidP="009062BC">
      <w:pPr>
        <w:ind w:left="360"/>
        <w:rPr>
          <w:szCs w:val="20"/>
        </w:rPr>
      </w:pPr>
      <w:r w:rsidRPr="00833951">
        <w:rPr>
          <w:szCs w:val="20"/>
        </w:rPr>
        <w:t>The absence of such indicators does not mean that abuse or neglect has not occurred.</w:t>
      </w:r>
    </w:p>
    <w:p w:rsidR="002C5CC4" w:rsidRPr="00833951" w:rsidRDefault="002C5CC4" w:rsidP="009062BC">
      <w:pPr>
        <w:ind w:left="360"/>
        <w:rPr>
          <w:szCs w:val="20"/>
        </w:rPr>
      </w:pPr>
      <w:r w:rsidRPr="00833951">
        <w:rPr>
          <w:szCs w:val="20"/>
        </w:rPr>
        <w:t>In an abusive relationship the child may:</w:t>
      </w:r>
    </w:p>
    <w:p w:rsidR="002C5CC4" w:rsidRPr="00833951" w:rsidRDefault="002C5CC4" w:rsidP="00AE19C8">
      <w:pPr>
        <w:pStyle w:val="ListParagraph"/>
        <w:numPr>
          <w:ilvl w:val="0"/>
          <w:numId w:val="44"/>
        </w:numPr>
        <w:spacing w:after="200" w:line="276" w:lineRule="auto"/>
        <w:ind w:left="1440"/>
        <w:rPr>
          <w:szCs w:val="20"/>
        </w:rPr>
      </w:pPr>
      <w:r w:rsidRPr="00833951">
        <w:rPr>
          <w:szCs w:val="20"/>
        </w:rPr>
        <w:t>Appear frightened of the parent/s</w:t>
      </w:r>
      <w:r>
        <w:rPr>
          <w:szCs w:val="20"/>
        </w:rPr>
        <w:t>.</w:t>
      </w:r>
    </w:p>
    <w:p w:rsidR="005504E0" w:rsidRPr="00833951" w:rsidRDefault="002C5CC4" w:rsidP="00897BDC">
      <w:pPr>
        <w:pStyle w:val="ListParagraph"/>
        <w:spacing w:after="200" w:line="276" w:lineRule="auto"/>
        <w:ind w:left="1440"/>
        <w:rPr>
          <w:szCs w:val="20"/>
        </w:rPr>
      </w:pPr>
      <w:r w:rsidRPr="00833951">
        <w:rPr>
          <w:szCs w:val="20"/>
        </w:rPr>
        <w:t>Act in a way that is inappropriate to her/his age and development (though full account needs to be taken of different patterns of development and different ethnic groups)</w:t>
      </w:r>
      <w:r>
        <w:rPr>
          <w:szCs w:val="20"/>
        </w:rPr>
        <w:t>.</w:t>
      </w:r>
    </w:p>
    <w:p w:rsidR="00B4661D" w:rsidRPr="00B4661D" w:rsidRDefault="00B4661D" w:rsidP="00820F63">
      <w:pPr>
        <w:ind w:firstLine="397"/>
        <w:rPr>
          <w:szCs w:val="20"/>
        </w:rPr>
      </w:pPr>
      <w:r w:rsidRPr="00B4661D">
        <w:rPr>
          <w:szCs w:val="20"/>
        </w:rPr>
        <w:t>The parent or carer may:</w:t>
      </w:r>
    </w:p>
    <w:p w:rsidR="00B4661D" w:rsidRPr="00B4661D" w:rsidRDefault="00B4661D" w:rsidP="00AE19C8">
      <w:pPr>
        <w:numPr>
          <w:ilvl w:val="0"/>
          <w:numId w:val="45"/>
        </w:numPr>
        <w:spacing w:after="200" w:line="276" w:lineRule="auto"/>
        <w:ind w:left="1440"/>
        <w:contextualSpacing/>
        <w:rPr>
          <w:szCs w:val="20"/>
        </w:rPr>
      </w:pPr>
      <w:r w:rsidRPr="00B4661D">
        <w:rPr>
          <w:szCs w:val="20"/>
        </w:rPr>
        <w:t>Persistently avoid child health promotion services and treatment of the child’s episodic illnesses.</w:t>
      </w:r>
    </w:p>
    <w:p w:rsidR="00B4661D" w:rsidRPr="00B4661D" w:rsidRDefault="00B4661D" w:rsidP="00AE19C8">
      <w:pPr>
        <w:numPr>
          <w:ilvl w:val="0"/>
          <w:numId w:val="45"/>
        </w:numPr>
        <w:spacing w:after="200" w:line="276" w:lineRule="auto"/>
        <w:ind w:left="1440"/>
        <w:contextualSpacing/>
        <w:rPr>
          <w:szCs w:val="20"/>
        </w:rPr>
      </w:pPr>
      <w:r w:rsidRPr="00B4661D">
        <w:rPr>
          <w:szCs w:val="20"/>
        </w:rPr>
        <w:t>Have unrealistic expectations of the child.</w:t>
      </w:r>
    </w:p>
    <w:p w:rsidR="00B4661D" w:rsidRPr="00B4661D" w:rsidRDefault="00B4661D" w:rsidP="00AE19C8">
      <w:pPr>
        <w:numPr>
          <w:ilvl w:val="0"/>
          <w:numId w:val="45"/>
        </w:numPr>
        <w:spacing w:after="200" w:line="276" w:lineRule="auto"/>
        <w:ind w:left="1440"/>
        <w:contextualSpacing/>
        <w:rPr>
          <w:szCs w:val="20"/>
        </w:rPr>
      </w:pPr>
      <w:r w:rsidRPr="00B4661D">
        <w:rPr>
          <w:szCs w:val="20"/>
        </w:rPr>
        <w:lastRenderedPageBreak/>
        <w:t>Frequently complain about/to the child and may fail to provide attention or praise (high criticism/low warmth environment).</w:t>
      </w:r>
    </w:p>
    <w:p w:rsidR="00B4661D" w:rsidRPr="00B4661D" w:rsidRDefault="00B4661D" w:rsidP="00AE19C8">
      <w:pPr>
        <w:numPr>
          <w:ilvl w:val="0"/>
          <w:numId w:val="45"/>
        </w:numPr>
        <w:spacing w:after="200" w:line="276" w:lineRule="auto"/>
        <w:ind w:left="1440"/>
        <w:contextualSpacing/>
        <w:rPr>
          <w:szCs w:val="20"/>
        </w:rPr>
      </w:pPr>
      <w:r w:rsidRPr="00B4661D">
        <w:rPr>
          <w:szCs w:val="20"/>
        </w:rPr>
        <w:t>Be absent or misusing substances.</w:t>
      </w:r>
    </w:p>
    <w:p w:rsidR="00B4661D" w:rsidRPr="00B4661D" w:rsidRDefault="00B4661D" w:rsidP="00AE19C8">
      <w:pPr>
        <w:numPr>
          <w:ilvl w:val="0"/>
          <w:numId w:val="45"/>
        </w:numPr>
        <w:spacing w:after="200" w:line="276" w:lineRule="auto"/>
        <w:ind w:left="1440"/>
        <w:contextualSpacing/>
        <w:rPr>
          <w:szCs w:val="20"/>
        </w:rPr>
      </w:pPr>
      <w:r w:rsidRPr="00B4661D">
        <w:rPr>
          <w:szCs w:val="20"/>
        </w:rPr>
        <w:t>Persistently refuse to allow access on home visits.</w:t>
      </w:r>
    </w:p>
    <w:p w:rsidR="00B4661D" w:rsidRDefault="00B4661D" w:rsidP="00AE19C8">
      <w:pPr>
        <w:numPr>
          <w:ilvl w:val="0"/>
          <w:numId w:val="45"/>
        </w:numPr>
        <w:spacing w:after="200" w:line="276" w:lineRule="auto"/>
        <w:ind w:left="1440"/>
        <w:contextualSpacing/>
        <w:rPr>
          <w:szCs w:val="20"/>
        </w:rPr>
      </w:pPr>
      <w:r w:rsidRPr="00B4661D">
        <w:rPr>
          <w:szCs w:val="20"/>
        </w:rPr>
        <w:t>Be involved in domestic abuse.</w:t>
      </w:r>
    </w:p>
    <w:p w:rsidR="00820F63" w:rsidRPr="00B4661D" w:rsidRDefault="00820F63" w:rsidP="00820F63">
      <w:pPr>
        <w:spacing w:after="200" w:line="276" w:lineRule="auto"/>
        <w:ind w:left="1440"/>
        <w:contextualSpacing/>
        <w:rPr>
          <w:szCs w:val="20"/>
        </w:rPr>
      </w:pPr>
    </w:p>
    <w:p w:rsidR="00B4661D" w:rsidRPr="00B4661D" w:rsidRDefault="00B4661D" w:rsidP="009062BC">
      <w:pPr>
        <w:ind w:left="360"/>
        <w:rPr>
          <w:szCs w:val="20"/>
        </w:rPr>
      </w:pPr>
      <w:r w:rsidRPr="00B4661D">
        <w:rPr>
          <w:szCs w:val="20"/>
        </w:rPr>
        <w:t>Staff should be aware of the potential risk to children when individuals, previously known or suspected to have abused children, move into the household.</w:t>
      </w:r>
    </w:p>
    <w:p w:rsidR="00B4661D" w:rsidRPr="00B4661D" w:rsidRDefault="00B4661D" w:rsidP="009062BC">
      <w:pPr>
        <w:ind w:left="360"/>
        <w:rPr>
          <w:b/>
          <w:bCs/>
          <w:sz w:val="24"/>
          <w:szCs w:val="24"/>
        </w:rPr>
      </w:pPr>
      <w:r w:rsidRPr="00B4661D">
        <w:rPr>
          <w:b/>
          <w:bCs/>
          <w:sz w:val="24"/>
          <w:szCs w:val="24"/>
        </w:rPr>
        <w:t>Recognising Physical Abuse</w:t>
      </w:r>
    </w:p>
    <w:p w:rsidR="00B4661D" w:rsidRPr="00B4661D" w:rsidRDefault="00B4661D" w:rsidP="009062BC">
      <w:pPr>
        <w:ind w:left="360"/>
        <w:rPr>
          <w:szCs w:val="20"/>
        </w:rPr>
      </w:pPr>
      <w:r w:rsidRPr="00B4661D">
        <w:rPr>
          <w:szCs w:val="20"/>
        </w:rPr>
        <w:t>The following are often regarded as indicators of concern:</w:t>
      </w:r>
    </w:p>
    <w:p w:rsidR="00B4661D" w:rsidRPr="00B4661D" w:rsidRDefault="00B4661D" w:rsidP="00AE19C8">
      <w:pPr>
        <w:numPr>
          <w:ilvl w:val="0"/>
          <w:numId w:val="46"/>
        </w:numPr>
        <w:spacing w:after="200" w:line="276" w:lineRule="auto"/>
        <w:ind w:left="1440"/>
        <w:contextualSpacing/>
        <w:rPr>
          <w:szCs w:val="20"/>
        </w:rPr>
      </w:pPr>
      <w:r w:rsidRPr="00B4661D">
        <w:rPr>
          <w:szCs w:val="20"/>
        </w:rPr>
        <w:t>An explanation which is inconsistent with an injury.</w:t>
      </w:r>
    </w:p>
    <w:p w:rsidR="00B4661D" w:rsidRPr="00B4661D" w:rsidRDefault="00B4661D" w:rsidP="00AE19C8">
      <w:pPr>
        <w:numPr>
          <w:ilvl w:val="0"/>
          <w:numId w:val="46"/>
        </w:numPr>
        <w:spacing w:after="200" w:line="276" w:lineRule="auto"/>
        <w:ind w:left="1440"/>
        <w:contextualSpacing/>
        <w:rPr>
          <w:szCs w:val="20"/>
        </w:rPr>
      </w:pPr>
      <w:r w:rsidRPr="00B4661D">
        <w:rPr>
          <w:szCs w:val="20"/>
        </w:rPr>
        <w:t>Several different explanations provided for an injury.</w:t>
      </w:r>
    </w:p>
    <w:p w:rsidR="00B4661D" w:rsidRPr="00B4661D" w:rsidRDefault="00B4661D" w:rsidP="00AE19C8">
      <w:pPr>
        <w:numPr>
          <w:ilvl w:val="0"/>
          <w:numId w:val="46"/>
        </w:numPr>
        <w:spacing w:after="200" w:line="276" w:lineRule="auto"/>
        <w:ind w:left="1440"/>
        <w:contextualSpacing/>
        <w:rPr>
          <w:szCs w:val="20"/>
        </w:rPr>
      </w:pPr>
      <w:r w:rsidRPr="00B4661D">
        <w:rPr>
          <w:szCs w:val="20"/>
        </w:rPr>
        <w:t>Unexplained delay in seeking treatment.</w:t>
      </w:r>
    </w:p>
    <w:p w:rsidR="00B4661D" w:rsidRPr="00B4661D" w:rsidRDefault="00B4661D" w:rsidP="00AE19C8">
      <w:pPr>
        <w:numPr>
          <w:ilvl w:val="0"/>
          <w:numId w:val="46"/>
        </w:numPr>
        <w:spacing w:after="200" w:line="276" w:lineRule="auto"/>
        <w:ind w:left="1440"/>
        <w:contextualSpacing/>
        <w:rPr>
          <w:szCs w:val="20"/>
        </w:rPr>
      </w:pPr>
      <w:r w:rsidRPr="00B4661D">
        <w:rPr>
          <w:szCs w:val="20"/>
        </w:rPr>
        <w:t>The parents/carers are uninterested or undisturbed by an accident or injury.</w:t>
      </w:r>
    </w:p>
    <w:p w:rsidR="00B4661D" w:rsidRPr="00B4661D" w:rsidRDefault="00B4661D" w:rsidP="00AE19C8">
      <w:pPr>
        <w:numPr>
          <w:ilvl w:val="0"/>
          <w:numId w:val="46"/>
        </w:numPr>
        <w:spacing w:after="200" w:line="276" w:lineRule="auto"/>
        <w:ind w:left="1440"/>
        <w:contextualSpacing/>
        <w:rPr>
          <w:szCs w:val="20"/>
        </w:rPr>
      </w:pPr>
      <w:r w:rsidRPr="00B4661D">
        <w:rPr>
          <w:szCs w:val="20"/>
        </w:rPr>
        <w:t>Parents are absent without good reason when their child is presented for treatment.</w:t>
      </w:r>
    </w:p>
    <w:p w:rsidR="00B4661D" w:rsidRPr="00B4661D" w:rsidRDefault="00B4661D" w:rsidP="00AE19C8">
      <w:pPr>
        <w:numPr>
          <w:ilvl w:val="0"/>
          <w:numId w:val="46"/>
        </w:numPr>
        <w:spacing w:after="200" w:line="276" w:lineRule="auto"/>
        <w:ind w:left="1440"/>
        <w:contextualSpacing/>
        <w:rPr>
          <w:szCs w:val="20"/>
        </w:rPr>
      </w:pPr>
      <w:r w:rsidRPr="00B4661D">
        <w:rPr>
          <w:szCs w:val="20"/>
        </w:rPr>
        <w:t>Repeated presentation of minor injuries (which may represent a “cry for help” and if ignored could lead to a more serious injury).</w:t>
      </w:r>
    </w:p>
    <w:p w:rsidR="00B4661D" w:rsidRPr="00B4661D" w:rsidRDefault="00B4661D" w:rsidP="00AE19C8">
      <w:pPr>
        <w:numPr>
          <w:ilvl w:val="0"/>
          <w:numId w:val="46"/>
        </w:numPr>
        <w:spacing w:after="200" w:line="276" w:lineRule="auto"/>
        <w:ind w:left="1440"/>
        <w:contextualSpacing/>
        <w:rPr>
          <w:szCs w:val="20"/>
        </w:rPr>
      </w:pPr>
      <w:r w:rsidRPr="00B4661D">
        <w:rPr>
          <w:szCs w:val="20"/>
        </w:rPr>
        <w:t>Family use of different doctors and A&amp;E departments.</w:t>
      </w:r>
    </w:p>
    <w:p w:rsidR="00B4661D" w:rsidRPr="00B4661D" w:rsidRDefault="00B4661D" w:rsidP="00AE19C8">
      <w:pPr>
        <w:numPr>
          <w:ilvl w:val="0"/>
          <w:numId w:val="46"/>
        </w:numPr>
        <w:spacing w:after="200" w:line="276" w:lineRule="auto"/>
        <w:ind w:left="1440"/>
        <w:contextualSpacing/>
        <w:rPr>
          <w:szCs w:val="20"/>
        </w:rPr>
      </w:pPr>
      <w:r w:rsidRPr="00B4661D">
        <w:rPr>
          <w:szCs w:val="20"/>
        </w:rPr>
        <w:t>Reluctance to give information or mention previous injuries.</w:t>
      </w:r>
    </w:p>
    <w:p w:rsidR="00B4661D" w:rsidRPr="00B4661D" w:rsidRDefault="00B4661D" w:rsidP="009062BC">
      <w:pPr>
        <w:ind w:left="360"/>
        <w:rPr>
          <w:b/>
          <w:bCs/>
          <w:szCs w:val="20"/>
        </w:rPr>
      </w:pPr>
      <w:r w:rsidRPr="00B4661D">
        <w:rPr>
          <w:b/>
          <w:bCs/>
          <w:szCs w:val="20"/>
        </w:rPr>
        <w:t>Bruising</w:t>
      </w:r>
    </w:p>
    <w:p w:rsidR="00B4661D" w:rsidRPr="00B4661D" w:rsidRDefault="00B4661D" w:rsidP="009062BC">
      <w:pPr>
        <w:ind w:left="360"/>
        <w:rPr>
          <w:szCs w:val="20"/>
        </w:rPr>
      </w:pPr>
      <w:r w:rsidRPr="00B4661D">
        <w:rPr>
          <w:szCs w:val="20"/>
        </w:rPr>
        <w:t>Children can have accidental bruising, but the following must be considered as non-accidental unless there is evidence, or an adequate explanation provided:</w:t>
      </w:r>
    </w:p>
    <w:p w:rsidR="00B4661D" w:rsidRPr="00B4661D" w:rsidRDefault="00B4661D" w:rsidP="00AE19C8">
      <w:pPr>
        <w:numPr>
          <w:ilvl w:val="0"/>
          <w:numId w:val="47"/>
        </w:numPr>
        <w:spacing w:after="200" w:line="276" w:lineRule="auto"/>
        <w:ind w:left="1440"/>
        <w:contextualSpacing/>
        <w:rPr>
          <w:szCs w:val="20"/>
        </w:rPr>
      </w:pPr>
      <w:r w:rsidRPr="00B4661D">
        <w:rPr>
          <w:szCs w:val="20"/>
        </w:rPr>
        <w:t>Any bruising to a pre-crawling or pre-walking baby.</w:t>
      </w:r>
    </w:p>
    <w:p w:rsidR="00B4661D" w:rsidRPr="00B4661D" w:rsidRDefault="00B4661D" w:rsidP="00AE19C8">
      <w:pPr>
        <w:numPr>
          <w:ilvl w:val="0"/>
          <w:numId w:val="47"/>
        </w:numPr>
        <w:spacing w:after="200" w:line="276" w:lineRule="auto"/>
        <w:ind w:left="1440"/>
        <w:contextualSpacing/>
        <w:rPr>
          <w:szCs w:val="20"/>
        </w:rPr>
      </w:pPr>
      <w:r w:rsidRPr="00B4661D">
        <w:rPr>
          <w:szCs w:val="20"/>
        </w:rPr>
        <w:t>Bruising in or around the mouth, particularly in small babies which may indicate force feeding.</w:t>
      </w:r>
    </w:p>
    <w:p w:rsidR="00B4661D" w:rsidRPr="00B4661D" w:rsidRDefault="00B4661D" w:rsidP="00AE19C8">
      <w:pPr>
        <w:numPr>
          <w:ilvl w:val="0"/>
          <w:numId w:val="47"/>
        </w:numPr>
        <w:spacing w:after="200" w:line="276" w:lineRule="auto"/>
        <w:ind w:left="1440"/>
        <w:contextualSpacing/>
        <w:rPr>
          <w:szCs w:val="20"/>
        </w:rPr>
      </w:pPr>
      <w:r w:rsidRPr="00B4661D">
        <w:rPr>
          <w:szCs w:val="20"/>
        </w:rPr>
        <w:t>Two simultaneous bruised eyes, without bruising to the forehead, (rarely accidental, though a single bruised eye can be accidental or abusive).</w:t>
      </w:r>
    </w:p>
    <w:p w:rsidR="00B4661D" w:rsidRPr="00B4661D" w:rsidRDefault="00B4661D" w:rsidP="00AE19C8">
      <w:pPr>
        <w:numPr>
          <w:ilvl w:val="0"/>
          <w:numId w:val="47"/>
        </w:numPr>
        <w:spacing w:after="200" w:line="276" w:lineRule="auto"/>
        <w:ind w:left="1440"/>
        <w:contextualSpacing/>
        <w:rPr>
          <w:szCs w:val="20"/>
        </w:rPr>
      </w:pPr>
      <w:r w:rsidRPr="00B4661D">
        <w:rPr>
          <w:szCs w:val="20"/>
        </w:rPr>
        <w:t>Repeated or multiple bruising on the head or on sites unlikely to be injured accidentally.</w:t>
      </w:r>
    </w:p>
    <w:p w:rsidR="00B4661D" w:rsidRPr="00B4661D" w:rsidRDefault="00B4661D" w:rsidP="00AE19C8">
      <w:pPr>
        <w:numPr>
          <w:ilvl w:val="0"/>
          <w:numId w:val="47"/>
        </w:numPr>
        <w:spacing w:after="200" w:line="276" w:lineRule="auto"/>
        <w:ind w:left="1440"/>
        <w:contextualSpacing/>
        <w:rPr>
          <w:szCs w:val="20"/>
        </w:rPr>
      </w:pPr>
      <w:r w:rsidRPr="00B4661D">
        <w:rPr>
          <w:szCs w:val="20"/>
        </w:rPr>
        <w:t>Variation in colour possibly indicating injuries caused at different times.</w:t>
      </w:r>
    </w:p>
    <w:p w:rsidR="00B4661D" w:rsidRPr="00B4661D" w:rsidRDefault="00B4661D" w:rsidP="00AE19C8">
      <w:pPr>
        <w:numPr>
          <w:ilvl w:val="0"/>
          <w:numId w:val="47"/>
        </w:numPr>
        <w:spacing w:after="200" w:line="276" w:lineRule="auto"/>
        <w:ind w:left="1440"/>
        <w:contextualSpacing/>
        <w:rPr>
          <w:szCs w:val="20"/>
        </w:rPr>
      </w:pPr>
      <w:r w:rsidRPr="00B4661D">
        <w:rPr>
          <w:szCs w:val="20"/>
        </w:rPr>
        <w:t>The outline of an object used e.g. belt marks, handprints or a hairbrush.</w:t>
      </w:r>
    </w:p>
    <w:p w:rsidR="00B4661D" w:rsidRPr="00B4661D" w:rsidRDefault="00B4661D" w:rsidP="00AE19C8">
      <w:pPr>
        <w:numPr>
          <w:ilvl w:val="0"/>
          <w:numId w:val="47"/>
        </w:numPr>
        <w:spacing w:after="200" w:line="276" w:lineRule="auto"/>
        <w:ind w:left="1440"/>
        <w:contextualSpacing/>
        <w:rPr>
          <w:szCs w:val="20"/>
        </w:rPr>
      </w:pPr>
      <w:r w:rsidRPr="00B4661D">
        <w:rPr>
          <w:szCs w:val="20"/>
        </w:rPr>
        <w:t>Bruising or tears around, or behind, the earlobe/s indicating injury by pulling or twisting.</w:t>
      </w:r>
    </w:p>
    <w:p w:rsidR="00B4661D" w:rsidRPr="00B4661D" w:rsidRDefault="00B4661D" w:rsidP="00AE19C8">
      <w:pPr>
        <w:numPr>
          <w:ilvl w:val="0"/>
          <w:numId w:val="47"/>
        </w:numPr>
        <w:spacing w:after="200" w:line="276" w:lineRule="auto"/>
        <w:ind w:left="1440"/>
        <w:contextualSpacing/>
        <w:rPr>
          <w:szCs w:val="20"/>
        </w:rPr>
      </w:pPr>
      <w:r w:rsidRPr="00B4661D">
        <w:rPr>
          <w:szCs w:val="20"/>
        </w:rPr>
        <w:t>Bruising around the face.</w:t>
      </w:r>
    </w:p>
    <w:p w:rsidR="00B4661D" w:rsidRPr="00B4661D" w:rsidRDefault="00B4661D" w:rsidP="00AE19C8">
      <w:pPr>
        <w:numPr>
          <w:ilvl w:val="0"/>
          <w:numId w:val="47"/>
        </w:numPr>
        <w:spacing w:after="200" w:line="276" w:lineRule="auto"/>
        <w:ind w:left="1440"/>
        <w:contextualSpacing/>
        <w:rPr>
          <w:szCs w:val="20"/>
        </w:rPr>
      </w:pPr>
      <w:r w:rsidRPr="00B4661D">
        <w:rPr>
          <w:szCs w:val="20"/>
        </w:rPr>
        <w:t>Grasp marks on small children.</w:t>
      </w:r>
    </w:p>
    <w:p w:rsidR="00B4661D" w:rsidRDefault="00B4661D" w:rsidP="00AE19C8">
      <w:pPr>
        <w:numPr>
          <w:ilvl w:val="0"/>
          <w:numId w:val="47"/>
        </w:numPr>
        <w:spacing w:after="200" w:line="276" w:lineRule="auto"/>
        <w:ind w:left="1440"/>
        <w:contextualSpacing/>
        <w:rPr>
          <w:szCs w:val="20"/>
        </w:rPr>
      </w:pPr>
      <w:r w:rsidRPr="00B4661D">
        <w:rPr>
          <w:szCs w:val="20"/>
        </w:rPr>
        <w:t>Bruising on the arms, buttocks and thighs may be an indicator of sexual abuse.</w:t>
      </w:r>
    </w:p>
    <w:p w:rsidR="00B4661D" w:rsidRPr="00B4661D" w:rsidRDefault="00B4661D" w:rsidP="009062BC">
      <w:pPr>
        <w:spacing w:after="200" w:line="276" w:lineRule="auto"/>
        <w:ind w:left="1440"/>
        <w:contextualSpacing/>
        <w:rPr>
          <w:szCs w:val="20"/>
        </w:rPr>
      </w:pPr>
    </w:p>
    <w:p w:rsidR="00B4661D" w:rsidRDefault="00B4661D" w:rsidP="009062BC">
      <w:pPr>
        <w:ind w:left="360"/>
      </w:pPr>
      <w:r w:rsidRPr="00B4661D">
        <w:rPr>
          <w:szCs w:val="20"/>
        </w:rPr>
        <w:t xml:space="preserve">Mongolian Blue Spot:  </w:t>
      </w:r>
      <w:r w:rsidRPr="00B4661D">
        <w:t>Bruising in non-mobile children is rare and may indicate abuse or neglect. Birth marks, especially Mongolian Blue Spots, can mimic bruising.</w:t>
      </w:r>
    </w:p>
    <w:p w:rsidR="00B4661D" w:rsidRPr="00B4661D" w:rsidRDefault="00B4661D" w:rsidP="009062BC">
      <w:pPr>
        <w:ind w:left="360"/>
        <w:rPr>
          <w:szCs w:val="20"/>
        </w:rPr>
      </w:pPr>
      <w:r w:rsidRPr="00B4661D">
        <w:t xml:space="preserve">Mongolian Blue Spot can be identified (see below), however if in any doubt as to the cause of the bruise refer to </w:t>
      </w:r>
      <w:hyperlink r:id="rId34" w:history="1">
        <w:r w:rsidRPr="00B4661D">
          <w:rPr>
            <w:color w:val="0000FF"/>
            <w:u w:val="single"/>
          </w:rPr>
          <w:t>Southwest Child Protection Procedures (proceduresonline.com)</w:t>
        </w:r>
      </w:hyperlink>
      <w:r w:rsidRPr="00B4661D">
        <w:t xml:space="preserve"> local authority guidance and consultation.</w:t>
      </w:r>
    </w:p>
    <w:p w:rsidR="00B4661D" w:rsidRPr="00B4661D" w:rsidRDefault="00B4661D" w:rsidP="00AE19C8">
      <w:pPr>
        <w:numPr>
          <w:ilvl w:val="0"/>
          <w:numId w:val="50"/>
        </w:numPr>
        <w:spacing w:after="0" w:line="240" w:lineRule="auto"/>
        <w:ind w:left="1494" w:hanging="425"/>
      </w:pPr>
      <w:r w:rsidRPr="00B4661D">
        <w:t>Areas of skin hyperpigmentation – flat, not raised, swollen or inflamed.</w:t>
      </w:r>
    </w:p>
    <w:p w:rsidR="00B4661D" w:rsidRPr="00B4661D" w:rsidRDefault="00B4661D" w:rsidP="00AE19C8">
      <w:pPr>
        <w:numPr>
          <w:ilvl w:val="0"/>
          <w:numId w:val="50"/>
        </w:numPr>
        <w:spacing w:after="0" w:line="240" w:lineRule="auto"/>
        <w:ind w:left="1494" w:hanging="425"/>
      </w:pPr>
      <w:r w:rsidRPr="00B4661D">
        <w:t xml:space="preserve">Not painful to touch. </w:t>
      </w:r>
    </w:p>
    <w:p w:rsidR="00B4661D" w:rsidRPr="00B4661D" w:rsidRDefault="00B4661D" w:rsidP="00AE19C8">
      <w:pPr>
        <w:numPr>
          <w:ilvl w:val="0"/>
          <w:numId w:val="50"/>
        </w:numPr>
        <w:spacing w:after="0" w:line="240" w:lineRule="auto"/>
        <w:ind w:left="1494" w:hanging="425"/>
      </w:pPr>
      <w:r w:rsidRPr="00B4661D">
        <w:t>Usually present at birth/ develop soon afterwards.</w:t>
      </w:r>
    </w:p>
    <w:p w:rsidR="00B4661D" w:rsidRPr="00B4661D" w:rsidRDefault="00B4661D" w:rsidP="00AE19C8">
      <w:pPr>
        <w:numPr>
          <w:ilvl w:val="0"/>
          <w:numId w:val="50"/>
        </w:numPr>
        <w:spacing w:after="0" w:line="240" w:lineRule="auto"/>
        <w:ind w:left="1494" w:hanging="425"/>
      </w:pPr>
      <w:r w:rsidRPr="00B4661D">
        <w:t xml:space="preserve">Will not change in shape or colour within a few days. </w:t>
      </w:r>
    </w:p>
    <w:p w:rsidR="00B4661D" w:rsidRPr="00B4661D" w:rsidRDefault="00B4661D" w:rsidP="00AE19C8">
      <w:pPr>
        <w:numPr>
          <w:ilvl w:val="0"/>
          <w:numId w:val="50"/>
        </w:numPr>
        <w:spacing w:after="0" w:line="240" w:lineRule="auto"/>
        <w:ind w:left="1494" w:hanging="425"/>
      </w:pPr>
      <w:r w:rsidRPr="00B4661D">
        <w:t>Normally uniform blue/ grey in colour across the mark.</w:t>
      </w:r>
    </w:p>
    <w:p w:rsidR="00B4661D" w:rsidRPr="00B4661D" w:rsidRDefault="00B4661D" w:rsidP="00AE19C8">
      <w:pPr>
        <w:numPr>
          <w:ilvl w:val="0"/>
          <w:numId w:val="50"/>
        </w:numPr>
        <w:spacing w:after="0" w:line="240" w:lineRule="auto"/>
        <w:ind w:left="1494" w:hanging="425"/>
      </w:pPr>
      <w:r w:rsidRPr="00B4661D">
        <w:lastRenderedPageBreak/>
        <w:t>Common in African, Middle Eastern, Mediterranean and Asian children.</w:t>
      </w:r>
    </w:p>
    <w:p w:rsidR="00B4661D" w:rsidRPr="00B4661D" w:rsidRDefault="00B4661D" w:rsidP="00AE19C8">
      <w:pPr>
        <w:numPr>
          <w:ilvl w:val="0"/>
          <w:numId w:val="50"/>
        </w:numPr>
        <w:spacing w:after="0" w:line="240" w:lineRule="auto"/>
        <w:ind w:left="1494" w:hanging="425"/>
      </w:pPr>
      <w:r w:rsidRPr="00B4661D">
        <w:t>While most occur at the lower back and buttocks, they can appear anywhere (e.g. back of shoulder or limb). Scalp/ face rarely affected.</w:t>
      </w:r>
    </w:p>
    <w:p w:rsidR="00B4661D" w:rsidRPr="00B4661D" w:rsidRDefault="00B4661D" w:rsidP="00AE19C8">
      <w:pPr>
        <w:numPr>
          <w:ilvl w:val="0"/>
          <w:numId w:val="50"/>
        </w:numPr>
        <w:spacing w:after="0" w:line="240" w:lineRule="auto"/>
        <w:ind w:left="1494" w:hanging="425"/>
      </w:pPr>
      <w:r w:rsidRPr="00B4661D">
        <w:t>Can be single/ multiple, vary in size, but mostly few centimetres diameter.</w:t>
      </w:r>
    </w:p>
    <w:p w:rsidR="00B4661D" w:rsidRPr="00B4661D" w:rsidRDefault="00B4661D" w:rsidP="00AE19C8">
      <w:pPr>
        <w:numPr>
          <w:ilvl w:val="0"/>
          <w:numId w:val="50"/>
        </w:numPr>
        <w:spacing w:after="0" w:line="240" w:lineRule="auto"/>
        <w:ind w:left="1494" w:hanging="425"/>
      </w:pPr>
      <w:r w:rsidRPr="00B4661D">
        <w:t>Gradually fade over many years.</w:t>
      </w:r>
    </w:p>
    <w:p w:rsidR="00B4661D" w:rsidRPr="00B4661D" w:rsidRDefault="00B4661D" w:rsidP="009062BC">
      <w:pPr>
        <w:spacing w:after="0" w:line="240" w:lineRule="auto"/>
        <w:ind w:left="1494" w:hanging="1134"/>
        <w:rPr>
          <w:b/>
          <w:bCs/>
          <w:szCs w:val="20"/>
        </w:rPr>
      </w:pPr>
    </w:p>
    <w:p w:rsidR="00B4661D" w:rsidRPr="00B4661D" w:rsidRDefault="00B4661D" w:rsidP="009062BC">
      <w:pPr>
        <w:spacing w:after="0" w:line="240" w:lineRule="auto"/>
        <w:ind w:left="1494" w:hanging="1134"/>
      </w:pPr>
      <w:r w:rsidRPr="00B4661D">
        <w:rPr>
          <w:b/>
          <w:bCs/>
          <w:szCs w:val="20"/>
        </w:rPr>
        <w:t>Bite Marks</w:t>
      </w:r>
    </w:p>
    <w:p w:rsidR="00B4661D" w:rsidRPr="00B4661D" w:rsidRDefault="00B4661D" w:rsidP="009062BC">
      <w:pPr>
        <w:ind w:left="360"/>
        <w:rPr>
          <w:szCs w:val="20"/>
        </w:rPr>
      </w:pPr>
      <w:r w:rsidRPr="00B4661D">
        <w:rPr>
          <w:szCs w:val="20"/>
        </w:rPr>
        <w:t>Bite marks can leave clear impressions of the teeth.  Human bite marks are oval or crescent shaped.  Those over 3 cm in diameter are more likely to have been caused by an adult or older child.</w:t>
      </w:r>
    </w:p>
    <w:p w:rsidR="00B4661D" w:rsidRPr="00B4661D" w:rsidRDefault="00B4661D" w:rsidP="009062BC">
      <w:pPr>
        <w:ind w:left="360"/>
        <w:rPr>
          <w:szCs w:val="20"/>
        </w:rPr>
      </w:pPr>
      <w:r w:rsidRPr="00B4661D">
        <w:rPr>
          <w:szCs w:val="20"/>
        </w:rPr>
        <w:t>A medical opinion should be sought where there is any doubt over the origin of the bite.</w:t>
      </w:r>
    </w:p>
    <w:p w:rsidR="00B4661D" w:rsidRPr="00B4661D" w:rsidRDefault="00B4661D" w:rsidP="009062BC">
      <w:pPr>
        <w:ind w:left="360"/>
        <w:rPr>
          <w:b/>
          <w:bCs/>
          <w:szCs w:val="20"/>
        </w:rPr>
      </w:pPr>
      <w:r w:rsidRPr="00B4661D">
        <w:rPr>
          <w:b/>
          <w:bCs/>
          <w:szCs w:val="20"/>
        </w:rPr>
        <w:t>Burns and Scalds</w:t>
      </w:r>
    </w:p>
    <w:p w:rsidR="00B4661D" w:rsidRPr="00B4661D" w:rsidRDefault="00B4661D" w:rsidP="009062BC">
      <w:pPr>
        <w:ind w:left="360"/>
        <w:rPr>
          <w:szCs w:val="20"/>
        </w:rPr>
      </w:pPr>
      <w:r w:rsidRPr="00B4661D">
        <w:rPr>
          <w:szCs w:val="20"/>
        </w:rPr>
        <w:t>It can be difficult to distinguish between accidental and non-accidental burns and scalds and will always require experienced medical opinion.  Any burn with a clear outline may be suspicious e.g.:</w:t>
      </w:r>
    </w:p>
    <w:p w:rsidR="00B4661D" w:rsidRPr="00B4661D" w:rsidRDefault="00B4661D" w:rsidP="00AE19C8">
      <w:pPr>
        <w:numPr>
          <w:ilvl w:val="0"/>
          <w:numId w:val="48"/>
        </w:numPr>
        <w:spacing w:after="200" w:line="276" w:lineRule="auto"/>
        <w:ind w:left="1440"/>
        <w:contextualSpacing/>
        <w:rPr>
          <w:szCs w:val="20"/>
        </w:rPr>
      </w:pPr>
      <w:r w:rsidRPr="00B4661D">
        <w:rPr>
          <w:szCs w:val="20"/>
        </w:rPr>
        <w:t>Circular burns from cigarettes (but may be friction burns if along the bony protuberance of the spine).</w:t>
      </w:r>
    </w:p>
    <w:p w:rsidR="00B4661D" w:rsidRPr="00B4661D" w:rsidRDefault="00B4661D" w:rsidP="00AE19C8">
      <w:pPr>
        <w:numPr>
          <w:ilvl w:val="0"/>
          <w:numId w:val="48"/>
        </w:numPr>
        <w:spacing w:after="200" w:line="276" w:lineRule="auto"/>
        <w:ind w:left="1440"/>
        <w:contextualSpacing/>
        <w:rPr>
          <w:szCs w:val="20"/>
        </w:rPr>
      </w:pPr>
      <w:r w:rsidRPr="00B4661D">
        <w:rPr>
          <w:szCs w:val="20"/>
        </w:rPr>
        <w:t>Linear burns from hot metal rods or electrical fire elements.</w:t>
      </w:r>
    </w:p>
    <w:p w:rsidR="00B4661D" w:rsidRPr="00B4661D" w:rsidRDefault="00B4661D" w:rsidP="00AE19C8">
      <w:pPr>
        <w:numPr>
          <w:ilvl w:val="0"/>
          <w:numId w:val="48"/>
        </w:numPr>
        <w:spacing w:after="200" w:line="276" w:lineRule="auto"/>
        <w:ind w:left="1440"/>
        <w:contextualSpacing/>
        <w:rPr>
          <w:szCs w:val="20"/>
        </w:rPr>
      </w:pPr>
      <w:r w:rsidRPr="00B4661D">
        <w:rPr>
          <w:szCs w:val="20"/>
        </w:rPr>
        <w:t>Burns of uniform depth over a large area.</w:t>
      </w:r>
    </w:p>
    <w:p w:rsidR="00B4661D" w:rsidRPr="00B4661D" w:rsidRDefault="00B4661D" w:rsidP="00AE19C8">
      <w:pPr>
        <w:numPr>
          <w:ilvl w:val="0"/>
          <w:numId w:val="48"/>
        </w:numPr>
        <w:spacing w:after="200" w:line="276" w:lineRule="auto"/>
        <w:ind w:left="1440"/>
        <w:contextualSpacing/>
        <w:rPr>
          <w:szCs w:val="20"/>
        </w:rPr>
      </w:pPr>
      <w:r w:rsidRPr="00B4661D">
        <w:rPr>
          <w:szCs w:val="20"/>
        </w:rPr>
        <w:t>Scalds that have a line indicating immersion or poured liquid (a child getting into hot water is his/her own accord will struggle to get out and cause splash marks).</w:t>
      </w:r>
    </w:p>
    <w:p w:rsidR="00F72F90" w:rsidRDefault="00B4661D" w:rsidP="00F72F90">
      <w:pPr>
        <w:numPr>
          <w:ilvl w:val="0"/>
          <w:numId w:val="48"/>
        </w:numPr>
        <w:spacing w:after="200" w:line="276" w:lineRule="auto"/>
        <w:ind w:left="1440"/>
        <w:contextualSpacing/>
        <w:rPr>
          <w:szCs w:val="20"/>
        </w:rPr>
      </w:pPr>
      <w:r w:rsidRPr="00B4661D">
        <w:rPr>
          <w:szCs w:val="20"/>
        </w:rPr>
        <w:t>Old scars indicating previous burns/scalds which did not have appropriate treatment or adequate explanation.</w:t>
      </w:r>
    </w:p>
    <w:p w:rsidR="00B4661D" w:rsidRPr="00F72F90" w:rsidRDefault="00B4661D" w:rsidP="00F72F90">
      <w:pPr>
        <w:numPr>
          <w:ilvl w:val="0"/>
          <w:numId w:val="48"/>
        </w:numPr>
        <w:spacing w:after="200" w:line="276" w:lineRule="auto"/>
        <w:ind w:left="1440"/>
        <w:contextualSpacing/>
        <w:rPr>
          <w:szCs w:val="20"/>
        </w:rPr>
      </w:pPr>
      <w:r w:rsidRPr="00F72F90">
        <w:rPr>
          <w:szCs w:val="20"/>
        </w:rPr>
        <w:t>Scalds to the buttocks of a small child, particularly in the absence of burns to the feet, are indicative of dipping into a hot liquid or bath.</w:t>
      </w:r>
    </w:p>
    <w:p w:rsidR="00B4661D" w:rsidRPr="00B4661D" w:rsidRDefault="00B4661D" w:rsidP="009062BC">
      <w:pPr>
        <w:ind w:left="360"/>
        <w:rPr>
          <w:b/>
          <w:bCs/>
          <w:szCs w:val="20"/>
        </w:rPr>
      </w:pPr>
      <w:r w:rsidRPr="00B4661D">
        <w:rPr>
          <w:b/>
          <w:bCs/>
          <w:szCs w:val="20"/>
        </w:rPr>
        <w:t>Fractures</w:t>
      </w:r>
    </w:p>
    <w:p w:rsidR="00B4661D" w:rsidRPr="00B4661D" w:rsidRDefault="00B4661D" w:rsidP="009062BC">
      <w:pPr>
        <w:spacing w:after="0"/>
        <w:ind w:left="360"/>
        <w:rPr>
          <w:szCs w:val="20"/>
        </w:rPr>
      </w:pPr>
      <w:r w:rsidRPr="00B4661D">
        <w:rPr>
          <w:szCs w:val="20"/>
        </w:rPr>
        <w:t>Fractures may cause pain, swelling and discolouration over a bone or joint. Non-mobile children rarely sustain fractures.</w:t>
      </w:r>
    </w:p>
    <w:p w:rsidR="00B4661D" w:rsidRPr="00B4661D" w:rsidRDefault="00B4661D" w:rsidP="009062BC">
      <w:pPr>
        <w:spacing w:after="0"/>
        <w:ind w:left="360"/>
        <w:rPr>
          <w:szCs w:val="20"/>
        </w:rPr>
      </w:pPr>
      <w:r w:rsidRPr="00B4661D">
        <w:rPr>
          <w:szCs w:val="20"/>
        </w:rPr>
        <w:t>There are grounds for concern if:</w:t>
      </w:r>
    </w:p>
    <w:p w:rsidR="00B4661D" w:rsidRPr="00B4661D" w:rsidRDefault="00B4661D" w:rsidP="00AE19C8">
      <w:pPr>
        <w:numPr>
          <w:ilvl w:val="0"/>
          <w:numId w:val="49"/>
        </w:numPr>
        <w:spacing w:after="200" w:line="276" w:lineRule="auto"/>
        <w:ind w:left="1440"/>
        <w:contextualSpacing/>
        <w:rPr>
          <w:szCs w:val="20"/>
        </w:rPr>
      </w:pPr>
      <w:r w:rsidRPr="00B4661D">
        <w:rPr>
          <w:szCs w:val="20"/>
        </w:rPr>
        <w:t>The history provided is vague, non-existent or inconsistent with the fracture type</w:t>
      </w:r>
    </w:p>
    <w:p w:rsidR="00B4661D" w:rsidRPr="00B4661D" w:rsidRDefault="00B4661D" w:rsidP="00AE19C8">
      <w:pPr>
        <w:numPr>
          <w:ilvl w:val="0"/>
          <w:numId w:val="49"/>
        </w:numPr>
        <w:spacing w:after="200" w:line="276" w:lineRule="auto"/>
        <w:ind w:left="1440"/>
        <w:contextualSpacing/>
        <w:rPr>
          <w:szCs w:val="20"/>
        </w:rPr>
      </w:pPr>
      <w:r w:rsidRPr="00B4661D">
        <w:rPr>
          <w:szCs w:val="20"/>
        </w:rPr>
        <w:t>There are associated old fractures.</w:t>
      </w:r>
    </w:p>
    <w:p w:rsidR="00B4661D" w:rsidRPr="00B4661D" w:rsidRDefault="00B4661D" w:rsidP="00AE19C8">
      <w:pPr>
        <w:numPr>
          <w:ilvl w:val="0"/>
          <w:numId w:val="49"/>
        </w:numPr>
        <w:spacing w:after="200" w:line="276" w:lineRule="auto"/>
        <w:ind w:left="1440"/>
        <w:contextualSpacing/>
        <w:rPr>
          <w:szCs w:val="20"/>
        </w:rPr>
      </w:pPr>
      <w:r w:rsidRPr="00B4661D">
        <w:rPr>
          <w:szCs w:val="20"/>
        </w:rPr>
        <w:t>Medical attention is sought after a period of delay when the fracture has caused symptoms such as swelling, pain or loss of movement.</w:t>
      </w:r>
    </w:p>
    <w:p w:rsidR="00B4661D" w:rsidRPr="002C5CC4" w:rsidRDefault="00B4661D" w:rsidP="009062BC">
      <w:pPr>
        <w:ind w:left="360"/>
        <w:rPr>
          <w:rFonts w:cstheme="minorHAnsi"/>
          <w:b/>
          <w:color w:val="077CBC"/>
          <w:sz w:val="28"/>
          <w:szCs w:val="24"/>
        </w:rPr>
      </w:pPr>
      <w:r w:rsidRPr="00B4661D">
        <w:rPr>
          <w:szCs w:val="20"/>
        </w:rPr>
        <w:t>There is an unexplained fracture in the first year of life.</w:t>
      </w:r>
    </w:p>
    <w:p w:rsidR="00B4661D" w:rsidRPr="002D5D5B" w:rsidRDefault="00B4661D" w:rsidP="009062BC">
      <w:pPr>
        <w:ind w:left="360"/>
        <w:rPr>
          <w:b/>
          <w:bCs/>
          <w:szCs w:val="20"/>
        </w:rPr>
      </w:pPr>
      <w:r w:rsidRPr="002D5D5B">
        <w:rPr>
          <w:b/>
          <w:bCs/>
          <w:szCs w:val="20"/>
        </w:rPr>
        <w:t>Scars</w:t>
      </w:r>
    </w:p>
    <w:p w:rsidR="00B4661D" w:rsidRPr="00833951" w:rsidRDefault="00B4661D" w:rsidP="009062BC">
      <w:pPr>
        <w:ind w:left="360"/>
        <w:rPr>
          <w:szCs w:val="20"/>
        </w:rPr>
      </w:pPr>
      <w:r w:rsidRPr="00833951">
        <w:rPr>
          <w:szCs w:val="20"/>
        </w:rPr>
        <w:t>A large number of scars or scars of different sizes or ages, or on different parts of the body, may suggest abuse.</w:t>
      </w:r>
    </w:p>
    <w:p w:rsidR="00B4661D" w:rsidRPr="002D5D5B" w:rsidRDefault="00B4661D" w:rsidP="009062BC">
      <w:pPr>
        <w:ind w:left="360"/>
        <w:rPr>
          <w:b/>
          <w:bCs/>
          <w:szCs w:val="20"/>
        </w:rPr>
      </w:pPr>
      <w:r w:rsidRPr="002D5D5B">
        <w:rPr>
          <w:b/>
          <w:bCs/>
          <w:szCs w:val="20"/>
        </w:rPr>
        <w:t>Recognising Emotional Abuse</w:t>
      </w:r>
    </w:p>
    <w:p w:rsidR="00B4661D" w:rsidRDefault="00B4661D" w:rsidP="009062BC">
      <w:pPr>
        <w:spacing w:after="0"/>
        <w:ind w:left="360"/>
        <w:rPr>
          <w:szCs w:val="20"/>
        </w:rPr>
      </w:pPr>
      <w:r w:rsidRPr="00833951">
        <w:rPr>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rsidR="00B4661D" w:rsidRPr="00833951" w:rsidRDefault="00B4661D" w:rsidP="009062BC">
      <w:pPr>
        <w:ind w:left="360"/>
        <w:rPr>
          <w:szCs w:val="20"/>
        </w:rPr>
      </w:pPr>
      <w:r w:rsidRPr="00833951">
        <w:rPr>
          <w:szCs w:val="20"/>
        </w:rPr>
        <w:t>The following may be indicators of emotional abuse:</w:t>
      </w:r>
    </w:p>
    <w:p w:rsidR="00B4661D" w:rsidRPr="00833951" w:rsidRDefault="00B4661D" w:rsidP="00AE19C8">
      <w:pPr>
        <w:pStyle w:val="ListParagraph"/>
        <w:numPr>
          <w:ilvl w:val="0"/>
          <w:numId w:val="51"/>
        </w:numPr>
        <w:spacing w:after="200" w:line="276" w:lineRule="auto"/>
        <w:ind w:left="1440"/>
        <w:rPr>
          <w:szCs w:val="20"/>
        </w:rPr>
      </w:pPr>
      <w:r w:rsidRPr="00833951">
        <w:rPr>
          <w:szCs w:val="20"/>
        </w:rPr>
        <w:t>Developmental delay</w:t>
      </w:r>
      <w:r>
        <w:rPr>
          <w:szCs w:val="20"/>
        </w:rPr>
        <w:t>.</w:t>
      </w:r>
    </w:p>
    <w:p w:rsidR="00B4661D" w:rsidRPr="00833951" w:rsidRDefault="00B4661D" w:rsidP="00AE19C8">
      <w:pPr>
        <w:pStyle w:val="ListParagraph"/>
        <w:numPr>
          <w:ilvl w:val="0"/>
          <w:numId w:val="51"/>
        </w:numPr>
        <w:spacing w:after="200" w:line="276" w:lineRule="auto"/>
        <w:ind w:left="1440"/>
        <w:rPr>
          <w:szCs w:val="20"/>
        </w:rPr>
      </w:pPr>
      <w:r w:rsidRPr="00833951">
        <w:rPr>
          <w:szCs w:val="20"/>
        </w:rPr>
        <w:t>Abnormal attachment between a child and parent/carer e.g. anxious, indiscriminate or not attachment</w:t>
      </w:r>
      <w:r>
        <w:rPr>
          <w:szCs w:val="20"/>
        </w:rPr>
        <w:t>.</w:t>
      </w:r>
    </w:p>
    <w:p w:rsidR="00B4661D" w:rsidRPr="00833951" w:rsidRDefault="00B4661D" w:rsidP="00AE19C8">
      <w:pPr>
        <w:pStyle w:val="ListParagraph"/>
        <w:numPr>
          <w:ilvl w:val="0"/>
          <w:numId w:val="51"/>
        </w:numPr>
        <w:spacing w:after="200" w:line="276" w:lineRule="auto"/>
        <w:ind w:left="1440"/>
        <w:rPr>
          <w:szCs w:val="20"/>
        </w:rPr>
      </w:pPr>
      <w:r w:rsidRPr="00833951">
        <w:rPr>
          <w:szCs w:val="20"/>
        </w:rPr>
        <w:t>Indiscriminate attachment or failure to attach</w:t>
      </w:r>
      <w:r>
        <w:rPr>
          <w:szCs w:val="20"/>
        </w:rPr>
        <w:t>.</w:t>
      </w:r>
    </w:p>
    <w:p w:rsidR="00B4661D" w:rsidRPr="00833951" w:rsidRDefault="00B4661D" w:rsidP="00AE19C8">
      <w:pPr>
        <w:pStyle w:val="ListParagraph"/>
        <w:numPr>
          <w:ilvl w:val="0"/>
          <w:numId w:val="51"/>
        </w:numPr>
        <w:spacing w:after="200" w:line="276" w:lineRule="auto"/>
        <w:ind w:left="1440"/>
        <w:rPr>
          <w:szCs w:val="20"/>
        </w:rPr>
      </w:pPr>
      <w:r w:rsidRPr="00833951">
        <w:rPr>
          <w:szCs w:val="20"/>
        </w:rPr>
        <w:lastRenderedPageBreak/>
        <w:t>Aggressive behaviour towards others</w:t>
      </w:r>
      <w:r>
        <w:rPr>
          <w:szCs w:val="20"/>
        </w:rPr>
        <w:t>.</w:t>
      </w:r>
    </w:p>
    <w:p w:rsidR="00B4661D" w:rsidRPr="00833951" w:rsidRDefault="00B4661D" w:rsidP="00AE19C8">
      <w:pPr>
        <w:pStyle w:val="ListParagraph"/>
        <w:numPr>
          <w:ilvl w:val="0"/>
          <w:numId w:val="51"/>
        </w:numPr>
        <w:spacing w:after="200" w:line="276" w:lineRule="auto"/>
        <w:ind w:left="1440"/>
        <w:rPr>
          <w:szCs w:val="20"/>
        </w:rPr>
      </w:pPr>
      <w:r>
        <w:rPr>
          <w:szCs w:val="20"/>
        </w:rPr>
        <w:t>Scape</w:t>
      </w:r>
      <w:r w:rsidRPr="00833951">
        <w:rPr>
          <w:szCs w:val="20"/>
        </w:rPr>
        <w:t>goated within the family</w:t>
      </w:r>
      <w:r>
        <w:rPr>
          <w:szCs w:val="20"/>
        </w:rPr>
        <w:t>.</w:t>
      </w:r>
    </w:p>
    <w:p w:rsidR="00B4661D" w:rsidRPr="00833951" w:rsidRDefault="00B4661D" w:rsidP="00AE19C8">
      <w:pPr>
        <w:pStyle w:val="ListParagraph"/>
        <w:numPr>
          <w:ilvl w:val="0"/>
          <w:numId w:val="51"/>
        </w:numPr>
        <w:spacing w:after="200" w:line="276" w:lineRule="auto"/>
        <w:ind w:left="1440"/>
        <w:rPr>
          <w:szCs w:val="20"/>
        </w:rPr>
      </w:pPr>
      <w:r w:rsidRPr="00833951">
        <w:rPr>
          <w:szCs w:val="20"/>
        </w:rPr>
        <w:t>Frozen watchfulness, particularly in pre-school children</w:t>
      </w:r>
      <w:r>
        <w:rPr>
          <w:szCs w:val="20"/>
        </w:rPr>
        <w:t>.</w:t>
      </w:r>
    </w:p>
    <w:p w:rsidR="00B4661D" w:rsidRPr="00833951" w:rsidRDefault="00B4661D" w:rsidP="00AE19C8">
      <w:pPr>
        <w:pStyle w:val="ListParagraph"/>
        <w:numPr>
          <w:ilvl w:val="0"/>
          <w:numId w:val="51"/>
        </w:numPr>
        <w:spacing w:after="200" w:line="276" w:lineRule="auto"/>
        <w:ind w:left="1440"/>
        <w:rPr>
          <w:szCs w:val="20"/>
        </w:rPr>
      </w:pPr>
      <w:r w:rsidRPr="00833951">
        <w:rPr>
          <w:szCs w:val="20"/>
        </w:rPr>
        <w:t>Low self-esteem and lack of confidence</w:t>
      </w:r>
      <w:r>
        <w:rPr>
          <w:szCs w:val="20"/>
        </w:rPr>
        <w:t>.</w:t>
      </w:r>
    </w:p>
    <w:p w:rsidR="00B4661D" w:rsidRPr="00833951" w:rsidRDefault="00B4661D" w:rsidP="00AE19C8">
      <w:pPr>
        <w:pStyle w:val="ListParagraph"/>
        <w:numPr>
          <w:ilvl w:val="0"/>
          <w:numId w:val="51"/>
        </w:numPr>
        <w:spacing w:after="200" w:line="276" w:lineRule="auto"/>
        <w:ind w:left="1440"/>
        <w:rPr>
          <w:szCs w:val="20"/>
        </w:rPr>
      </w:pPr>
      <w:r w:rsidRPr="00833951">
        <w:rPr>
          <w:szCs w:val="20"/>
        </w:rPr>
        <w:t>Withdrawn or seen as a “loner” – difficulty relating to others</w:t>
      </w:r>
      <w:r>
        <w:rPr>
          <w:szCs w:val="20"/>
        </w:rPr>
        <w:t>.</w:t>
      </w:r>
    </w:p>
    <w:p w:rsidR="00B4661D" w:rsidRPr="002D5D5B" w:rsidRDefault="00B4661D" w:rsidP="009062BC">
      <w:pPr>
        <w:ind w:left="360"/>
        <w:rPr>
          <w:b/>
          <w:bCs/>
          <w:szCs w:val="20"/>
        </w:rPr>
      </w:pPr>
      <w:r w:rsidRPr="002D5D5B">
        <w:rPr>
          <w:b/>
          <w:bCs/>
          <w:szCs w:val="20"/>
        </w:rPr>
        <w:t>Recognising Signs of Sexual Abuse</w:t>
      </w:r>
    </w:p>
    <w:p w:rsidR="00B4661D" w:rsidRPr="00833951" w:rsidRDefault="00B4661D" w:rsidP="009062BC">
      <w:pPr>
        <w:ind w:left="360"/>
        <w:rPr>
          <w:szCs w:val="20"/>
        </w:rPr>
      </w:pPr>
      <w:r w:rsidRPr="00833951">
        <w:rPr>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rsidR="00B4661D" w:rsidRPr="00833951" w:rsidRDefault="00B4661D" w:rsidP="009062BC">
      <w:pPr>
        <w:ind w:left="360"/>
        <w:rPr>
          <w:szCs w:val="20"/>
        </w:rPr>
      </w:pPr>
      <w:r w:rsidRPr="00833951">
        <w:rPr>
          <w:szCs w:val="20"/>
        </w:rPr>
        <w:t>Recognition can be difficult, unless the child discloses and is believed.  There may be no physical signs and indications are likely to be emotional/behavioural.</w:t>
      </w:r>
    </w:p>
    <w:p w:rsidR="00B4661D" w:rsidRPr="00833951" w:rsidRDefault="00B4661D" w:rsidP="009062BC">
      <w:pPr>
        <w:ind w:left="360"/>
        <w:rPr>
          <w:szCs w:val="20"/>
        </w:rPr>
      </w:pPr>
      <w:r w:rsidRPr="00833951">
        <w:rPr>
          <w:szCs w:val="20"/>
        </w:rPr>
        <w:t>Some behavioural indicators associated with this form of abuse are:</w:t>
      </w:r>
    </w:p>
    <w:p w:rsidR="00B4661D" w:rsidRPr="00833951" w:rsidRDefault="00B4661D" w:rsidP="00AE19C8">
      <w:pPr>
        <w:pStyle w:val="ListParagraph"/>
        <w:numPr>
          <w:ilvl w:val="0"/>
          <w:numId w:val="52"/>
        </w:numPr>
        <w:spacing w:after="200" w:line="276" w:lineRule="auto"/>
        <w:ind w:left="1440"/>
        <w:rPr>
          <w:szCs w:val="20"/>
        </w:rPr>
      </w:pPr>
      <w:r w:rsidRPr="00833951">
        <w:rPr>
          <w:szCs w:val="20"/>
        </w:rPr>
        <w:t>Inappropriate sexualised conduct</w:t>
      </w:r>
      <w:r>
        <w:rPr>
          <w:szCs w:val="20"/>
        </w:rPr>
        <w:t>.</w:t>
      </w:r>
    </w:p>
    <w:p w:rsidR="00B4661D" w:rsidRPr="00833951" w:rsidRDefault="00B4661D" w:rsidP="00AE19C8">
      <w:pPr>
        <w:pStyle w:val="ListParagraph"/>
        <w:numPr>
          <w:ilvl w:val="0"/>
          <w:numId w:val="52"/>
        </w:numPr>
        <w:spacing w:after="200" w:line="276" w:lineRule="auto"/>
        <w:ind w:left="1440"/>
        <w:rPr>
          <w:szCs w:val="20"/>
        </w:rPr>
      </w:pPr>
      <w:r w:rsidRPr="00833951">
        <w:rPr>
          <w:szCs w:val="20"/>
        </w:rPr>
        <w:t>Sexually explicit behaviour, play or conversation, inappropriate to the child’s age</w:t>
      </w:r>
      <w:r>
        <w:rPr>
          <w:szCs w:val="20"/>
        </w:rPr>
        <w:t>.</w:t>
      </w:r>
    </w:p>
    <w:p w:rsidR="00B4661D" w:rsidRPr="00833951" w:rsidRDefault="00B4661D" w:rsidP="00AE19C8">
      <w:pPr>
        <w:pStyle w:val="ListParagraph"/>
        <w:numPr>
          <w:ilvl w:val="0"/>
          <w:numId w:val="52"/>
        </w:numPr>
        <w:spacing w:after="200" w:line="276" w:lineRule="auto"/>
        <w:ind w:left="1440"/>
        <w:rPr>
          <w:szCs w:val="20"/>
        </w:rPr>
      </w:pPr>
      <w:r w:rsidRPr="00833951">
        <w:rPr>
          <w:szCs w:val="20"/>
        </w:rPr>
        <w:t>Continual and inappropriate or excessive masturbation</w:t>
      </w:r>
      <w:r>
        <w:rPr>
          <w:szCs w:val="20"/>
        </w:rPr>
        <w:t>.</w:t>
      </w:r>
    </w:p>
    <w:p w:rsidR="00B4661D" w:rsidRPr="00833951" w:rsidRDefault="00B4661D" w:rsidP="00AE19C8">
      <w:pPr>
        <w:pStyle w:val="ListParagraph"/>
        <w:numPr>
          <w:ilvl w:val="0"/>
          <w:numId w:val="52"/>
        </w:numPr>
        <w:spacing w:after="200" w:line="276" w:lineRule="auto"/>
        <w:ind w:left="1440"/>
        <w:rPr>
          <w:szCs w:val="20"/>
        </w:rPr>
      </w:pPr>
      <w:r w:rsidRPr="00833951">
        <w:rPr>
          <w:szCs w:val="20"/>
        </w:rPr>
        <w:t>Self-harm (including eating disorder), self-mutilation and suicide attempts</w:t>
      </w:r>
      <w:r>
        <w:rPr>
          <w:szCs w:val="20"/>
        </w:rPr>
        <w:t>.</w:t>
      </w:r>
    </w:p>
    <w:p w:rsidR="00B4661D" w:rsidRPr="00833951" w:rsidRDefault="00B4661D" w:rsidP="00AE19C8">
      <w:pPr>
        <w:pStyle w:val="ListParagraph"/>
        <w:numPr>
          <w:ilvl w:val="0"/>
          <w:numId w:val="52"/>
        </w:numPr>
        <w:spacing w:after="200" w:line="276" w:lineRule="auto"/>
        <w:ind w:left="1440"/>
        <w:rPr>
          <w:szCs w:val="20"/>
        </w:rPr>
      </w:pPr>
      <w:r w:rsidRPr="00833951">
        <w:rPr>
          <w:szCs w:val="20"/>
        </w:rPr>
        <w:t>Involvement in prostitution or indiscriminate choice of sexual partners</w:t>
      </w:r>
      <w:r>
        <w:rPr>
          <w:szCs w:val="20"/>
        </w:rPr>
        <w:t>.</w:t>
      </w:r>
    </w:p>
    <w:p w:rsidR="00B4661D" w:rsidRPr="00833951" w:rsidRDefault="00B4661D" w:rsidP="00AE19C8">
      <w:pPr>
        <w:pStyle w:val="ListParagraph"/>
        <w:numPr>
          <w:ilvl w:val="0"/>
          <w:numId w:val="52"/>
        </w:numPr>
        <w:spacing w:after="200" w:line="276" w:lineRule="auto"/>
        <w:ind w:left="1440"/>
        <w:rPr>
          <w:szCs w:val="20"/>
        </w:rPr>
      </w:pPr>
      <w:r w:rsidRPr="00833951">
        <w:rPr>
          <w:szCs w:val="20"/>
        </w:rPr>
        <w:t>An anxious unwillingness to remove clothes e.g. for sports events (but this may be related to cultural norms or physical difficulties)</w:t>
      </w:r>
      <w:r>
        <w:rPr>
          <w:szCs w:val="20"/>
        </w:rPr>
        <w:t>.</w:t>
      </w:r>
    </w:p>
    <w:p w:rsidR="00B4661D" w:rsidRPr="00833951" w:rsidRDefault="00B4661D" w:rsidP="009062BC">
      <w:pPr>
        <w:ind w:left="360"/>
        <w:rPr>
          <w:szCs w:val="20"/>
        </w:rPr>
      </w:pPr>
      <w:r w:rsidRPr="00833951">
        <w:rPr>
          <w:szCs w:val="20"/>
        </w:rPr>
        <w:t>Some physical indicators associated with this form of abuse are:</w:t>
      </w:r>
    </w:p>
    <w:p w:rsidR="00B4661D" w:rsidRPr="00833951" w:rsidRDefault="00B4661D" w:rsidP="00AE19C8">
      <w:pPr>
        <w:pStyle w:val="ListParagraph"/>
        <w:numPr>
          <w:ilvl w:val="0"/>
          <w:numId w:val="53"/>
        </w:numPr>
        <w:spacing w:after="200" w:line="276" w:lineRule="auto"/>
        <w:ind w:left="1440"/>
        <w:rPr>
          <w:szCs w:val="20"/>
        </w:rPr>
      </w:pPr>
      <w:r w:rsidRPr="00833951">
        <w:rPr>
          <w:szCs w:val="20"/>
        </w:rPr>
        <w:t>Pain or itching of genital area</w:t>
      </w:r>
      <w:r>
        <w:rPr>
          <w:szCs w:val="20"/>
        </w:rPr>
        <w:t>.</w:t>
      </w:r>
    </w:p>
    <w:p w:rsidR="00B4661D" w:rsidRPr="00833951" w:rsidRDefault="00B4661D" w:rsidP="00AE19C8">
      <w:pPr>
        <w:pStyle w:val="ListParagraph"/>
        <w:numPr>
          <w:ilvl w:val="0"/>
          <w:numId w:val="53"/>
        </w:numPr>
        <w:spacing w:after="200" w:line="276" w:lineRule="auto"/>
        <w:ind w:left="1440"/>
        <w:rPr>
          <w:szCs w:val="20"/>
        </w:rPr>
      </w:pPr>
      <w:r w:rsidRPr="00833951">
        <w:rPr>
          <w:szCs w:val="20"/>
        </w:rPr>
        <w:t>Blood on underclothes</w:t>
      </w:r>
      <w:r>
        <w:rPr>
          <w:szCs w:val="20"/>
        </w:rPr>
        <w:t>.</w:t>
      </w:r>
    </w:p>
    <w:p w:rsidR="00B4661D" w:rsidRPr="00833951" w:rsidRDefault="00B4661D" w:rsidP="00AE19C8">
      <w:pPr>
        <w:pStyle w:val="ListParagraph"/>
        <w:numPr>
          <w:ilvl w:val="0"/>
          <w:numId w:val="53"/>
        </w:numPr>
        <w:spacing w:after="200" w:line="276" w:lineRule="auto"/>
        <w:ind w:left="1440"/>
        <w:rPr>
          <w:szCs w:val="20"/>
        </w:rPr>
      </w:pPr>
      <w:r w:rsidRPr="00833951">
        <w:rPr>
          <w:szCs w:val="20"/>
        </w:rPr>
        <w:t>Pregnancy in a younger girl where the identity of the father is not disclosed</w:t>
      </w:r>
      <w:r>
        <w:rPr>
          <w:szCs w:val="20"/>
        </w:rPr>
        <w:t>.</w:t>
      </w:r>
    </w:p>
    <w:p w:rsidR="00B4661D" w:rsidRDefault="00B4661D" w:rsidP="009062BC">
      <w:pPr>
        <w:ind w:left="360"/>
        <w:rPr>
          <w:b/>
          <w:bCs/>
          <w:szCs w:val="20"/>
        </w:rPr>
      </w:pPr>
      <w:r w:rsidRPr="00833951">
        <w:rPr>
          <w:szCs w:val="20"/>
        </w:rPr>
        <w:t>Physical symptoms such as injuries to the genital or anal area, bruising to buttocks, abdomen and thighs, sexually transmitted disease, presence of semen on vagina, anus, external genitalia or clothing</w:t>
      </w:r>
      <w:r>
        <w:rPr>
          <w:szCs w:val="20"/>
        </w:rPr>
        <w:t>.</w:t>
      </w:r>
    </w:p>
    <w:p w:rsidR="00B4661D" w:rsidRPr="002D5D5B" w:rsidRDefault="00B4661D" w:rsidP="009062BC">
      <w:pPr>
        <w:ind w:left="360"/>
        <w:rPr>
          <w:b/>
          <w:bCs/>
          <w:szCs w:val="20"/>
        </w:rPr>
      </w:pPr>
      <w:r w:rsidRPr="002D5D5B">
        <w:rPr>
          <w:b/>
          <w:bCs/>
          <w:szCs w:val="20"/>
        </w:rPr>
        <w:t>Recognising Neglect</w:t>
      </w:r>
    </w:p>
    <w:p w:rsidR="00B4661D" w:rsidRPr="00833951" w:rsidRDefault="00B4661D" w:rsidP="009062BC">
      <w:pPr>
        <w:ind w:left="360"/>
        <w:rPr>
          <w:szCs w:val="20"/>
        </w:rPr>
      </w:pPr>
      <w:r w:rsidRPr="00833951">
        <w:rPr>
          <w:szCs w:val="20"/>
        </w:rPr>
        <w:t>Evidence of neglect is built up over a period of time and can cover different aspects of parenting.  Indicators include:</w:t>
      </w:r>
    </w:p>
    <w:p w:rsidR="00B4661D" w:rsidRPr="00833951" w:rsidRDefault="00B4661D" w:rsidP="00AE19C8">
      <w:pPr>
        <w:pStyle w:val="ListParagraph"/>
        <w:numPr>
          <w:ilvl w:val="0"/>
          <w:numId w:val="54"/>
        </w:numPr>
        <w:spacing w:after="200" w:line="276" w:lineRule="auto"/>
        <w:ind w:left="1440"/>
        <w:rPr>
          <w:szCs w:val="20"/>
        </w:rPr>
      </w:pPr>
      <w:r w:rsidRPr="00833951">
        <w:rPr>
          <w:szCs w:val="20"/>
        </w:rPr>
        <w:t>Failure by parents or carers to meet the basic essential needs e.g. adequate food, clothes, warmth, hygiene and medical care</w:t>
      </w:r>
      <w:r>
        <w:rPr>
          <w:szCs w:val="20"/>
        </w:rPr>
        <w:t>.</w:t>
      </w:r>
    </w:p>
    <w:p w:rsidR="00B4661D" w:rsidRPr="00833951" w:rsidRDefault="00B4661D" w:rsidP="00AE19C8">
      <w:pPr>
        <w:pStyle w:val="ListParagraph"/>
        <w:numPr>
          <w:ilvl w:val="0"/>
          <w:numId w:val="54"/>
        </w:numPr>
        <w:spacing w:after="200" w:line="276" w:lineRule="auto"/>
        <w:ind w:left="1440"/>
        <w:rPr>
          <w:szCs w:val="20"/>
        </w:rPr>
      </w:pPr>
      <w:r w:rsidRPr="00833951">
        <w:rPr>
          <w:szCs w:val="20"/>
        </w:rPr>
        <w:t>A child seen to be listless, apathetic and irresponsive with no apparent medical cause</w:t>
      </w:r>
      <w:r>
        <w:rPr>
          <w:szCs w:val="20"/>
        </w:rPr>
        <w:t>.</w:t>
      </w:r>
      <w:r w:rsidRPr="00833951">
        <w:rPr>
          <w:szCs w:val="20"/>
        </w:rPr>
        <w:t xml:space="preserve"> </w:t>
      </w:r>
    </w:p>
    <w:p w:rsidR="00B4661D" w:rsidRPr="00833951" w:rsidRDefault="00B4661D" w:rsidP="00AE19C8">
      <w:pPr>
        <w:pStyle w:val="ListParagraph"/>
        <w:numPr>
          <w:ilvl w:val="0"/>
          <w:numId w:val="54"/>
        </w:numPr>
        <w:spacing w:after="200" w:line="276" w:lineRule="auto"/>
        <w:ind w:left="1440"/>
        <w:rPr>
          <w:szCs w:val="20"/>
        </w:rPr>
      </w:pPr>
      <w:r w:rsidRPr="00833951">
        <w:rPr>
          <w:szCs w:val="20"/>
        </w:rPr>
        <w:t>Failure of child to grow within normal expected pattern, with accompanying weight loss</w:t>
      </w:r>
      <w:r>
        <w:rPr>
          <w:szCs w:val="20"/>
        </w:rPr>
        <w:t>.</w:t>
      </w:r>
    </w:p>
    <w:p w:rsidR="00B4661D" w:rsidRPr="00833951" w:rsidRDefault="00B4661D" w:rsidP="00AE19C8">
      <w:pPr>
        <w:pStyle w:val="ListParagraph"/>
        <w:numPr>
          <w:ilvl w:val="0"/>
          <w:numId w:val="54"/>
        </w:numPr>
        <w:spacing w:after="200" w:line="276" w:lineRule="auto"/>
        <w:ind w:left="1440"/>
        <w:rPr>
          <w:szCs w:val="20"/>
        </w:rPr>
      </w:pPr>
      <w:r w:rsidRPr="00833951">
        <w:rPr>
          <w:szCs w:val="20"/>
        </w:rPr>
        <w:t>Child thrives away from home environment</w:t>
      </w:r>
      <w:r>
        <w:rPr>
          <w:szCs w:val="20"/>
        </w:rPr>
        <w:t>.</w:t>
      </w:r>
    </w:p>
    <w:p w:rsidR="00B4661D" w:rsidRPr="00833951" w:rsidRDefault="00B4661D" w:rsidP="00AE19C8">
      <w:pPr>
        <w:pStyle w:val="ListParagraph"/>
        <w:numPr>
          <w:ilvl w:val="0"/>
          <w:numId w:val="54"/>
        </w:numPr>
        <w:spacing w:after="200" w:line="276" w:lineRule="auto"/>
        <w:ind w:left="1440"/>
        <w:rPr>
          <w:szCs w:val="20"/>
        </w:rPr>
      </w:pPr>
      <w:r w:rsidRPr="00833951">
        <w:rPr>
          <w:szCs w:val="20"/>
        </w:rPr>
        <w:t>Child frequently absent from school</w:t>
      </w:r>
      <w:r>
        <w:rPr>
          <w:szCs w:val="20"/>
        </w:rPr>
        <w:t>.</w:t>
      </w:r>
    </w:p>
    <w:p w:rsidR="00B4661D" w:rsidRPr="00833951" w:rsidRDefault="00B4661D" w:rsidP="00AE19C8">
      <w:pPr>
        <w:pStyle w:val="ListParagraph"/>
        <w:numPr>
          <w:ilvl w:val="0"/>
          <w:numId w:val="54"/>
        </w:numPr>
        <w:spacing w:after="200" w:line="276" w:lineRule="auto"/>
        <w:ind w:left="1440"/>
        <w:rPr>
          <w:szCs w:val="20"/>
        </w:rPr>
      </w:pPr>
      <w:r w:rsidRPr="00833951">
        <w:rPr>
          <w:szCs w:val="20"/>
        </w:rPr>
        <w:t>Child left with adults who are intoxicated or violent</w:t>
      </w:r>
      <w:r>
        <w:rPr>
          <w:szCs w:val="20"/>
        </w:rPr>
        <w:t>.</w:t>
      </w:r>
    </w:p>
    <w:p w:rsidR="00B4661D" w:rsidRDefault="00B4661D" w:rsidP="00AE19C8">
      <w:pPr>
        <w:pStyle w:val="ListParagraph"/>
        <w:numPr>
          <w:ilvl w:val="0"/>
          <w:numId w:val="54"/>
        </w:numPr>
        <w:spacing w:after="200" w:line="276" w:lineRule="auto"/>
        <w:ind w:left="1440"/>
        <w:rPr>
          <w:szCs w:val="20"/>
        </w:rPr>
      </w:pPr>
      <w:r w:rsidRPr="00833951">
        <w:rPr>
          <w:szCs w:val="20"/>
        </w:rPr>
        <w:t>Child abandoned or left alone for excessive periods</w:t>
      </w:r>
      <w:r>
        <w:rPr>
          <w:szCs w:val="20"/>
        </w:rPr>
        <w:t>.</w:t>
      </w:r>
    </w:p>
    <w:p w:rsidR="00B4661D" w:rsidRDefault="00B4661D" w:rsidP="00B4661D">
      <w:pPr>
        <w:pStyle w:val="ListParagraph"/>
        <w:spacing w:after="200" w:line="276" w:lineRule="auto"/>
        <w:ind w:left="1080"/>
        <w:rPr>
          <w:szCs w:val="20"/>
        </w:rPr>
      </w:pPr>
    </w:p>
    <w:p w:rsidR="00B4661D" w:rsidRPr="00B4661D" w:rsidRDefault="00E56E2D" w:rsidP="00AE19C8">
      <w:pPr>
        <w:pStyle w:val="ListParagraph"/>
        <w:numPr>
          <w:ilvl w:val="0"/>
          <w:numId w:val="42"/>
        </w:numPr>
        <w:rPr>
          <w:rFonts w:cstheme="minorHAnsi"/>
          <w:b/>
          <w:color w:val="077CBC"/>
          <w:sz w:val="28"/>
          <w:szCs w:val="24"/>
        </w:rPr>
      </w:pPr>
      <w:r>
        <w:rPr>
          <w:rFonts w:cstheme="minorHAnsi"/>
          <w:b/>
          <w:color w:val="077CBC"/>
          <w:sz w:val="28"/>
          <w:szCs w:val="24"/>
        </w:rPr>
        <w:t>Anti-bullying/Cyberbullying</w:t>
      </w:r>
    </w:p>
    <w:p w:rsidR="00E56E2D" w:rsidRPr="00E56E2D" w:rsidRDefault="00E56E2D" w:rsidP="00E56E2D">
      <w:pPr>
        <w:ind w:left="360"/>
        <w:rPr>
          <w:szCs w:val="20"/>
        </w:rPr>
      </w:pPr>
      <w:r w:rsidRPr="00E56E2D">
        <w:rPr>
          <w:szCs w:val="20"/>
        </w:rPr>
        <w:t xml:space="preserve">Our school policy on anti-bullying is set out in a separate document and acknowledges that to allow or condone bullying may lead to consideration under child protection procedures. This includes all forms e.g. cyber, racist, </w:t>
      </w:r>
      <w:r w:rsidRPr="00E56E2D">
        <w:rPr>
          <w:szCs w:val="20"/>
        </w:rPr>
        <w:lastRenderedPageBreak/>
        <w:t>homophobic</w:t>
      </w:r>
      <w:r w:rsidR="004071AE">
        <w:rPr>
          <w:szCs w:val="20"/>
        </w:rPr>
        <w:t>, transphobic</w:t>
      </w:r>
      <w:r w:rsidRPr="00E56E2D">
        <w:rPr>
          <w:szCs w:val="20"/>
        </w:rPr>
        <w:t xml:space="preserve"> and gender related bullying. We keep a record of known bullying incidents which is shared with and analysed by the governing body. All staff are aware that children with Special Educational Needs (SEND) and / or differences/perceived differences are more susceptible to being bullied / victims of child abuse.</w:t>
      </w:r>
    </w:p>
    <w:p w:rsidR="00E56E2D" w:rsidRPr="00E56E2D" w:rsidRDefault="00E56E2D" w:rsidP="00E56E2D">
      <w:pPr>
        <w:ind w:left="360"/>
        <w:rPr>
          <w:szCs w:val="20"/>
        </w:rPr>
      </w:pPr>
      <w:r w:rsidRPr="00E56E2D">
        <w:rPr>
          <w:szCs w:val="20"/>
        </w:rPr>
        <w:t>If the bullying is particularly serious, or the anti-bullying procedures are seen to be ineffective, the Headteacher and the DSL will consider implementing child protection procedures.</w:t>
      </w:r>
    </w:p>
    <w:p w:rsidR="00E56E2D" w:rsidRPr="00E56E2D" w:rsidRDefault="00E56E2D" w:rsidP="00E56E2D">
      <w:pPr>
        <w:ind w:firstLine="360"/>
        <w:rPr>
          <w:szCs w:val="20"/>
        </w:rPr>
      </w:pPr>
      <w:r w:rsidRPr="00E56E2D">
        <w:rPr>
          <w:szCs w:val="20"/>
        </w:rPr>
        <w:t xml:space="preserve">The subject of bullying is addressed at regular intervals in </w:t>
      </w:r>
      <w:r w:rsidR="0044506D">
        <w:rPr>
          <w:szCs w:val="20"/>
        </w:rPr>
        <w:t xml:space="preserve">the </w:t>
      </w:r>
      <w:r w:rsidRPr="00E56E2D">
        <w:rPr>
          <w:szCs w:val="20"/>
        </w:rPr>
        <w:t xml:space="preserve">PHSE </w:t>
      </w:r>
      <w:r w:rsidR="0044506D">
        <w:rPr>
          <w:szCs w:val="20"/>
        </w:rPr>
        <w:t>curriculum</w:t>
      </w:r>
      <w:r w:rsidRPr="00E56E2D">
        <w:rPr>
          <w:szCs w:val="20"/>
        </w:rPr>
        <w:t>.</w:t>
      </w:r>
    </w:p>
    <w:p w:rsidR="000458DE" w:rsidRDefault="000D4F33" w:rsidP="00AE19C8">
      <w:pPr>
        <w:pStyle w:val="ListParagraph"/>
        <w:numPr>
          <w:ilvl w:val="0"/>
          <w:numId w:val="42"/>
        </w:numPr>
        <w:rPr>
          <w:rFonts w:cstheme="minorHAnsi"/>
          <w:b/>
          <w:color w:val="077CBC"/>
          <w:sz w:val="28"/>
          <w:szCs w:val="24"/>
        </w:rPr>
      </w:pPr>
      <w:r>
        <w:rPr>
          <w:rFonts w:cstheme="minorHAnsi"/>
          <w:b/>
          <w:color w:val="077CBC"/>
          <w:sz w:val="28"/>
          <w:szCs w:val="24"/>
        </w:rPr>
        <w:t>Racist Incidents</w:t>
      </w:r>
    </w:p>
    <w:p w:rsidR="000D4F33" w:rsidRPr="000D4F33" w:rsidRDefault="000D4F33" w:rsidP="000D4F33">
      <w:pPr>
        <w:ind w:left="360"/>
        <w:rPr>
          <w:szCs w:val="20"/>
        </w:rPr>
      </w:pPr>
      <w:bookmarkStart w:id="39" w:name="_Hlk119961214"/>
      <w:r w:rsidRPr="000D4F33">
        <w:rPr>
          <w:szCs w:val="20"/>
        </w:rPr>
        <w:t>Our policy on racist incidents is set out separately and acknowledges that repeated racist incidents or a single serious incident may lead to consideration under child protection procedures. We keep a record of racist incidents which is shared and analysed by the governing body.</w:t>
      </w:r>
    </w:p>
    <w:bookmarkEnd w:id="39"/>
    <w:p w:rsidR="000D4F33" w:rsidRDefault="000D4F33" w:rsidP="00AE19C8">
      <w:pPr>
        <w:pStyle w:val="ListParagraph"/>
        <w:numPr>
          <w:ilvl w:val="0"/>
          <w:numId w:val="42"/>
        </w:numPr>
        <w:rPr>
          <w:rFonts w:cstheme="minorHAnsi"/>
          <w:b/>
          <w:color w:val="077CBC"/>
          <w:sz w:val="28"/>
          <w:szCs w:val="24"/>
        </w:rPr>
      </w:pPr>
      <w:r>
        <w:rPr>
          <w:rFonts w:cstheme="minorHAnsi"/>
          <w:b/>
          <w:color w:val="077CBC"/>
          <w:sz w:val="28"/>
          <w:szCs w:val="24"/>
        </w:rPr>
        <w:t>Radicalisation and Extremism</w:t>
      </w:r>
    </w:p>
    <w:p w:rsidR="000D4F33" w:rsidRDefault="000D4F33" w:rsidP="000D4F33">
      <w:pPr>
        <w:ind w:left="360"/>
        <w:rPr>
          <w:szCs w:val="20"/>
        </w:rPr>
      </w:pPr>
      <w:r w:rsidRPr="000D4F33">
        <w:rPr>
          <w:szCs w:val="20"/>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rsidR="00D96CCC" w:rsidRPr="00D96CCC" w:rsidRDefault="00D96CCC" w:rsidP="00D96CCC">
      <w:pPr>
        <w:ind w:left="360"/>
        <w:rPr>
          <w:szCs w:val="20"/>
        </w:rPr>
      </w:pPr>
      <w:r w:rsidRPr="00D96CCC">
        <w:rPr>
          <w:szCs w:val="20"/>
        </w:rPr>
        <w:t>Extremism is the promotion or advancement of an ideology based on violence, hatred or intolerance, that aims to:</w:t>
      </w:r>
    </w:p>
    <w:p w:rsidR="00D96CCC" w:rsidRPr="00D96CCC" w:rsidRDefault="00D96CCC" w:rsidP="00D96CCC">
      <w:pPr>
        <w:numPr>
          <w:ilvl w:val="0"/>
          <w:numId w:val="83"/>
        </w:numPr>
        <w:rPr>
          <w:szCs w:val="20"/>
        </w:rPr>
      </w:pPr>
      <w:r w:rsidRPr="00D96CCC">
        <w:rPr>
          <w:szCs w:val="20"/>
        </w:rPr>
        <w:t>negate or destroy the fundamental rights and freedoms</w:t>
      </w:r>
      <w:r w:rsidR="001D10C8">
        <w:rPr>
          <w:szCs w:val="20"/>
          <w:vertAlign w:val="superscript"/>
        </w:rPr>
        <w:t xml:space="preserve"> </w:t>
      </w:r>
      <w:r w:rsidRPr="00D96CCC">
        <w:rPr>
          <w:szCs w:val="20"/>
        </w:rPr>
        <w:t>of others; or</w:t>
      </w:r>
    </w:p>
    <w:p w:rsidR="00D96CCC" w:rsidRPr="00D96CCC" w:rsidRDefault="00D96CCC" w:rsidP="00D96CCC">
      <w:pPr>
        <w:numPr>
          <w:ilvl w:val="0"/>
          <w:numId w:val="83"/>
        </w:numPr>
        <w:rPr>
          <w:szCs w:val="20"/>
        </w:rPr>
      </w:pPr>
      <w:r w:rsidRPr="00D96CCC">
        <w:rPr>
          <w:szCs w:val="20"/>
        </w:rPr>
        <w:t>undermine, overturn or replace the UK’s system of liberal parliamentary democracy and democratic rights; or</w:t>
      </w:r>
    </w:p>
    <w:p w:rsidR="000D4F33" w:rsidRPr="00DA123C" w:rsidRDefault="00D96CCC" w:rsidP="00DA123C">
      <w:pPr>
        <w:numPr>
          <w:ilvl w:val="0"/>
          <w:numId w:val="83"/>
        </w:numPr>
        <w:rPr>
          <w:szCs w:val="20"/>
        </w:rPr>
      </w:pPr>
      <w:r w:rsidRPr="00D96CCC">
        <w:rPr>
          <w:szCs w:val="20"/>
        </w:rPr>
        <w:t>intentionally create a permissive environment for others to achieve the results in (1) or (2).</w:t>
      </w:r>
    </w:p>
    <w:p w:rsidR="000D4F33" w:rsidRPr="000D4F33" w:rsidRDefault="000D4F33" w:rsidP="000D4F33">
      <w:pPr>
        <w:ind w:left="360"/>
        <w:rPr>
          <w:szCs w:val="20"/>
        </w:rPr>
      </w:pPr>
      <w:r w:rsidRPr="000D4F33">
        <w:rPr>
          <w:szCs w:val="20"/>
        </w:rPr>
        <w:t xml:space="preserve">Some children are at risk of being radicalised; adopting beliefs and engaging in activities which are harmful, criminal or dangerous. </w:t>
      </w:r>
    </w:p>
    <w:p w:rsidR="000D4F33" w:rsidRPr="00833951" w:rsidRDefault="00CF6CAC" w:rsidP="000D4F33">
      <w:pPr>
        <w:ind w:left="360"/>
        <w:rPr>
          <w:szCs w:val="20"/>
        </w:rPr>
      </w:pPr>
      <w:r>
        <w:rPr>
          <w:szCs w:val="20"/>
        </w:rPr>
        <w:t>Our s</w:t>
      </w:r>
      <w:r w:rsidR="000D4F33" w:rsidRPr="00833951">
        <w:rPr>
          <w:szCs w:val="20"/>
        </w:rPr>
        <w:t>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0D4F33" w:rsidRPr="00833951">
        <w:rPr>
          <w:rStyle w:val="FootnoteReference"/>
          <w:szCs w:val="20"/>
        </w:rPr>
        <w:footnoteReference w:id="7"/>
      </w:r>
      <w:r w:rsidR="000D4F33" w:rsidRPr="00833951">
        <w:rPr>
          <w:szCs w:val="20"/>
        </w:rPr>
        <w:t>.</w:t>
      </w:r>
    </w:p>
    <w:p w:rsidR="000D4F33" w:rsidRPr="00833951" w:rsidRDefault="00CF6CAC" w:rsidP="000D4F33">
      <w:pPr>
        <w:ind w:left="360"/>
        <w:rPr>
          <w:szCs w:val="20"/>
        </w:rPr>
      </w:pPr>
      <w:r>
        <w:rPr>
          <w:szCs w:val="20"/>
        </w:rPr>
        <w:t>Our s</w:t>
      </w:r>
      <w:r w:rsidR="000D4F33" w:rsidRPr="00833951">
        <w:rPr>
          <w:szCs w:val="20"/>
        </w:rPr>
        <w:t>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rsidR="000D4F33" w:rsidRPr="00833951" w:rsidRDefault="00DA123C" w:rsidP="000D4F33">
      <w:pPr>
        <w:ind w:left="360"/>
        <w:rPr>
          <w:szCs w:val="20"/>
        </w:rPr>
      </w:pPr>
      <w:r>
        <w:rPr>
          <w:szCs w:val="20"/>
        </w:rPr>
        <w:t>Our</w:t>
      </w:r>
      <w:r w:rsidRPr="00833951">
        <w:rPr>
          <w:szCs w:val="20"/>
        </w:rPr>
        <w:t xml:space="preserve"> staff</w:t>
      </w:r>
      <w:r w:rsidR="000D4F33" w:rsidRPr="00833951">
        <w:rPr>
          <w:szCs w:val="20"/>
        </w:rPr>
        <w:t xml:space="preserve"> receive training to help identify early signs of radicalisation and extremism. Indicators of </w:t>
      </w:r>
      <w:r w:rsidR="000D4F33">
        <w:rPr>
          <w:szCs w:val="20"/>
        </w:rPr>
        <w:t xml:space="preserve">susceptibility </w:t>
      </w:r>
      <w:r w:rsidR="000D4F33" w:rsidRPr="00833951">
        <w:rPr>
          <w:szCs w:val="20"/>
        </w:rPr>
        <w:t xml:space="preserve">to radicalisation are in detailed </w:t>
      </w:r>
      <w:r w:rsidR="000D4F33">
        <w:rPr>
          <w:szCs w:val="20"/>
        </w:rPr>
        <w:t>in the Appendix section</w:t>
      </w:r>
      <w:r w:rsidR="000D4F33" w:rsidRPr="00833951">
        <w:rPr>
          <w:szCs w:val="20"/>
        </w:rPr>
        <w:t>.</w:t>
      </w:r>
    </w:p>
    <w:p w:rsidR="000D4F33" w:rsidRPr="00833951" w:rsidRDefault="000D4F33" w:rsidP="000D4F33">
      <w:pPr>
        <w:ind w:left="360"/>
        <w:rPr>
          <w:szCs w:val="20"/>
        </w:rPr>
      </w:pPr>
      <w:r w:rsidRPr="00833951">
        <w:rPr>
          <w:szCs w:val="20"/>
        </w:rPr>
        <w:t>Opportunities are provided in the curriculum to enable pupils to discuss issues of religion, ethnicity and culture and the school follows the DfE advice</w:t>
      </w:r>
      <w:r w:rsidR="009022A9">
        <w:rPr>
          <w:szCs w:val="20"/>
        </w:rPr>
        <w:t xml:space="preserve"> on</w:t>
      </w:r>
      <w:r w:rsidRPr="00833951">
        <w:rPr>
          <w:szCs w:val="20"/>
        </w:rPr>
        <w:t xml:space="preserve"> Promoting Fundamental British Values as part of SMSC (spiritual, moral, social and cultural education) in Schools (2014)</w:t>
      </w:r>
      <w:r w:rsidRPr="00833951">
        <w:rPr>
          <w:rStyle w:val="FootnoteReference"/>
          <w:szCs w:val="20"/>
        </w:rPr>
        <w:footnoteReference w:id="8"/>
      </w:r>
      <w:r>
        <w:rPr>
          <w:szCs w:val="20"/>
        </w:rPr>
        <w:t>.</w:t>
      </w:r>
    </w:p>
    <w:p w:rsidR="000D4F33" w:rsidRPr="00833951" w:rsidRDefault="000D4F33" w:rsidP="000D4F33">
      <w:pPr>
        <w:ind w:left="360"/>
        <w:rPr>
          <w:szCs w:val="20"/>
        </w:rPr>
      </w:pPr>
      <w:r>
        <w:rPr>
          <w:szCs w:val="20"/>
        </w:rPr>
        <w:t>The school governors, the Headt</w:t>
      </w:r>
      <w:r w:rsidRPr="00833951">
        <w:rPr>
          <w:szCs w:val="20"/>
        </w:rPr>
        <w:t>eacher and the Designated Safeguarding Lead (DSL) will assess the level of risk within the school</w:t>
      </w:r>
      <w:r w:rsidR="009022A9">
        <w:rPr>
          <w:szCs w:val="20"/>
        </w:rPr>
        <w:t xml:space="preserve"> and local community on an annual basis</w:t>
      </w:r>
      <w:r w:rsidRPr="00833951">
        <w:rPr>
          <w:szCs w:val="20"/>
        </w:rPr>
        <w:t xml:space="preserve"> and put actions in place to reduce that risk.  Risk </w:t>
      </w:r>
      <w:r w:rsidRPr="00833951">
        <w:rPr>
          <w:szCs w:val="20"/>
        </w:rPr>
        <w:lastRenderedPageBreak/>
        <w:t>assessment</w:t>
      </w:r>
      <w:r w:rsidR="00047B24">
        <w:rPr>
          <w:szCs w:val="20"/>
        </w:rPr>
        <w:t>s</w:t>
      </w:r>
      <w:r w:rsidRPr="00833951">
        <w:rPr>
          <w:szCs w:val="20"/>
        </w:rPr>
        <w:t xml:space="preserve"> may include the use of school premises by external agencies, anti-bullying policy and other issues specific to the school’s profile, community and philosophy. </w:t>
      </w:r>
    </w:p>
    <w:p w:rsidR="000D4F33" w:rsidRDefault="000D4F33" w:rsidP="000D4F33">
      <w:pPr>
        <w:ind w:left="360"/>
        <w:rPr>
          <w:szCs w:val="20"/>
        </w:rPr>
      </w:pPr>
      <w:r w:rsidRPr="00833951">
        <w:rPr>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Pr="00617162">
        <w:rPr>
          <w:szCs w:val="20"/>
        </w:rPr>
        <w:t xml:space="preserve">the Police </w:t>
      </w:r>
      <w:r w:rsidRPr="00833951">
        <w:rPr>
          <w:szCs w:val="20"/>
        </w:rPr>
        <w:t>must be contacted by dialling 999. In non-urgent cases where police advice is sought then dial 101. The Department of Education has also set up a dedicated telephone helpline for staff and governors to raise concerns around Prevent (020 7340 7264).</w:t>
      </w:r>
    </w:p>
    <w:p w:rsidR="000D4F33" w:rsidRPr="002D5D5B" w:rsidRDefault="000D4F33" w:rsidP="000D4F33">
      <w:pPr>
        <w:ind w:firstLine="360"/>
        <w:rPr>
          <w:b/>
          <w:bCs/>
          <w:szCs w:val="20"/>
        </w:rPr>
      </w:pPr>
      <w:r w:rsidRPr="002D5D5B">
        <w:rPr>
          <w:b/>
          <w:bCs/>
          <w:szCs w:val="20"/>
        </w:rPr>
        <w:t xml:space="preserve">Indicators of </w:t>
      </w:r>
      <w:r>
        <w:rPr>
          <w:b/>
          <w:bCs/>
          <w:szCs w:val="20"/>
        </w:rPr>
        <w:t xml:space="preserve">Susceptibility </w:t>
      </w:r>
      <w:r w:rsidRPr="002D5D5B">
        <w:rPr>
          <w:b/>
          <w:bCs/>
          <w:szCs w:val="20"/>
        </w:rPr>
        <w:t>to Radicalisation</w:t>
      </w:r>
    </w:p>
    <w:p w:rsidR="000D4F33" w:rsidRPr="00833951" w:rsidRDefault="000D4F33" w:rsidP="00AE19C8">
      <w:pPr>
        <w:pStyle w:val="ListParagraph"/>
        <w:numPr>
          <w:ilvl w:val="0"/>
          <w:numId w:val="56"/>
        </w:numPr>
        <w:spacing w:after="200" w:line="276" w:lineRule="auto"/>
        <w:rPr>
          <w:szCs w:val="20"/>
        </w:rPr>
      </w:pPr>
      <w:r w:rsidRPr="00833951">
        <w:rPr>
          <w:szCs w:val="20"/>
        </w:rPr>
        <w:t>Radicalisation refers to the process by which a person comes to support terrorism and forms of extremism leading to terrorism.</w:t>
      </w:r>
      <w:r w:rsidRPr="00833951">
        <w:rPr>
          <w:szCs w:val="20"/>
        </w:rPr>
        <w:br/>
      </w:r>
    </w:p>
    <w:p w:rsidR="000D4F33" w:rsidRPr="00833951" w:rsidRDefault="000D4F33" w:rsidP="00AE19C8">
      <w:pPr>
        <w:pStyle w:val="ListParagraph"/>
        <w:numPr>
          <w:ilvl w:val="0"/>
          <w:numId w:val="56"/>
        </w:numPr>
        <w:spacing w:after="200" w:line="276" w:lineRule="auto"/>
        <w:rPr>
          <w:szCs w:val="20"/>
        </w:rPr>
      </w:pPr>
      <w:r w:rsidRPr="00833951">
        <w:rPr>
          <w:szCs w:val="20"/>
        </w:rPr>
        <w:t xml:space="preserve">Extremism is defined by the Government in the Prevent Strategy as: </w:t>
      </w:r>
    </w:p>
    <w:p w:rsidR="000D4F33" w:rsidRPr="00534824" w:rsidRDefault="000D4F33" w:rsidP="000D4F33">
      <w:pPr>
        <w:ind w:left="1134" w:right="1111"/>
        <w:rPr>
          <w:i/>
          <w:szCs w:val="20"/>
        </w:rPr>
      </w:pPr>
      <w:r w:rsidRPr="00833951">
        <w:rPr>
          <w:i/>
          <w:szCs w:val="20"/>
        </w:rPr>
        <w:t xml:space="preserve">Vocal or active opposition to fundamental British values, including democracy, the rule of law, individual liberty and mutual respect and tolerance of different faiths and beliefs.  We </w:t>
      </w:r>
      <w:r w:rsidRPr="00534824">
        <w:rPr>
          <w:i/>
          <w:szCs w:val="20"/>
        </w:rPr>
        <w:t>also include in our definition of extremism calls for the death of members of our armed forces, whether in this country or overseas.</w:t>
      </w:r>
    </w:p>
    <w:p w:rsidR="000D4F33" w:rsidRPr="00534824" w:rsidRDefault="000D4F33" w:rsidP="00AE19C8">
      <w:pPr>
        <w:pStyle w:val="ListParagraph"/>
        <w:numPr>
          <w:ilvl w:val="0"/>
          <w:numId w:val="56"/>
        </w:numPr>
        <w:spacing w:after="200" w:line="276" w:lineRule="auto"/>
        <w:rPr>
          <w:szCs w:val="20"/>
        </w:rPr>
      </w:pPr>
      <w:r w:rsidRPr="00534824">
        <w:rPr>
          <w:szCs w:val="20"/>
        </w:rPr>
        <w:t>Extremism is defined by the Crown Prosecution Service as:</w:t>
      </w:r>
      <w:r w:rsidRPr="00534824">
        <w:rPr>
          <w:szCs w:val="20"/>
        </w:rPr>
        <w:br/>
        <w:t>The demonstration of unacceptable behaviour by using any means or medium to express views which:</w:t>
      </w:r>
    </w:p>
    <w:p w:rsidR="000D4F33" w:rsidRPr="00534824" w:rsidRDefault="000D4F33" w:rsidP="00AE19C8">
      <w:pPr>
        <w:pStyle w:val="ListParagraph"/>
        <w:numPr>
          <w:ilvl w:val="0"/>
          <w:numId w:val="55"/>
        </w:numPr>
        <w:spacing w:after="200" w:line="276" w:lineRule="auto"/>
        <w:rPr>
          <w:szCs w:val="20"/>
        </w:rPr>
      </w:pPr>
      <w:r w:rsidRPr="00534824">
        <w:rPr>
          <w:szCs w:val="20"/>
        </w:rPr>
        <w:t xml:space="preserve">encourage, justify or glorify terrorist violence in furtherance of particular beliefs, </w:t>
      </w:r>
    </w:p>
    <w:p w:rsidR="000D4F33" w:rsidRPr="00534824" w:rsidRDefault="000D4F33" w:rsidP="00AE19C8">
      <w:pPr>
        <w:pStyle w:val="ListParagraph"/>
        <w:numPr>
          <w:ilvl w:val="0"/>
          <w:numId w:val="55"/>
        </w:numPr>
        <w:spacing w:after="200" w:line="276" w:lineRule="auto"/>
        <w:rPr>
          <w:szCs w:val="20"/>
        </w:rPr>
      </w:pPr>
      <w:r w:rsidRPr="00534824">
        <w:rPr>
          <w:szCs w:val="20"/>
        </w:rPr>
        <w:t>seek to provoke others to terrorist acts, encourage other serious criminal activity or seek to provoke others to serious criminal acts; or</w:t>
      </w:r>
    </w:p>
    <w:p w:rsidR="000D4F33" w:rsidRPr="00534824" w:rsidRDefault="000D4F33" w:rsidP="00AE19C8">
      <w:pPr>
        <w:pStyle w:val="ListParagraph"/>
        <w:numPr>
          <w:ilvl w:val="0"/>
          <w:numId w:val="55"/>
        </w:numPr>
        <w:spacing w:after="200" w:line="276" w:lineRule="auto"/>
        <w:rPr>
          <w:szCs w:val="20"/>
        </w:rPr>
      </w:pPr>
      <w:r w:rsidRPr="00534824">
        <w:rPr>
          <w:szCs w:val="20"/>
        </w:rPr>
        <w:t>foster hatred which might lead to inter-community violence in the UK.</w:t>
      </w:r>
    </w:p>
    <w:p w:rsidR="000D4F33" w:rsidRPr="00534824" w:rsidRDefault="000D4F33" w:rsidP="000D4F33">
      <w:pPr>
        <w:spacing w:after="200" w:line="276" w:lineRule="auto"/>
        <w:ind w:left="397"/>
        <w:rPr>
          <w:szCs w:val="20"/>
        </w:rPr>
      </w:pPr>
      <w:r w:rsidRPr="00534824">
        <w:rPr>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rsidR="000D4F33" w:rsidRPr="00534824" w:rsidRDefault="000D4F33" w:rsidP="000D4F33">
      <w:pPr>
        <w:ind w:left="397"/>
        <w:rPr>
          <w:szCs w:val="20"/>
        </w:rPr>
      </w:pPr>
      <w:r w:rsidRPr="00534824">
        <w:rPr>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rsidR="000D4F33" w:rsidRPr="00534824" w:rsidRDefault="000D4F33" w:rsidP="000D4F33">
      <w:pPr>
        <w:ind w:left="397"/>
        <w:rPr>
          <w:b/>
          <w:bCs/>
          <w:szCs w:val="20"/>
        </w:rPr>
      </w:pPr>
      <w:r w:rsidRPr="00534824">
        <w:rPr>
          <w:b/>
          <w:bCs/>
          <w:szCs w:val="20"/>
        </w:rPr>
        <w:t xml:space="preserve">Indicators of susceptibility </w:t>
      </w:r>
    </w:p>
    <w:p w:rsidR="000D4F33" w:rsidRPr="00534824" w:rsidRDefault="000D4F33" w:rsidP="000D4F33">
      <w:pPr>
        <w:ind w:left="397"/>
        <w:rPr>
          <w:bCs/>
          <w:szCs w:val="20"/>
        </w:rPr>
      </w:pPr>
      <w:r w:rsidRPr="00534824">
        <w:rPr>
          <w:bCs/>
          <w:szCs w:val="20"/>
        </w:rPr>
        <w:t>Indicators of susceptibility include:</w:t>
      </w:r>
    </w:p>
    <w:p w:rsidR="000D4F33" w:rsidRPr="00534824" w:rsidRDefault="000D4F33" w:rsidP="00AE19C8">
      <w:pPr>
        <w:pStyle w:val="ListParagraph"/>
        <w:numPr>
          <w:ilvl w:val="0"/>
          <w:numId w:val="57"/>
        </w:numPr>
        <w:spacing w:after="200" w:line="276" w:lineRule="auto"/>
        <w:rPr>
          <w:szCs w:val="20"/>
        </w:rPr>
      </w:pPr>
      <w:r w:rsidRPr="00534824">
        <w:rPr>
          <w:szCs w:val="20"/>
        </w:rPr>
        <w:t>Identity Crisis – the student / pupil is distanced from their cultural / religious heritage and experiences discomfort about their place in society.</w:t>
      </w:r>
    </w:p>
    <w:p w:rsidR="000D4F33" w:rsidRPr="00534824" w:rsidRDefault="000D4F33" w:rsidP="00AE19C8">
      <w:pPr>
        <w:pStyle w:val="ListParagraph"/>
        <w:numPr>
          <w:ilvl w:val="0"/>
          <w:numId w:val="57"/>
        </w:numPr>
        <w:spacing w:after="200" w:line="276" w:lineRule="auto"/>
        <w:rPr>
          <w:szCs w:val="20"/>
        </w:rPr>
      </w:pPr>
      <w:r w:rsidRPr="00534824">
        <w:rPr>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0D4F33" w:rsidRPr="00534824" w:rsidRDefault="000D4F33" w:rsidP="00AE19C8">
      <w:pPr>
        <w:pStyle w:val="ListParagraph"/>
        <w:numPr>
          <w:ilvl w:val="0"/>
          <w:numId w:val="57"/>
        </w:numPr>
        <w:spacing w:after="200" w:line="276" w:lineRule="auto"/>
        <w:rPr>
          <w:szCs w:val="20"/>
        </w:rPr>
      </w:pPr>
      <w:r w:rsidRPr="00534824">
        <w:rPr>
          <w:szCs w:val="20"/>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rsidR="000D4F33" w:rsidRPr="00534824" w:rsidRDefault="000D4F33" w:rsidP="00AE19C8">
      <w:pPr>
        <w:pStyle w:val="ListParagraph"/>
        <w:numPr>
          <w:ilvl w:val="0"/>
          <w:numId w:val="57"/>
        </w:numPr>
        <w:spacing w:after="200" w:line="276" w:lineRule="auto"/>
        <w:rPr>
          <w:szCs w:val="20"/>
        </w:rPr>
      </w:pPr>
      <w:r w:rsidRPr="00534824">
        <w:rPr>
          <w:szCs w:val="20"/>
        </w:rPr>
        <w:t xml:space="preserve">Unmet Aspirations – the student / pupil may have perceptions of injustice; a feeling of failure; rejection of civic life. </w:t>
      </w:r>
    </w:p>
    <w:p w:rsidR="000D4F33" w:rsidRPr="00534824" w:rsidRDefault="000D4F33" w:rsidP="00AE19C8">
      <w:pPr>
        <w:pStyle w:val="ListParagraph"/>
        <w:numPr>
          <w:ilvl w:val="0"/>
          <w:numId w:val="57"/>
        </w:numPr>
        <w:spacing w:after="200" w:line="276" w:lineRule="auto"/>
        <w:rPr>
          <w:szCs w:val="20"/>
        </w:rPr>
      </w:pPr>
      <w:r w:rsidRPr="00534824">
        <w:rPr>
          <w:szCs w:val="20"/>
        </w:rPr>
        <w:lastRenderedPageBreak/>
        <w:t>Experiences of Criminality – which may include involvement with criminal groups, imprisonment, and poor resettlement / reintegration.</w:t>
      </w:r>
    </w:p>
    <w:p w:rsidR="000D4F33" w:rsidRPr="00534824" w:rsidRDefault="000D4F33" w:rsidP="00AE19C8">
      <w:pPr>
        <w:pStyle w:val="ListParagraph"/>
        <w:numPr>
          <w:ilvl w:val="0"/>
          <w:numId w:val="57"/>
        </w:numPr>
        <w:spacing w:after="200" w:line="276" w:lineRule="auto"/>
        <w:rPr>
          <w:szCs w:val="20"/>
        </w:rPr>
      </w:pPr>
      <w:r w:rsidRPr="00534824">
        <w:rPr>
          <w:szCs w:val="20"/>
        </w:rPr>
        <w:t>Special Educational Need – students / pupils may experience difficulties with social interaction, empathy with others, understanding the consequences of their actions and awareness of the motivations of others.</w:t>
      </w:r>
    </w:p>
    <w:p w:rsidR="000D4F33" w:rsidRPr="00534824" w:rsidRDefault="000D4F33" w:rsidP="000D4F33">
      <w:pPr>
        <w:ind w:left="397"/>
        <w:rPr>
          <w:szCs w:val="20"/>
        </w:rPr>
      </w:pPr>
      <w:r w:rsidRPr="00534824">
        <w:rPr>
          <w:szCs w:val="20"/>
        </w:rPr>
        <w:t>However, this list is not exhaustive, nor does it mean that all young people experiencing the above are susceptible to radicalisation for the purposes of violent extremism.</w:t>
      </w:r>
    </w:p>
    <w:p w:rsidR="000D4F33" w:rsidRPr="00534824" w:rsidRDefault="000D4F33" w:rsidP="000D4F33">
      <w:pPr>
        <w:ind w:left="397"/>
        <w:rPr>
          <w:szCs w:val="20"/>
        </w:rPr>
      </w:pPr>
      <w:r w:rsidRPr="00534824">
        <w:rPr>
          <w:szCs w:val="20"/>
        </w:rPr>
        <w:t>More critical risk factors could include:</w:t>
      </w:r>
    </w:p>
    <w:p w:rsidR="000D4F33" w:rsidRPr="00534824" w:rsidRDefault="000D4F33" w:rsidP="00AE19C8">
      <w:pPr>
        <w:pStyle w:val="ListParagraph"/>
        <w:numPr>
          <w:ilvl w:val="0"/>
          <w:numId w:val="58"/>
        </w:numPr>
        <w:spacing w:after="200" w:line="276" w:lineRule="auto"/>
        <w:ind w:left="1477"/>
        <w:rPr>
          <w:szCs w:val="20"/>
        </w:rPr>
      </w:pPr>
      <w:r w:rsidRPr="00534824">
        <w:rPr>
          <w:szCs w:val="20"/>
        </w:rPr>
        <w:t>Being in contact with extremist recruiters.</w:t>
      </w:r>
    </w:p>
    <w:p w:rsidR="000D4F33" w:rsidRPr="00534824" w:rsidRDefault="000D4F33" w:rsidP="00AE19C8">
      <w:pPr>
        <w:pStyle w:val="ListParagraph"/>
        <w:numPr>
          <w:ilvl w:val="0"/>
          <w:numId w:val="58"/>
        </w:numPr>
        <w:spacing w:after="200" w:line="276" w:lineRule="auto"/>
        <w:ind w:left="1477"/>
        <w:rPr>
          <w:szCs w:val="20"/>
        </w:rPr>
      </w:pPr>
      <w:r w:rsidRPr="00534824">
        <w:rPr>
          <w:szCs w:val="20"/>
        </w:rPr>
        <w:t>Accessing violent extremist websites, especially those with a social networking element.</w:t>
      </w:r>
    </w:p>
    <w:p w:rsidR="000D4F33" w:rsidRPr="00534824" w:rsidRDefault="000D4F33" w:rsidP="00AE19C8">
      <w:pPr>
        <w:pStyle w:val="ListParagraph"/>
        <w:numPr>
          <w:ilvl w:val="0"/>
          <w:numId w:val="58"/>
        </w:numPr>
        <w:spacing w:after="200" w:line="276" w:lineRule="auto"/>
        <w:ind w:left="1477"/>
        <w:rPr>
          <w:szCs w:val="20"/>
        </w:rPr>
      </w:pPr>
      <w:r w:rsidRPr="00534824">
        <w:rPr>
          <w:szCs w:val="20"/>
        </w:rPr>
        <w:t>Possessing or accessing violent extremist literature.</w:t>
      </w:r>
    </w:p>
    <w:p w:rsidR="000D4F33" w:rsidRPr="00534824" w:rsidRDefault="000D4F33" w:rsidP="00AE19C8">
      <w:pPr>
        <w:pStyle w:val="ListParagraph"/>
        <w:numPr>
          <w:ilvl w:val="0"/>
          <w:numId w:val="58"/>
        </w:numPr>
        <w:spacing w:after="200" w:line="276" w:lineRule="auto"/>
        <w:ind w:left="1477"/>
        <w:rPr>
          <w:szCs w:val="20"/>
        </w:rPr>
      </w:pPr>
      <w:r w:rsidRPr="00534824">
        <w:rPr>
          <w:szCs w:val="20"/>
        </w:rPr>
        <w:t>Using extremist narratives and a global ideology to explain personal disadvantage.</w:t>
      </w:r>
    </w:p>
    <w:p w:rsidR="000D4F33" w:rsidRPr="00534824" w:rsidRDefault="000D4F33" w:rsidP="00AE19C8">
      <w:pPr>
        <w:pStyle w:val="ListParagraph"/>
        <w:numPr>
          <w:ilvl w:val="0"/>
          <w:numId w:val="58"/>
        </w:numPr>
        <w:spacing w:after="200" w:line="276" w:lineRule="auto"/>
        <w:ind w:left="1477"/>
        <w:rPr>
          <w:szCs w:val="20"/>
        </w:rPr>
      </w:pPr>
      <w:r w:rsidRPr="00534824">
        <w:rPr>
          <w:szCs w:val="20"/>
        </w:rPr>
        <w:t>Justifying the use of violence to solve societal issues.</w:t>
      </w:r>
    </w:p>
    <w:p w:rsidR="000D4F33" w:rsidRPr="00534824" w:rsidRDefault="000D4F33" w:rsidP="00AE19C8">
      <w:pPr>
        <w:pStyle w:val="ListParagraph"/>
        <w:numPr>
          <w:ilvl w:val="0"/>
          <w:numId w:val="58"/>
        </w:numPr>
        <w:spacing w:after="200" w:line="276" w:lineRule="auto"/>
        <w:ind w:left="1477"/>
        <w:rPr>
          <w:szCs w:val="20"/>
        </w:rPr>
      </w:pPr>
      <w:r w:rsidRPr="00534824">
        <w:rPr>
          <w:szCs w:val="20"/>
        </w:rPr>
        <w:t>Joining or seeking to join extremist organisations.</w:t>
      </w:r>
    </w:p>
    <w:p w:rsidR="000D4F33" w:rsidRPr="00534824" w:rsidRDefault="000D4F33" w:rsidP="00AE19C8">
      <w:pPr>
        <w:pStyle w:val="ListParagraph"/>
        <w:numPr>
          <w:ilvl w:val="0"/>
          <w:numId w:val="58"/>
        </w:numPr>
        <w:spacing w:after="200" w:line="276" w:lineRule="auto"/>
        <w:ind w:left="1477"/>
        <w:rPr>
          <w:szCs w:val="20"/>
        </w:rPr>
      </w:pPr>
      <w:r w:rsidRPr="00534824">
        <w:rPr>
          <w:szCs w:val="20"/>
        </w:rPr>
        <w:t>Significant changes to appearance and / or behaviour.</w:t>
      </w:r>
    </w:p>
    <w:p w:rsidR="000D4F33" w:rsidRPr="00534824" w:rsidRDefault="000D4F33" w:rsidP="00AE19C8">
      <w:pPr>
        <w:pStyle w:val="ListParagraph"/>
        <w:numPr>
          <w:ilvl w:val="0"/>
          <w:numId w:val="58"/>
        </w:numPr>
        <w:spacing w:after="200" w:line="276" w:lineRule="auto"/>
        <w:ind w:left="1477"/>
        <w:rPr>
          <w:szCs w:val="20"/>
        </w:rPr>
      </w:pPr>
      <w:r w:rsidRPr="00534824">
        <w:rPr>
          <w:szCs w:val="20"/>
        </w:rPr>
        <w:t>Experiencing a high level of social isolation resulting in issues of identity crisis and / or personal crisis.</w:t>
      </w:r>
    </w:p>
    <w:p w:rsidR="000D4F33" w:rsidRPr="00534824" w:rsidRDefault="000D4F33" w:rsidP="000D4F33">
      <w:pPr>
        <w:ind w:left="397"/>
        <w:rPr>
          <w:szCs w:val="20"/>
        </w:rPr>
      </w:pPr>
      <w:r w:rsidRPr="00534824">
        <w:rPr>
          <w:szCs w:val="20"/>
        </w:rPr>
        <w:t>The Prevent duty ensures schools and colleges have ‘due regard’ to the need to prevent people from being drawn into terrorism.</w:t>
      </w:r>
    </w:p>
    <w:p w:rsidR="000D4F33" w:rsidRPr="00534824" w:rsidRDefault="000D4F33" w:rsidP="000D4F33">
      <w:pPr>
        <w:ind w:left="397"/>
        <w:rPr>
          <w:szCs w:val="20"/>
        </w:rPr>
      </w:pPr>
      <w:r w:rsidRPr="00534824">
        <w:rPr>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rsidR="000D4F33" w:rsidRPr="00534824" w:rsidRDefault="00B57F21" w:rsidP="000D4F33">
      <w:pPr>
        <w:ind w:left="397"/>
        <w:rPr>
          <w:rStyle w:val="Hyperlink"/>
          <w:color w:val="auto"/>
          <w:szCs w:val="20"/>
          <w:u w:val="none"/>
        </w:rPr>
      </w:pPr>
      <w:hyperlink r:id="rId35" w:history="1">
        <w:r w:rsidR="000D4F33" w:rsidRPr="00534824">
          <w:rPr>
            <w:rStyle w:val="Hyperlink"/>
            <w:szCs w:val="20"/>
          </w:rPr>
          <w:t>The Prevent Duty can be accessed via this link</w:t>
        </w:r>
      </w:hyperlink>
      <w:r w:rsidR="000D4F33" w:rsidRPr="00534824">
        <w:rPr>
          <w:szCs w:val="20"/>
        </w:rPr>
        <w:t>.  (School specific para’s 57-76)</w:t>
      </w:r>
      <w:r w:rsidR="000D4F33" w:rsidRPr="00534824">
        <w:rPr>
          <w:szCs w:val="20"/>
        </w:rPr>
        <w:fldChar w:fldCharType="begin"/>
      </w:r>
      <w:r w:rsidR="000D4F33" w:rsidRPr="00534824">
        <w:rPr>
          <w:szCs w:val="20"/>
        </w:rPr>
        <w:instrText xml:space="preserve"> HYPERLINK "https://www.gov.uk/government/publications/prevent-duty-guidance/prevent-duty-guidance-for-further-education-institutions-in-england-and-wales" </w:instrText>
      </w:r>
      <w:r w:rsidR="000D4F33" w:rsidRPr="00534824">
        <w:rPr>
          <w:szCs w:val="20"/>
        </w:rPr>
        <w:fldChar w:fldCharType="separate"/>
      </w:r>
    </w:p>
    <w:p w:rsidR="000D4F33" w:rsidRPr="00534824" w:rsidRDefault="000D4F33" w:rsidP="000D4F33">
      <w:pPr>
        <w:ind w:left="397"/>
        <w:rPr>
          <w:szCs w:val="20"/>
        </w:rPr>
      </w:pPr>
      <w:r w:rsidRPr="00534824">
        <w:rPr>
          <w:szCs w:val="20"/>
        </w:rPr>
        <w:fldChar w:fldCharType="end"/>
      </w:r>
      <w:r w:rsidRPr="00534824">
        <w:rPr>
          <w:szCs w:val="20"/>
        </w:rPr>
        <w:t xml:space="preserve">Guidance on Channel </w:t>
      </w:r>
      <w:hyperlink r:id="rId36" w:history="1">
        <w:r w:rsidRPr="00534824">
          <w:rPr>
            <w:rStyle w:val="Hyperlink"/>
            <w:szCs w:val="20"/>
          </w:rPr>
          <w:t>https://www.gov.uk/government/publications/channel-guidance</w:t>
        </w:r>
      </w:hyperlink>
    </w:p>
    <w:p w:rsidR="000D4F33" w:rsidRPr="00534824" w:rsidRDefault="000D4F33" w:rsidP="000D4F33">
      <w:pPr>
        <w:ind w:left="397"/>
        <w:rPr>
          <w:szCs w:val="20"/>
        </w:rPr>
      </w:pPr>
      <w:r w:rsidRPr="00534824">
        <w:rPr>
          <w:szCs w:val="20"/>
        </w:rPr>
        <w:t xml:space="preserve">Further information can be obtained from the Home Office website. </w:t>
      </w:r>
    </w:p>
    <w:p w:rsidR="000D4F33" w:rsidRPr="00534824" w:rsidRDefault="000D4F33" w:rsidP="00AE19C8">
      <w:pPr>
        <w:pStyle w:val="ListParagraph"/>
        <w:numPr>
          <w:ilvl w:val="0"/>
          <w:numId w:val="42"/>
        </w:numPr>
        <w:rPr>
          <w:rFonts w:cstheme="minorHAnsi"/>
          <w:b/>
          <w:color w:val="077CBC"/>
          <w:sz w:val="28"/>
          <w:szCs w:val="24"/>
        </w:rPr>
      </w:pPr>
      <w:r w:rsidRPr="00534824">
        <w:rPr>
          <w:rFonts w:cstheme="minorHAnsi"/>
          <w:b/>
          <w:color w:val="077CBC"/>
          <w:sz w:val="28"/>
          <w:szCs w:val="24"/>
        </w:rPr>
        <w:t>Domestic Abuse (Including Operation Encompass)</w:t>
      </w:r>
    </w:p>
    <w:p w:rsidR="000D4F33" w:rsidRPr="00534824" w:rsidRDefault="000D4F33" w:rsidP="000D4F33">
      <w:pPr>
        <w:ind w:left="360"/>
        <w:rPr>
          <w:szCs w:val="20"/>
        </w:rPr>
      </w:pPr>
      <w:r w:rsidRPr="00534824">
        <w:rPr>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rsidR="000D4F33" w:rsidRPr="00534824" w:rsidRDefault="000D4F33" w:rsidP="000D4F33">
      <w:pPr>
        <w:ind w:left="360"/>
        <w:rPr>
          <w:szCs w:val="20"/>
        </w:rPr>
      </w:pPr>
      <w:r w:rsidRPr="00534824">
        <w:rPr>
          <w:szCs w:val="20"/>
        </w:rPr>
        <w:t xml:space="preserve">We use the term domestic abuse to reflect that a number of abusive and controlling behaviours are involved beyond violence. </w:t>
      </w:r>
    </w:p>
    <w:p w:rsidR="000D4F33" w:rsidRPr="00534824" w:rsidRDefault="000D4F33" w:rsidP="000D4F33">
      <w:pPr>
        <w:ind w:left="360"/>
        <w:rPr>
          <w:iCs/>
          <w:szCs w:val="20"/>
        </w:rPr>
      </w:pPr>
      <w:r w:rsidRPr="00534824">
        <w:rPr>
          <w:iCs/>
          <w:szCs w:val="20"/>
        </w:rPr>
        <w:t>How does it affect children?</w:t>
      </w:r>
    </w:p>
    <w:p w:rsidR="000D4F33" w:rsidRPr="00534824" w:rsidRDefault="000D4F33" w:rsidP="00AE19C8">
      <w:pPr>
        <w:pStyle w:val="ListParagraph"/>
        <w:numPr>
          <w:ilvl w:val="0"/>
          <w:numId w:val="59"/>
        </w:numPr>
        <w:ind w:left="1080"/>
        <w:rPr>
          <w:szCs w:val="20"/>
        </w:rPr>
      </w:pPr>
      <w:r w:rsidRPr="00534824">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Pr="00534824">
        <w:rPr>
          <w:szCs w:val="20"/>
        </w:rPr>
        <w:t xml:space="preserve"> In some cases, children may blame themselves for the abuse or may have had to leave the family home as a result.  Children who witness domestic abuse are at risk of significant harm.</w:t>
      </w:r>
    </w:p>
    <w:p w:rsidR="000D4F33" w:rsidRPr="00534824" w:rsidRDefault="000D4F33" w:rsidP="000D4F33">
      <w:pPr>
        <w:ind w:left="360"/>
        <w:rPr>
          <w:iCs/>
          <w:szCs w:val="20"/>
        </w:rPr>
      </w:pPr>
      <w:r w:rsidRPr="00534824">
        <w:rPr>
          <w:iCs/>
          <w:szCs w:val="20"/>
        </w:rPr>
        <w:lastRenderedPageBreak/>
        <w:t>What are the signs to look out for?</w:t>
      </w:r>
    </w:p>
    <w:p w:rsidR="000D4F33" w:rsidRPr="00534824" w:rsidRDefault="000D4F33" w:rsidP="00AE19C8">
      <w:pPr>
        <w:pStyle w:val="ListParagraph"/>
        <w:numPr>
          <w:ilvl w:val="0"/>
          <w:numId w:val="59"/>
        </w:numPr>
        <w:ind w:left="1080"/>
        <w:rPr>
          <w:szCs w:val="20"/>
        </w:rPr>
      </w:pPr>
      <w:r w:rsidRPr="00534824">
        <w:rPr>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rsidR="000D4F33" w:rsidRPr="00534824" w:rsidRDefault="000D4F33" w:rsidP="000D4F33">
      <w:pPr>
        <w:rPr>
          <w:b/>
          <w:bCs/>
          <w:color w:val="000000" w:themeColor="text1"/>
          <w:sz w:val="24"/>
          <w:szCs w:val="24"/>
        </w:rPr>
      </w:pPr>
      <w:r w:rsidRPr="00534824">
        <w:rPr>
          <w:b/>
          <w:bCs/>
          <w:color w:val="000000" w:themeColor="text1"/>
          <w:sz w:val="24"/>
          <w:szCs w:val="24"/>
        </w:rPr>
        <w:t xml:space="preserve">   </w:t>
      </w:r>
      <w:r w:rsidRPr="00534824">
        <w:rPr>
          <w:b/>
          <w:bCs/>
          <w:color w:val="000000" w:themeColor="text1"/>
          <w:sz w:val="24"/>
          <w:szCs w:val="24"/>
        </w:rPr>
        <w:tab/>
        <w:t>Operation Encompass</w:t>
      </w:r>
    </w:p>
    <w:p w:rsidR="000D4F33" w:rsidRPr="00534824" w:rsidRDefault="000D4F33" w:rsidP="000D4F33">
      <w:pPr>
        <w:ind w:left="360"/>
        <w:rPr>
          <w:color w:val="000000" w:themeColor="text1"/>
          <w:szCs w:val="20"/>
        </w:rPr>
      </w:pPr>
      <w:r w:rsidRPr="00534824">
        <w:rPr>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rsidR="000D4F33" w:rsidRPr="00534824" w:rsidRDefault="000D4F33" w:rsidP="000D4F33">
      <w:pPr>
        <w:ind w:left="360"/>
        <w:rPr>
          <w:b/>
          <w:szCs w:val="20"/>
        </w:rPr>
      </w:pPr>
      <w:r w:rsidRPr="00534824">
        <w:rPr>
          <w:b/>
          <w:szCs w:val="20"/>
        </w:rPr>
        <w:t>What should I do if I suspect a family is affected by domestic abuse?</w:t>
      </w:r>
    </w:p>
    <w:p w:rsidR="00A91AE9" w:rsidRPr="00534824" w:rsidRDefault="00A91AE9" w:rsidP="000D4F33">
      <w:pPr>
        <w:ind w:left="360"/>
        <w:rPr>
          <w:bCs/>
          <w:szCs w:val="20"/>
        </w:rPr>
      </w:pPr>
      <w:r w:rsidRPr="00534824">
        <w:rPr>
          <w:bCs/>
          <w:szCs w:val="20"/>
        </w:rPr>
        <w:t>Sources of information and support can be found in the links below:</w:t>
      </w:r>
    </w:p>
    <w:p w:rsidR="000D4F33" w:rsidRPr="00534824" w:rsidRDefault="000D4F33" w:rsidP="000D4F33">
      <w:pPr>
        <w:ind w:left="360"/>
        <w:rPr>
          <w:rFonts w:cstheme="minorHAnsi"/>
        </w:rPr>
      </w:pPr>
      <w:r w:rsidRPr="00534824">
        <w:rPr>
          <w:rFonts w:cstheme="minorHAnsi"/>
        </w:rPr>
        <w:t>Devon:</w:t>
      </w:r>
    </w:p>
    <w:p w:rsidR="000D4F33" w:rsidRPr="00534824" w:rsidRDefault="000D4F33" w:rsidP="000D4F33">
      <w:pPr>
        <w:ind w:left="360"/>
        <w:rPr>
          <w:rStyle w:val="Hyperlink"/>
          <w:rFonts w:cstheme="minorHAnsi"/>
        </w:rPr>
      </w:pPr>
      <w:r w:rsidRPr="00534824">
        <w:rPr>
          <w:rFonts w:cstheme="minorHAnsi"/>
        </w:rPr>
        <w:t xml:space="preserve">Contact: </w:t>
      </w:r>
      <w:hyperlink r:id="rId37" w:history="1">
        <w:r w:rsidRPr="00534824">
          <w:rPr>
            <w:rStyle w:val="Hyperlink"/>
            <w:rFonts w:cstheme="minorHAnsi"/>
          </w:rPr>
          <w:t>https://new.devon.gov.uk/dsva/</w:t>
        </w:r>
      </w:hyperlink>
    </w:p>
    <w:p w:rsidR="000D4F33" w:rsidRPr="00534824" w:rsidRDefault="000D4F33" w:rsidP="000D4F33">
      <w:pPr>
        <w:pStyle w:val="NormalWeb"/>
        <w:ind w:left="360"/>
        <w:rPr>
          <w:rFonts w:asciiTheme="minorHAnsi" w:hAnsiTheme="minorHAnsi" w:cstheme="minorHAnsi"/>
          <w:color w:val="000000" w:themeColor="text1"/>
          <w:sz w:val="22"/>
          <w:szCs w:val="22"/>
        </w:rPr>
      </w:pPr>
      <w:r w:rsidRPr="00534824">
        <w:rPr>
          <w:rFonts w:asciiTheme="minorHAnsi" w:hAnsiTheme="minorHAnsi" w:cstheme="minorHAnsi"/>
          <w:color w:val="000000" w:themeColor="text1"/>
          <w:sz w:val="22"/>
          <w:szCs w:val="22"/>
        </w:rPr>
        <w:t>If you require support related to Domestic Abuse:</w:t>
      </w:r>
    </w:p>
    <w:p w:rsidR="000D4F33" w:rsidRPr="00534824" w:rsidRDefault="000D4F33" w:rsidP="000D4F33">
      <w:pPr>
        <w:pStyle w:val="NormalWeb"/>
        <w:ind w:left="360"/>
        <w:rPr>
          <w:rFonts w:asciiTheme="minorHAnsi" w:hAnsiTheme="minorHAnsi" w:cstheme="minorHAnsi"/>
          <w:color w:val="000000" w:themeColor="text1"/>
          <w:sz w:val="22"/>
          <w:szCs w:val="22"/>
        </w:rPr>
      </w:pPr>
    </w:p>
    <w:p w:rsidR="000D4F33" w:rsidRPr="00534824" w:rsidRDefault="000D4F33" w:rsidP="000D4F33">
      <w:pPr>
        <w:pStyle w:val="NormalWeb"/>
        <w:ind w:left="360"/>
        <w:rPr>
          <w:rFonts w:asciiTheme="minorHAnsi" w:hAnsiTheme="minorHAnsi" w:cstheme="minorHAnsi"/>
          <w:color w:val="000000" w:themeColor="text1"/>
          <w:sz w:val="22"/>
          <w:szCs w:val="22"/>
        </w:rPr>
      </w:pPr>
      <w:r w:rsidRPr="00534824">
        <w:rPr>
          <w:rFonts w:asciiTheme="minorHAnsi" w:hAnsiTheme="minorHAnsi" w:cstheme="minorHAnsi"/>
          <w:color w:val="000000" w:themeColor="text1"/>
          <w:sz w:val="22"/>
          <w:szCs w:val="22"/>
        </w:rPr>
        <w:t>Devon:</w:t>
      </w:r>
    </w:p>
    <w:p w:rsidR="000D4F33" w:rsidRPr="00534824" w:rsidRDefault="00B57F21" w:rsidP="000D4F33">
      <w:pPr>
        <w:pStyle w:val="NormalWeb"/>
        <w:ind w:left="360"/>
        <w:rPr>
          <w:rStyle w:val="Hyperlink"/>
          <w:rFonts w:asciiTheme="minorHAnsi" w:hAnsiTheme="minorHAnsi" w:cstheme="minorHAnsi"/>
          <w:color w:val="0070C0"/>
          <w:sz w:val="22"/>
          <w:szCs w:val="22"/>
        </w:rPr>
      </w:pPr>
      <w:hyperlink r:id="rId38" w:history="1">
        <w:r w:rsidR="000D4F33" w:rsidRPr="00534824">
          <w:rPr>
            <w:rStyle w:val="Strong"/>
            <w:rFonts w:asciiTheme="minorHAnsi" w:eastAsiaTheme="majorEastAsia" w:hAnsiTheme="minorHAnsi" w:cstheme="minorHAnsi"/>
            <w:color w:val="000000" w:themeColor="text1"/>
            <w:sz w:val="22"/>
            <w:szCs w:val="22"/>
          </w:rPr>
          <w:t>Splitz Support Service</w:t>
        </w:r>
      </w:hyperlink>
      <w:r w:rsidR="000D4F33" w:rsidRPr="00534824">
        <w:rPr>
          <w:rFonts w:asciiTheme="minorHAnsi" w:hAnsiTheme="minorHAnsi" w:cstheme="minorHAnsi"/>
          <w:color w:val="000000" w:themeColor="text1"/>
          <w:sz w:val="22"/>
          <w:szCs w:val="22"/>
        </w:rPr>
        <w:t xml:space="preserve"> is a charity delivering support services to women and young people experiencing the trauma of domestic abuse and sexual violence. Telephone 0345 155 1074 or email </w:t>
      </w:r>
      <w:hyperlink r:id="rId39" w:history="1">
        <w:r w:rsidR="000D4F33" w:rsidRPr="00534824">
          <w:rPr>
            <w:rStyle w:val="Hyperlink"/>
            <w:rFonts w:asciiTheme="minorHAnsi" w:hAnsiTheme="minorHAnsi" w:cstheme="minorHAnsi"/>
            <w:color w:val="0070C0"/>
            <w:sz w:val="22"/>
            <w:szCs w:val="22"/>
          </w:rPr>
          <w:t>admin@splitzdevon.org</w:t>
        </w:r>
      </w:hyperlink>
    </w:p>
    <w:p w:rsidR="000D4F33" w:rsidRPr="00534824" w:rsidRDefault="00B57F21" w:rsidP="000D4F33">
      <w:pPr>
        <w:pStyle w:val="NormalWeb"/>
        <w:ind w:left="360"/>
        <w:rPr>
          <w:rFonts w:asciiTheme="minorHAnsi" w:hAnsiTheme="minorHAnsi" w:cstheme="minorHAnsi"/>
          <w:color w:val="000000" w:themeColor="text1"/>
          <w:sz w:val="22"/>
          <w:szCs w:val="22"/>
        </w:rPr>
      </w:pPr>
      <w:hyperlink r:id="rId40" w:history="1">
        <w:r w:rsidR="000D4F33" w:rsidRPr="00534824">
          <w:rPr>
            <w:rStyle w:val="Hyperlink"/>
            <w:rFonts w:asciiTheme="minorHAnsi" w:hAnsiTheme="minorHAnsi" w:cstheme="minorHAnsi"/>
            <w:b/>
            <w:bCs/>
            <w:color w:val="000000" w:themeColor="text1"/>
            <w:sz w:val="22"/>
            <w:szCs w:val="22"/>
          </w:rPr>
          <w:t>SAFE (Stop Abuse For Everyone)</w:t>
        </w:r>
      </w:hyperlink>
      <w:r w:rsidR="000D4F33" w:rsidRPr="00534824">
        <w:rPr>
          <w:rFonts w:asciiTheme="minorHAnsi" w:hAnsiTheme="minorHAnsi" w:cstheme="minorHAnsi"/>
          <w:color w:val="000000" w:themeColor="text1"/>
          <w:sz w:val="22"/>
          <w:szCs w:val="22"/>
        </w:rPr>
        <w:t xml:space="preserve"> is a charity based in Exeter providing help and support to children and families who have experienced domestic abuse and violence. Telephone 030 30 30 0112 or email </w:t>
      </w:r>
      <w:hyperlink r:id="rId41" w:history="1">
        <w:r w:rsidR="000D4F33" w:rsidRPr="00534824">
          <w:rPr>
            <w:rStyle w:val="Hyperlink"/>
            <w:rFonts w:asciiTheme="minorHAnsi" w:hAnsiTheme="minorHAnsi" w:cstheme="minorHAnsi"/>
            <w:color w:val="0070C0"/>
            <w:sz w:val="22"/>
            <w:szCs w:val="22"/>
          </w:rPr>
          <w:t>hello@safe-services.org.uk</w:t>
        </w:r>
      </w:hyperlink>
      <w:r w:rsidR="000D4F33" w:rsidRPr="00534824">
        <w:rPr>
          <w:rFonts w:asciiTheme="minorHAnsi" w:hAnsiTheme="minorHAnsi" w:cstheme="minorHAnsi"/>
          <w:color w:val="000000" w:themeColor="text1"/>
          <w:sz w:val="22"/>
          <w:szCs w:val="22"/>
        </w:rPr>
        <w:t> (Monday to Friday, 9am – 5pm)</w:t>
      </w:r>
    </w:p>
    <w:p w:rsidR="000D4F33" w:rsidRPr="00534824" w:rsidRDefault="000D4F33" w:rsidP="000D4F33">
      <w:pPr>
        <w:pStyle w:val="NormalWeb"/>
        <w:ind w:left="360"/>
        <w:rPr>
          <w:rFonts w:asciiTheme="minorHAnsi" w:hAnsiTheme="minorHAnsi" w:cstheme="minorHAnsi"/>
          <w:color w:val="000000" w:themeColor="text1"/>
          <w:sz w:val="22"/>
          <w:szCs w:val="22"/>
        </w:rPr>
      </w:pPr>
    </w:p>
    <w:p w:rsidR="000D4F33" w:rsidRPr="00534824" w:rsidRDefault="000D4F33" w:rsidP="000D4F33">
      <w:pPr>
        <w:ind w:left="360"/>
        <w:rPr>
          <w:rFonts w:cstheme="minorHAnsi"/>
          <w:color w:val="000000" w:themeColor="text1"/>
        </w:rPr>
      </w:pPr>
      <w:r w:rsidRPr="00534824">
        <w:rPr>
          <w:rFonts w:cstheme="minorHAnsi"/>
          <w:b/>
          <w:color w:val="000000" w:themeColor="text1"/>
        </w:rPr>
        <w:t>National Domestic Abuse Helpline</w:t>
      </w:r>
      <w:r w:rsidRPr="00534824">
        <w:rPr>
          <w:rFonts w:cstheme="minorHAnsi"/>
          <w:color w:val="000000" w:themeColor="text1"/>
        </w:rPr>
        <w:t xml:space="preserve"> Refuge runs the National Domestic Abuse Helpline, available 24hour a day 0808 2000 247 and its website offers guidance and support for potential victims.  </w:t>
      </w:r>
    </w:p>
    <w:p w:rsidR="000D4F33" w:rsidRPr="00534824" w:rsidRDefault="000D4F33" w:rsidP="000D4F33">
      <w:pPr>
        <w:ind w:left="360"/>
        <w:rPr>
          <w:rStyle w:val="Hyperlink"/>
          <w:rFonts w:cstheme="minorHAnsi"/>
        </w:rPr>
      </w:pPr>
      <w:r w:rsidRPr="00534824">
        <w:rPr>
          <w:rFonts w:cstheme="minorHAnsi"/>
          <w:b/>
          <w:color w:val="000000" w:themeColor="text1"/>
        </w:rPr>
        <w:t xml:space="preserve">Refuge:  </w:t>
      </w:r>
      <w:hyperlink r:id="rId42" w:history="1">
        <w:r w:rsidRPr="00534824">
          <w:rPr>
            <w:rStyle w:val="Hyperlink"/>
            <w:rFonts w:cstheme="minorHAnsi"/>
          </w:rPr>
          <w:t>https://www.refuge.org.uk/</w:t>
        </w:r>
      </w:hyperlink>
    </w:p>
    <w:p w:rsidR="000D4F33" w:rsidRPr="00534824" w:rsidRDefault="000D4F33" w:rsidP="000D4F33">
      <w:pPr>
        <w:pStyle w:val="NormalWeb"/>
        <w:ind w:left="360"/>
        <w:rPr>
          <w:rStyle w:val="Strong"/>
          <w:rFonts w:asciiTheme="minorHAnsi" w:eastAsiaTheme="majorEastAsia" w:hAnsiTheme="minorHAnsi" w:cstheme="minorHAnsi"/>
          <w:color w:val="000000" w:themeColor="text1"/>
          <w:sz w:val="22"/>
          <w:szCs w:val="22"/>
        </w:rPr>
      </w:pPr>
    </w:p>
    <w:p w:rsidR="000D4F33" w:rsidRPr="00534824" w:rsidRDefault="000D4F33" w:rsidP="000D4F33">
      <w:pPr>
        <w:pStyle w:val="NormalWeb"/>
        <w:ind w:left="360"/>
        <w:rPr>
          <w:rFonts w:asciiTheme="minorHAnsi" w:hAnsiTheme="minorHAnsi" w:cstheme="minorHAnsi"/>
          <w:color w:val="000000" w:themeColor="text1"/>
          <w:sz w:val="22"/>
          <w:szCs w:val="22"/>
        </w:rPr>
      </w:pPr>
      <w:r w:rsidRPr="00534824">
        <w:rPr>
          <w:rStyle w:val="Strong"/>
          <w:rFonts w:asciiTheme="minorHAnsi" w:eastAsiaTheme="majorEastAsia" w:hAnsiTheme="minorHAnsi" w:cstheme="minorHAnsi"/>
          <w:color w:val="000000" w:themeColor="text1"/>
          <w:sz w:val="22"/>
          <w:szCs w:val="22"/>
        </w:rPr>
        <w:t>If you are concerned about a child or young person</w:t>
      </w:r>
      <w:r w:rsidRPr="00534824">
        <w:rPr>
          <w:rFonts w:asciiTheme="minorHAnsi" w:hAnsiTheme="minorHAnsi" w:cstheme="minorHAnsi"/>
          <w:color w:val="000000" w:themeColor="text1"/>
          <w:sz w:val="22"/>
          <w:szCs w:val="22"/>
        </w:rPr>
        <w:t xml:space="preserve"> in:</w:t>
      </w:r>
    </w:p>
    <w:p w:rsidR="000D4F33" w:rsidRPr="00534824" w:rsidRDefault="000D4F33" w:rsidP="000D4F33">
      <w:pPr>
        <w:pStyle w:val="NormalWeb"/>
        <w:ind w:left="360"/>
        <w:rPr>
          <w:rFonts w:asciiTheme="minorHAnsi" w:hAnsiTheme="minorHAnsi" w:cstheme="minorHAnsi"/>
          <w:color w:val="000000" w:themeColor="text1"/>
          <w:sz w:val="22"/>
          <w:szCs w:val="22"/>
        </w:rPr>
      </w:pPr>
      <w:r w:rsidRPr="00534824">
        <w:rPr>
          <w:rFonts w:asciiTheme="minorHAnsi" w:hAnsiTheme="minorHAnsi" w:cstheme="minorHAnsi"/>
          <w:color w:val="000000" w:themeColor="text1"/>
          <w:sz w:val="22"/>
          <w:szCs w:val="22"/>
        </w:rPr>
        <w:t>Devon:</w:t>
      </w:r>
    </w:p>
    <w:p w:rsidR="000D4F33" w:rsidRPr="00534824" w:rsidRDefault="000D4F33" w:rsidP="000D4F33">
      <w:pPr>
        <w:pStyle w:val="NormalWeb"/>
        <w:ind w:left="360"/>
        <w:rPr>
          <w:rFonts w:asciiTheme="minorHAnsi" w:hAnsiTheme="minorHAnsi" w:cstheme="minorHAnsi"/>
          <w:color w:val="0070C0"/>
          <w:sz w:val="22"/>
          <w:szCs w:val="22"/>
        </w:rPr>
      </w:pPr>
      <w:r w:rsidRPr="00534824">
        <w:rPr>
          <w:rFonts w:asciiTheme="minorHAnsi" w:hAnsiTheme="minorHAnsi" w:cstheme="minorHAnsi"/>
          <w:color w:val="000000" w:themeColor="text1"/>
          <w:sz w:val="22"/>
          <w:szCs w:val="22"/>
        </w:rPr>
        <w:t>Please contact the </w:t>
      </w:r>
      <w:hyperlink r:id="rId43" w:history="1">
        <w:r w:rsidRPr="00534824">
          <w:rPr>
            <w:rStyle w:val="Hyperlink"/>
            <w:rFonts w:asciiTheme="minorHAnsi" w:hAnsiTheme="minorHAnsi" w:cstheme="minorHAnsi"/>
            <w:color w:val="0070C0"/>
            <w:sz w:val="22"/>
            <w:szCs w:val="22"/>
          </w:rPr>
          <w:t>Multi-Agency Safeguarding Hub (LOCAL AUTHORITY SAFEGUARDING HUB)</w:t>
        </w:r>
      </w:hyperlink>
      <w:r w:rsidRPr="00534824">
        <w:rPr>
          <w:rFonts w:asciiTheme="minorHAnsi" w:hAnsiTheme="minorHAnsi" w:cstheme="minorHAnsi"/>
          <w:color w:val="0070C0"/>
          <w:sz w:val="22"/>
          <w:szCs w:val="22"/>
        </w:rPr>
        <w:t xml:space="preserve"> </w:t>
      </w:r>
      <w:r w:rsidRPr="00534824">
        <w:rPr>
          <w:rFonts w:asciiTheme="minorHAnsi" w:hAnsiTheme="minorHAnsi" w:cstheme="minorHAnsi"/>
          <w:sz w:val="22"/>
          <w:szCs w:val="22"/>
        </w:rPr>
        <w:t xml:space="preserve">on 0345 155 1071 or email </w:t>
      </w:r>
      <w:hyperlink r:id="rId44" w:history="1">
        <w:r w:rsidRPr="00534824">
          <w:rPr>
            <w:rStyle w:val="Hyperlink"/>
            <w:rFonts w:asciiTheme="minorHAnsi" w:hAnsiTheme="minorHAnsi" w:cstheme="minorHAnsi"/>
            <w:color w:val="0070C0"/>
            <w:sz w:val="22"/>
            <w:szCs w:val="22"/>
          </w:rPr>
          <w:t>Local Authority Safeguarding Hubsecure@devon.gov.uk</w:t>
        </w:r>
      </w:hyperlink>
      <w:r w:rsidRPr="00534824">
        <w:rPr>
          <w:rFonts w:asciiTheme="minorHAnsi" w:hAnsiTheme="minorHAnsi" w:cstheme="minorHAnsi"/>
          <w:color w:val="0070C0"/>
          <w:sz w:val="22"/>
          <w:szCs w:val="22"/>
        </w:rPr>
        <w:t>.</w:t>
      </w:r>
    </w:p>
    <w:p w:rsidR="000D4F33" w:rsidRPr="00534824" w:rsidRDefault="000D4F33" w:rsidP="00534824">
      <w:pPr>
        <w:pStyle w:val="NormalWeb"/>
        <w:rPr>
          <w:rFonts w:asciiTheme="minorHAnsi" w:hAnsiTheme="minorHAnsi" w:cstheme="minorHAnsi"/>
          <w:color w:val="000000" w:themeColor="text1"/>
          <w:sz w:val="22"/>
          <w:szCs w:val="22"/>
        </w:rPr>
      </w:pPr>
    </w:p>
    <w:p w:rsidR="000D4F33" w:rsidRPr="00534824" w:rsidRDefault="000D4F33" w:rsidP="000D4F33">
      <w:pPr>
        <w:pStyle w:val="NormalWeb"/>
        <w:ind w:left="360"/>
        <w:rPr>
          <w:rFonts w:asciiTheme="minorHAnsi" w:hAnsiTheme="minorHAnsi" w:cstheme="minorHAnsi"/>
          <w:color w:val="000000" w:themeColor="text1"/>
          <w:sz w:val="22"/>
          <w:szCs w:val="22"/>
        </w:rPr>
      </w:pPr>
      <w:r w:rsidRPr="00534824">
        <w:rPr>
          <w:rStyle w:val="Strong"/>
          <w:rFonts w:asciiTheme="minorHAnsi" w:eastAsiaTheme="majorEastAsia" w:hAnsiTheme="minorHAnsi" w:cstheme="minorHAnsi"/>
          <w:color w:val="000000" w:themeColor="text1"/>
          <w:sz w:val="22"/>
          <w:szCs w:val="22"/>
        </w:rPr>
        <w:t>If you are concerned about an adult (aged 16+)</w:t>
      </w:r>
      <w:r w:rsidRPr="00534824">
        <w:rPr>
          <w:rFonts w:asciiTheme="minorHAnsi" w:hAnsiTheme="minorHAnsi" w:cstheme="minorHAnsi"/>
          <w:color w:val="000000" w:themeColor="text1"/>
          <w:sz w:val="22"/>
          <w:szCs w:val="22"/>
        </w:rPr>
        <w:t xml:space="preserve"> in:</w:t>
      </w:r>
    </w:p>
    <w:p w:rsidR="000D4F33" w:rsidRPr="00534824" w:rsidRDefault="000D4F33" w:rsidP="000D4F33">
      <w:pPr>
        <w:pStyle w:val="NormalWeb"/>
        <w:ind w:left="360"/>
        <w:rPr>
          <w:rFonts w:asciiTheme="minorHAnsi" w:hAnsiTheme="minorHAnsi" w:cstheme="minorHAnsi"/>
          <w:color w:val="000000" w:themeColor="text1"/>
          <w:sz w:val="22"/>
          <w:szCs w:val="22"/>
        </w:rPr>
      </w:pPr>
      <w:r w:rsidRPr="00534824">
        <w:rPr>
          <w:rFonts w:asciiTheme="minorHAnsi" w:hAnsiTheme="minorHAnsi" w:cstheme="minorHAnsi"/>
          <w:color w:val="000000" w:themeColor="text1"/>
          <w:sz w:val="22"/>
          <w:szCs w:val="22"/>
        </w:rPr>
        <w:t>Devon:</w:t>
      </w:r>
    </w:p>
    <w:p w:rsidR="000D4F33" w:rsidRPr="00534824" w:rsidRDefault="000D4F33" w:rsidP="000D4F33">
      <w:pPr>
        <w:pStyle w:val="NormalWeb"/>
        <w:ind w:left="360"/>
        <w:rPr>
          <w:rFonts w:asciiTheme="minorHAnsi" w:hAnsiTheme="minorHAnsi" w:cstheme="minorHAnsi"/>
          <w:color w:val="000000" w:themeColor="text1"/>
          <w:sz w:val="22"/>
          <w:szCs w:val="22"/>
        </w:rPr>
      </w:pPr>
      <w:r w:rsidRPr="00534824">
        <w:rPr>
          <w:rFonts w:asciiTheme="minorHAnsi" w:hAnsiTheme="minorHAnsi" w:cstheme="minorHAnsi"/>
          <w:color w:val="000000" w:themeColor="text1"/>
          <w:sz w:val="22"/>
          <w:szCs w:val="22"/>
        </w:rPr>
        <w:t>Please complete the </w:t>
      </w:r>
      <w:hyperlink r:id="rId45" w:history="1">
        <w:r w:rsidRPr="00534824">
          <w:rPr>
            <w:rStyle w:val="Hyperlink"/>
            <w:rFonts w:asciiTheme="minorHAnsi" w:hAnsiTheme="minorHAnsi" w:cstheme="minorHAnsi"/>
            <w:color w:val="0070C0"/>
            <w:sz w:val="22"/>
            <w:szCs w:val="22"/>
          </w:rPr>
          <w:t>Risk Identification Checklist</w:t>
        </w:r>
      </w:hyperlink>
      <w:r w:rsidRPr="00534824">
        <w:rPr>
          <w:rFonts w:asciiTheme="minorHAnsi" w:hAnsiTheme="minorHAnsi" w:cstheme="minorHAnsi"/>
          <w:color w:val="0070C0"/>
          <w:sz w:val="22"/>
          <w:szCs w:val="22"/>
        </w:rPr>
        <w:t> </w:t>
      </w:r>
      <w:r w:rsidRPr="00534824">
        <w:rPr>
          <w:rFonts w:asciiTheme="minorHAnsi" w:hAnsiTheme="minorHAnsi" w:cstheme="minorHAnsi"/>
          <w:color w:val="000000" w:themeColor="text1"/>
          <w:sz w:val="22"/>
          <w:szCs w:val="22"/>
        </w:rPr>
        <w:t>(</w:t>
      </w:r>
      <w:proofErr w:type="spellStart"/>
      <w:r w:rsidRPr="00534824">
        <w:rPr>
          <w:rFonts w:asciiTheme="minorHAnsi" w:hAnsiTheme="minorHAnsi" w:cstheme="minorHAnsi"/>
          <w:color w:val="000000" w:themeColor="text1"/>
          <w:sz w:val="22"/>
          <w:szCs w:val="22"/>
        </w:rPr>
        <w:t>SafeLives</w:t>
      </w:r>
      <w:proofErr w:type="spellEnd"/>
      <w:r w:rsidRPr="00534824">
        <w:rPr>
          <w:rFonts w:asciiTheme="minorHAnsi" w:hAnsiTheme="minorHAnsi" w:cstheme="minorHAnsi"/>
          <w:color w:val="000000" w:themeColor="text1"/>
          <w:sz w:val="22"/>
          <w:szCs w:val="22"/>
        </w:rPr>
        <w:t xml:space="preserve"> DASH RIC) to identify the level of risk which support service to refer them too, and follow the advice on the </w:t>
      </w:r>
      <w:hyperlink r:id="rId46" w:tooltip="MARAC" w:history="1">
        <w:r w:rsidRPr="00534824">
          <w:rPr>
            <w:rStyle w:val="Hyperlink"/>
            <w:rFonts w:asciiTheme="minorHAnsi" w:hAnsiTheme="minorHAnsi" w:cstheme="minorHAnsi"/>
            <w:color w:val="0070C0"/>
            <w:sz w:val="22"/>
            <w:szCs w:val="22"/>
          </w:rPr>
          <w:t>MARAC page</w:t>
        </w:r>
      </w:hyperlink>
      <w:r w:rsidRPr="00534824">
        <w:rPr>
          <w:rFonts w:asciiTheme="minorHAnsi" w:hAnsiTheme="minorHAnsi" w:cstheme="minorHAnsi"/>
          <w:color w:val="0070C0"/>
          <w:sz w:val="22"/>
          <w:szCs w:val="22"/>
        </w:rPr>
        <w:t> </w:t>
      </w:r>
      <w:r w:rsidRPr="00534824">
        <w:rPr>
          <w:rFonts w:asciiTheme="minorHAnsi" w:hAnsiTheme="minorHAnsi" w:cstheme="minorHAnsi"/>
          <w:color w:val="000000" w:themeColor="text1"/>
          <w:sz w:val="22"/>
          <w:szCs w:val="22"/>
        </w:rPr>
        <w:t>for all levels of risk.</w:t>
      </w:r>
    </w:p>
    <w:p w:rsidR="000D4F33" w:rsidRPr="00534824" w:rsidRDefault="000D4F33" w:rsidP="000D4F33">
      <w:pPr>
        <w:pStyle w:val="NormalWeb"/>
        <w:ind w:left="360"/>
        <w:rPr>
          <w:rFonts w:asciiTheme="minorHAnsi" w:hAnsiTheme="minorHAnsi" w:cstheme="minorHAnsi"/>
          <w:color w:val="000000" w:themeColor="text1"/>
          <w:sz w:val="22"/>
          <w:szCs w:val="22"/>
        </w:rPr>
      </w:pPr>
    </w:p>
    <w:p w:rsidR="000D4F33" w:rsidRPr="00534824" w:rsidRDefault="000D4F33" w:rsidP="000D4F33">
      <w:pPr>
        <w:pStyle w:val="NormalWeb"/>
        <w:ind w:left="360"/>
        <w:rPr>
          <w:rFonts w:asciiTheme="minorHAnsi" w:hAnsiTheme="minorHAnsi" w:cstheme="minorHAnsi"/>
          <w:color w:val="000000" w:themeColor="text1"/>
          <w:sz w:val="22"/>
          <w:szCs w:val="22"/>
        </w:rPr>
      </w:pPr>
      <w:r w:rsidRPr="00534824">
        <w:rPr>
          <w:rFonts w:asciiTheme="minorHAnsi" w:hAnsiTheme="minorHAnsi" w:cstheme="minorHAnsi"/>
          <w:color w:val="000000" w:themeColor="text1"/>
          <w:sz w:val="22"/>
          <w:szCs w:val="22"/>
        </w:rPr>
        <w:t xml:space="preserve"> Devon:</w:t>
      </w:r>
    </w:p>
    <w:p w:rsidR="000D4F33" w:rsidRPr="00534824" w:rsidRDefault="000D4F33" w:rsidP="000D4F33">
      <w:pPr>
        <w:pStyle w:val="NormalWeb"/>
        <w:ind w:left="360"/>
        <w:rPr>
          <w:rFonts w:asciiTheme="minorHAnsi" w:hAnsiTheme="minorHAnsi" w:cstheme="minorHAnsi"/>
          <w:color w:val="0070C0"/>
          <w:sz w:val="22"/>
          <w:szCs w:val="22"/>
        </w:rPr>
      </w:pPr>
      <w:r w:rsidRPr="00534824">
        <w:rPr>
          <w:rFonts w:asciiTheme="minorHAnsi" w:hAnsiTheme="minorHAnsi" w:cstheme="minorHAnsi"/>
          <w:color w:val="000000" w:themeColor="text1"/>
          <w:sz w:val="22"/>
          <w:szCs w:val="22"/>
        </w:rPr>
        <w:t xml:space="preserve">Please contact </w:t>
      </w:r>
      <w:hyperlink r:id="rId47" w:history="1">
        <w:r w:rsidRPr="00534824">
          <w:rPr>
            <w:rStyle w:val="Hyperlink"/>
            <w:rFonts w:asciiTheme="minorHAnsi" w:hAnsiTheme="minorHAnsi" w:cstheme="minorHAnsi"/>
            <w:color w:val="0070C0"/>
            <w:sz w:val="22"/>
            <w:szCs w:val="22"/>
          </w:rPr>
          <w:t>Care Direct</w:t>
        </w:r>
      </w:hyperlink>
      <w:r w:rsidRPr="00534824">
        <w:rPr>
          <w:rFonts w:asciiTheme="minorHAnsi" w:hAnsiTheme="minorHAnsi" w:cstheme="minorHAnsi"/>
          <w:color w:val="000000" w:themeColor="text1"/>
          <w:sz w:val="22"/>
          <w:szCs w:val="22"/>
        </w:rPr>
        <w:t xml:space="preserve"> on 0845 155 1007 (8am – 8pm Monday to Friday and 9am – 1pm on Saturdays) In an emergency, please contact the Emergency Duty Service 0845 6000 388 or email </w:t>
      </w:r>
      <w:hyperlink r:id="rId48" w:history="1">
        <w:r w:rsidRPr="00534824">
          <w:rPr>
            <w:rStyle w:val="Hyperlink"/>
            <w:rFonts w:asciiTheme="minorHAnsi" w:hAnsiTheme="minorHAnsi" w:cstheme="minorHAnsi"/>
            <w:color w:val="0070C0"/>
            <w:sz w:val="22"/>
            <w:szCs w:val="22"/>
          </w:rPr>
          <w:t>csc.caredirect@devon.gov.uk</w:t>
        </w:r>
      </w:hyperlink>
      <w:r w:rsidRPr="00534824">
        <w:rPr>
          <w:rFonts w:asciiTheme="minorHAnsi" w:hAnsiTheme="minorHAnsi" w:cstheme="minorHAnsi"/>
          <w:color w:val="0070C0"/>
          <w:sz w:val="22"/>
          <w:szCs w:val="22"/>
        </w:rPr>
        <w:t>.</w:t>
      </w:r>
    </w:p>
    <w:p w:rsidR="000D4F33" w:rsidRPr="00534824" w:rsidRDefault="000D4F33" w:rsidP="000D4F33">
      <w:pPr>
        <w:ind w:left="360"/>
        <w:rPr>
          <w:rFonts w:cstheme="minorHAnsi"/>
          <w:b/>
          <w:color w:val="077CBC"/>
          <w:sz w:val="28"/>
          <w:szCs w:val="24"/>
        </w:rPr>
      </w:pPr>
    </w:p>
    <w:p w:rsidR="000D4F33" w:rsidRPr="00534824" w:rsidRDefault="000D4F33" w:rsidP="00AE19C8">
      <w:pPr>
        <w:pStyle w:val="ListParagraph"/>
        <w:numPr>
          <w:ilvl w:val="0"/>
          <w:numId w:val="42"/>
        </w:numPr>
        <w:rPr>
          <w:rFonts w:cstheme="minorHAnsi"/>
          <w:b/>
          <w:color w:val="077CBC"/>
          <w:sz w:val="28"/>
          <w:szCs w:val="24"/>
        </w:rPr>
      </w:pPr>
      <w:r w:rsidRPr="00534824">
        <w:rPr>
          <w:rFonts w:cstheme="minorHAnsi"/>
          <w:b/>
          <w:color w:val="077CBC"/>
          <w:sz w:val="28"/>
          <w:szCs w:val="24"/>
        </w:rPr>
        <w:t>Exploitation including CCE, CSE and County Lines</w:t>
      </w:r>
    </w:p>
    <w:p w:rsidR="000D4F33" w:rsidRPr="00534824" w:rsidRDefault="000D4F33" w:rsidP="000D4F33">
      <w:pPr>
        <w:pStyle w:val="Default"/>
        <w:ind w:left="360"/>
        <w:rPr>
          <w:rFonts w:asciiTheme="minorHAnsi" w:hAnsiTheme="minorHAnsi" w:cstheme="minorHAnsi"/>
          <w:sz w:val="22"/>
          <w:szCs w:val="22"/>
        </w:rPr>
      </w:pPr>
      <w:r w:rsidRPr="00534824">
        <w:rPr>
          <w:rFonts w:asciiTheme="minorHAnsi" w:hAnsiTheme="minorHAnsi" w:cstheme="minorHAnsi"/>
          <w:color w:val="auto"/>
          <w:sz w:val="22"/>
          <w:szCs w:val="22"/>
        </w:rPr>
        <w:lastRenderedPageBreak/>
        <w:t>Both CSE (child sexual exploitation) and CCE (Child Criminal Exploitation) ar</w:t>
      </w:r>
      <w:r w:rsidRPr="00534824">
        <w:rPr>
          <w:rFonts w:asciiTheme="minorHAnsi" w:hAnsiTheme="minorHAnsi" w:cstheme="minorHAnsi"/>
          <w:sz w:val="22"/>
          <w:szCs w:val="22"/>
        </w:rPr>
        <w:t xml:space="preserve">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rsidR="000D4F33" w:rsidRPr="00534824" w:rsidRDefault="000D4F33" w:rsidP="000D4F33">
      <w:pPr>
        <w:pStyle w:val="Default"/>
        <w:ind w:left="360"/>
        <w:rPr>
          <w:rFonts w:asciiTheme="minorHAnsi" w:hAnsiTheme="minorHAnsi" w:cstheme="minorHAnsi"/>
          <w:sz w:val="22"/>
          <w:szCs w:val="22"/>
        </w:rPr>
      </w:pPr>
    </w:p>
    <w:p w:rsidR="000D4F33" w:rsidRPr="00534824" w:rsidRDefault="000D4F33" w:rsidP="000D4F33">
      <w:pPr>
        <w:pStyle w:val="Default"/>
        <w:ind w:left="360"/>
        <w:rPr>
          <w:rFonts w:asciiTheme="minorHAnsi" w:hAnsiTheme="minorHAnsi" w:cstheme="minorHAnsi"/>
          <w:sz w:val="22"/>
          <w:szCs w:val="22"/>
        </w:rPr>
      </w:pPr>
      <w:r w:rsidRPr="00534824">
        <w:rPr>
          <w:rFonts w:asciiTheme="minorHAnsi" w:hAnsiTheme="minorHAnsi" w:cstheme="minorHAnsi"/>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rsidR="000D4F33" w:rsidRPr="00534824" w:rsidRDefault="000D4F33" w:rsidP="000D4F33">
      <w:pPr>
        <w:pStyle w:val="Default"/>
        <w:ind w:left="360"/>
        <w:rPr>
          <w:rFonts w:asciiTheme="minorHAnsi" w:hAnsiTheme="minorHAnsi" w:cstheme="minorHAnsi"/>
          <w:sz w:val="22"/>
          <w:szCs w:val="22"/>
        </w:rPr>
      </w:pPr>
    </w:p>
    <w:p w:rsidR="000D4F33" w:rsidRPr="00534824" w:rsidRDefault="000D4F33" w:rsidP="000D4F33">
      <w:pPr>
        <w:pStyle w:val="Default"/>
        <w:ind w:left="360"/>
        <w:rPr>
          <w:rFonts w:asciiTheme="minorHAnsi" w:hAnsiTheme="minorHAnsi" w:cstheme="minorHAnsi"/>
          <w:sz w:val="22"/>
          <w:szCs w:val="22"/>
        </w:rPr>
      </w:pPr>
      <w:r w:rsidRPr="00534824">
        <w:rPr>
          <w:rFonts w:asciiTheme="minorHAnsi" w:hAnsiTheme="minorHAnsi" w:cstheme="minorHAnsi"/>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rsidR="000D4F33" w:rsidRPr="00534824" w:rsidRDefault="000D4F33" w:rsidP="000D4F33">
      <w:pPr>
        <w:pStyle w:val="Default"/>
        <w:ind w:left="360"/>
        <w:rPr>
          <w:rFonts w:asciiTheme="minorHAnsi" w:hAnsiTheme="minorHAnsi" w:cstheme="minorHAnsi"/>
          <w:sz w:val="22"/>
          <w:szCs w:val="22"/>
        </w:rPr>
      </w:pPr>
    </w:p>
    <w:p w:rsidR="000D4F33" w:rsidRPr="00534824" w:rsidRDefault="000D4F33" w:rsidP="000D4F33">
      <w:pPr>
        <w:ind w:left="360"/>
      </w:pPr>
      <w:r w:rsidRPr="00534824">
        <w:t>Any concerns that a child is being or is at risk of being sexually or criminally exploited should be passed without delay to the DSL. We are aware there is a clear link between regular school absence/truanting, CSE and CCE. Staff should consider a child to be at potential CSE/CCE risk in the case of regular school absence/truanting and make reasonable enquiries with the child and parents to assess this risk in all cases.</w:t>
      </w:r>
    </w:p>
    <w:p w:rsidR="000D4F33" w:rsidRPr="00534824" w:rsidRDefault="000D4F33" w:rsidP="000D4F33">
      <w:pPr>
        <w:ind w:left="360"/>
        <w:rPr>
          <w:szCs w:val="20"/>
        </w:rPr>
      </w:pPr>
      <w:r w:rsidRPr="00534824">
        <w:t>The DSL will use the appropriate Local Authority Assessment tool e.g. the Exploitation Toolkit, the Devon Children and Families Partnership Adolescent Safety Framework Safer Me Assessment</w:t>
      </w:r>
      <w:r w:rsidRPr="00534824">
        <w:rPr>
          <w:rStyle w:val="FootnoteReference"/>
        </w:rPr>
        <w:footnoteReference w:id="9"/>
      </w:r>
      <w:r w:rsidRPr="00534824">
        <w:t xml:space="preserve">  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Pr="00534824">
        <w:rPr>
          <w:szCs w:val="20"/>
        </w:rPr>
        <w:t xml:space="preserve"> whether e.g. a Safer Me Early Help approach or referral to the Exploitation Hub/Local Authority Safeguarding Hub is required.  If the DSL is in any doubt, they will contact the Local Authority Safeguarding Hub.</w:t>
      </w:r>
    </w:p>
    <w:p w:rsidR="000D4F33" w:rsidRPr="00534824" w:rsidRDefault="000D4F33" w:rsidP="000D4F33">
      <w:pPr>
        <w:ind w:left="360"/>
        <w:rPr>
          <w:szCs w:val="20"/>
        </w:rPr>
      </w:pPr>
      <w:r w:rsidRPr="00534824">
        <w:rPr>
          <w:szCs w:val="20"/>
        </w:rPr>
        <w:t>In all cases if the assessment identified any level of concern the DSL should contact their local MACE</w:t>
      </w:r>
      <w:r w:rsidRPr="00534824">
        <w:rPr>
          <w:rStyle w:val="FootnoteReference"/>
          <w:szCs w:val="20"/>
        </w:rPr>
        <w:footnoteReference w:id="10"/>
      </w:r>
      <w:r w:rsidRPr="00534824">
        <w:rPr>
          <w:szCs w:val="20"/>
        </w:rPr>
        <w:t xml:space="preserve"> (Missing and Child Exploitation) and email the completed (e.g. Safer Me) assessment along with a Safeguarding Hub enquiry form.   If a child is in immediate danger the police should be called on 999.   </w:t>
      </w:r>
    </w:p>
    <w:p w:rsidR="000D4F33" w:rsidRPr="00534824" w:rsidRDefault="00534824" w:rsidP="000D4F33">
      <w:pPr>
        <w:ind w:left="360"/>
        <w:rPr>
          <w:szCs w:val="20"/>
        </w:rPr>
      </w:pPr>
      <w:r w:rsidRPr="00534824">
        <w:rPr>
          <w:szCs w:val="20"/>
        </w:rPr>
        <w:t xml:space="preserve">Isca Academy </w:t>
      </w:r>
      <w:r w:rsidR="000D4F33" w:rsidRPr="00534824">
        <w:rPr>
          <w:szCs w:val="20"/>
        </w:rPr>
        <w:t xml:space="preserve">is aware that a child often is not able to recognise the coercive nature of the abuse and does not see themselves as a victim. </w:t>
      </w:r>
      <w:r w:rsidR="00E5259B" w:rsidRPr="00534824">
        <w:rPr>
          <w:szCs w:val="20"/>
        </w:rPr>
        <w:t>Consequently</w:t>
      </w:r>
      <w:r w:rsidR="000D4F33" w:rsidRPr="00534824">
        <w:rPr>
          <w:szCs w:val="20"/>
        </w:rPr>
        <w:t xml:space="preserve">, the child may resent what they perceive as interference by staff. However, staff must act on their concerns as they would for any other type of abuse. </w:t>
      </w:r>
    </w:p>
    <w:p w:rsidR="000D4F33" w:rsidRPr="00534824" w:rsidRDefault="00534824" w:rsidP="000D4F33">
      <w:pPr>
        <w:ind w:left="360"/>
        <w:rPr>
          <w:szCs w:val="20"/>
        </w:rPr>
      </w:pPr>
      <w:r w:rsidRPr="00534824">
        <w:rPr>
          <w:szCs w:val="20"/>
        </w:rPr>
        <w:t xml:space="preserve">Isca Academy </w:t>
      </w:r>
      <w:r w:rsidR="000D4F33" w:rsidRPr="00534824">
        <w:rPr>
          <w:szCs w:val="20"/>
        </w:rPr>
        <w:t xml:space="preserve">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rsidR="000D4F33" w:rsidRPr="00534824" w:rsidRDefault="000D4F33" w:rsidP="000D4F33">
      <w:pPr>
        <w:ind w:left="360"/>
        <w:rPr>
          <w:szCs w:val="20"/>
        </w:rPr>
      </w:pPr>
      <w:r w:rsidRPr="00534824">
        <w:rPr>
          <w:szCs w:val="20"/>
        </w:rPr>
        <w:t>The following list of indicators is not exhaustive or definitive, but it does highlight common signs which can assist professionals in identifying children or young people who may be victims of sexual or criminal exploitation.</w:t>
      </w:r>
    </w:p>
    <w:p w:rsidR="000D4F33" w:rsidRPr="00534824" w:rsidRDefault="000D4F33" w:rsidP="000D4F33">
      <w:pPr>
        <w:ind w:left="360"/>
        <w:rPr>
          <w:b/>
          <w:bCs/>
          <w:szCs w:val="20"/>
        </w:rPr>
      </w:pPr>
      <w:r w:rsidRPr="00534824">
        <w:rPr>
          <w:b/>
          <w:bCs/>
          <w:szCs w:val="20"/>
        </w:rPr>
        <w:t>Signs include:</w:t>
      </w:r>
    </w:p>
    <w:p w:rsidR="000D4F33" w:rsidRPr="00534824" w:rsidRDefault="000D4F33" w:rsidP="00AE19C8">
      <w:pPr>
        <w:pStyle w:val="ListParagraph"/>
        <w:numPr>
          <w:ilvl w:val="0"/>
          <w:numId w:val="60"/>
        </w:numPr>
        <w:spacing w:after="200" w:line="276" w:lineRule="auto"/>
        <w:rPr>
          <w:szCs w:val="20"/>
        </w:rPr>
      </w:pPr>
      <w:r w:rsidRPr="00534824">
        <w:rPr>
          <w:szCs w:val="20"/>
        </w:rPr>
        <w:t>Going missing from home or school.</w:t>
      </w:r>
    </w:p>
    <w:p w:rsidR="000D4F33" w:rsidRPr="00534824" w:rsidRDefault="000D4F33" w:rsidP="00AE19C8">
      <w:pPr>
        <w:pStyle w:val="ListParagraph"/>
        <w:numPr>
          <w:ilvl w:val="0"/>
          <w:numId w:val="60"/>
        </w:numPr>
        <w:spacing w:after="200" w:line="276" w:lineRule="auto"/>
        <w:rPr>
          <w:szCs w:val="20"/>
        </w:rPr>
      </w:pPr>
      <w:r w:rsidRPr="00534824">
        <w:rPr>
          <w:szCs w:val="20"/>
        </w:rPr>
        <w:lastRenderedPageBreak/>
        <w:t>Regular school absence/truanting.</w:t>
      </w:r>
    </w:p>
    <w:p w:rsidR="000D4F33" w:rsidRPr="00534824" w:rsidRDefault="000D4F33" w:rsidP="00AE19C8">
      <w:pPr>
        <w:pStyle w:val="ListParagraph"/>
        <w:numPr>
          <w:ilvl w:val="0"/>
          <w:numId w:val="60"/>
        </w:numPr>
        <w:spacing w:after="200" w:line="276" w:lineRule="auto"/>
        <w:rPr>
          <w:szCs w:val="20"/>
        </w:rPr>
      </w:pPr>
      <w:r w:rsidRPr="00534824">
        <w:rPr>
          <w:szCs w:val="20"/>
        </w:rPr>
        <w:t>Underage sexual activity.</w:t>
      </w:r>
    </w:p>
    <w:p w:rsidR="000D4F33" w:rsidRPr="00534824" w:rsidRDefault="000D4F33" w:rsidP="00AE19C8">
      <w:pPr>
        <w:pStyle w:val="ListParagraph"/>
        <w:numPr>
          <w:ilvl w:val="0"/>
          <w:numId w:val="60"/>
        </w:numPr>
        <w:spacing w:after="200" w:line="276" w:lineRule="auto"/>
        <w:rPr>
          <w:szCs w:val="20"/>
        </w:rPr>
      </w:pPr>
      <w:r w:rsidRPr="00534824">
        <w:rPr>
          <w:szCs w:val="20"/>
        </w:rPr>
        <w:t>Inappropriate sexual or sexualised behaviour.</w:t>
      </w:r>
    </w:p>
    <w:p w:rsidR="000D4F33" w:rsidRPr="00534824" w:rsidRDefault="000D4F33" w:rsidP="00AE19C8">
      <w:pPr>
        <w:pStyle w:val="ListParagraph"/>
        <w:numPr>
          <w:ilvl w:val="0"/>
          <w:numId w:val="60"/>
        </w:numPr>
        <w:spacing w:after="200" w:line="276" w:lineRule="auto"/>
        <w:rPr>
          <w:szCs w:val="20"/>
        </w:rPr>
      </w:pPr>
      <w:r w:rsidRPr="00534824">
        <w:rPr>
          <w:szCs w:val="20"/>
        </w:rPr>
        <w:t>Sexually risky behaviour, 'swapping' sex.</w:t>
      </w:r>
    </w:p>
    <w:p w:rsidR="000D4F33" w:rsidRPr="00534824" w:rsidRDefault="000D4F33" w:rsidP="00AE19C8">
      <w:pPr>
        <w:pStyle w:val="ListParagraph"/>
        <w:numPr>
          <w:ilvl w:val="0"/>
          <w:numId w:val="60"/>
        </w:numPr>
        <w:spacing w:after="200" w:line="276" w:lineRule="auto"/>
        <w:rPr>
          <w:szCs w:val="20"/>
        </w:rPr>
      </w:pPr>
      <w:r w:rsidRPr="00534824">
        <w:rPr>
          <w:szCs w:val="20"/>
        </w:rPr>
        <w:t>Repeat sexually transmitted infections.</w:t>
      </w:r>
    </w:p>
    <w:p w:rsidR="000D4F33" w:rsidRPr="00534824" w:rsidRDefault="000D4F33" w:rsidP="00AE19C8">
      <w:pPr>
        <w:pStyle w:val="ListParagraph"/>
        <w:numPr>
          <w:ilvl w:val="0"/>
          <w:numId w:val="60"/>
        </w:numPr>
        <w:spacing w:after="200" w:line="276" w:lineRule="auto"/>
        <w:rPr>
          <w:szCs w:val="20"/>
        </w:rPr>
      </w:pPr>
      <w:r w:rsidRPr="00534824">
        <w:rPr>
          <w:szCs w:val="20"/>
        </w:rPr>
        <w:t>In girls, repeat pregnancy, abortions, miscarriage.</w:t>
      </w:r>
    </w:p>
    <w:p w:rsidR="000D4F33" w:rsidRPr="00534824" w:rsidRDefault="000D4F33" w:rsidP="00AE19C8">
      <w:pPr>
        <w:pStyle w:val="ListParagraph"/>
        <w:numPr>
          <w:ilvl w:val="0"/>
          <w:numId w:val="60"/>
        </w:numPr>
        <w:spacing w:after="200" w:line="276" w:lineRule="auto"/>
        <w:rPr>
          <w:szCs w:val="20"/>
        </w:rPr>
      </w:pPr>
      <w:r w:rsidRPr="00534824">
        <w:rPr>
          <w:szCs w:val="20"/>
        </w:rPr>
        <w:t>Receiving unexplained gifts or gifts from unknown sources.</w:t>
      </w:r>
    </w:p>
    <w:p w:rsidR="000D4F33" w:rsidRPr="00534824" w:rsidRDefault="000D4F33" w:rsidP="00AE19C8">
      <w:pPr>
        <w:pStyle w:val="ListParagraph"/>
        <w:numPr>
          <w:ilvl w:val="0"/>
          <w:numId w:val="60"/>
        </w:numPr>
        <w:spacing w:after="200" w:line="276" w:lineRule="auto"/>
        <w:rPr>
          <w:szCs w:val="20"/>
        </w:rPr>
      </w:pPr>
      <w:r w:rsidRPr="00534824">
        <w:rPr>
          <w:szCs w:val="20"/>
        </w:rPr>
        <w:t>Having multiple mobile phones and worrying about losing contact via mobile.</w:t>
      </w:r>
    </w:p>
    <w:p w:rsidR="000D4F33" w:rsidRPr="00534824" w:rsidRDefault="000D4F33" w:rsidP="00AE19C8">
      <w:pPr>
        <w:pStyle w:val="ListParagraph"/>
        <w:numPr>
          <w:ilvl w:val="0"/>
          <w:numId w:val="60"/>
        </w:numPr>
        <w:spacing w:after="200" w:line="276" w:lineRule="auto"/>
        <w:rPr>
          <w:szCs w:val="20"/>
        </w:rPr>
      </w:pPr>
      <w:r w:rsidRPr="00534824">
        <w:rPr>
          <w:szCs w:val="20"/>
        </w:rPr>
        <w:t>Online safety concerns such as youth produced sexual imagery or being coerced into sharing explicit images.</w:t>
      </w:r>
    </w:p>
    <w:p w:rsidR="000D4F33" w:rsidRPr="00534824" w:rsidRDefault="000D4F33" w:rsidP="00AE19C8">
      <w:pPr>
        <w:pStyle w:val="ListParagraph"/>
        <w:numPr>
          <w:ilvl w:val="0"/>
          <w:numId w:val="60"/>
        </w:numPr>
        <w:spacing w:after="200" w:line="276" w:lineRule="auto"/>
        <w:rPr>
          <w:szCs w:val="20"/>
        </w:rPr>
      </w:pPr>
      <w:r w:rsidRPr="00534824">
        <w:rPr>
          <w:szCs w:val="20"/>
        </w:rPr>
        <w:t>Having unaffordable new things (clothes, mobile) or expensive habits (alcohol, drugs).</w:t>
      </w:r>
    </w:p>
    <w:p w:rsidR="000D4F33" w:rsidRPr="00534824" w:rsidRDefault="000D4F33" w:rsidP="00AE19C8">
      <w:pPr>
        <w:pStyle w:val="ListParagraph"/>
        <w:numPr>
          <w:ilvl w:val="0"/>
          <w:numId w:val="60"/>
        </w:numPr>
        <w:spacing w:after="200" w:line="276" w:lineRule="auto"/>
        <w:rPr>
          <w:szCs w:val="20"/>
        </w:rPr>
      </w:pPr>
      <w:r w:rsidRPr="00534824">
        <w:rPr>
          <w:szCs w:val="20"/>
        </w:rPr>
        <w:t>Changes in the way they dress.</w:t>
      </w:r>
    </w:p>
    <w:p w:rsidR="000D4F33" w:rsidRPr="00534824" w:rsidRDefault="000D4F33" w:rsidP="00AE19C8">
      <w:pPr>
        <w:pStyle w:val="ListParagraph"/>
        <w:numPr>
          <w:ilvl w:val="0"/>
          <w:numId w:val="60"/>
        </w:numPr>
        <w:spacing w:after="200" w:line="276" w:lineRule="auto"/>
        <w:rPr>
          <w:szCs w:val="20"/>
        </w:rPr>
      </w:pPr>
      <w:r w:rsidRPr="00534824">
        <w:rPr>
          <w:szCs w:val="20"/>
        </w:rPr>
        <w:t>Going to hotels or other unusual locations to meet friends.</w:t>
      </w:r>
    </w:p>
    <w:p w:rsidR="000D4F33" w:rsidRPr="00534824" w:rsidRDefault="000D4F33" w:rsidP="00AE19C8">
      <w:pPr>
        <w:pStyle w:val="ListParagraph"/>
        <w:numPr>
          <w:ilvl w:val="0"/>
          <w:numId w:val="60"/>
        </w:numPr>
        <w:spacing w:after="200" w:line="276" w:lineRule="auto"/>
        <w:rPr>
          <w:szCs w:val="20"/>
        </w:rPr>
      </w:pPr>
      <w:r w:rsidRPr="00534824">
        <w:rPr>
          <w:szCs w:val="20"/>
        </w:rPr>
        <w:t>Seen at known places of concern.</w:t>
      </w:r>
    </w:p>
    <w:p w:rsidR="000D4F33" w:rsidRPr="00534824" w:rsidRDefault="000D4F33" w:rsidP="00AE19C8">
      <w:pPr>
        <w:pStyle w:val="ListParagraph"/>
        <w:numPr>
          <w:ilvl w:val="0"/>
          <w:numId w:val="60"/>
        </w:numPr>
        <w:spacing w:after="200" w:line="276" w:lineRule="auto"/>
        <w:rPr>
          <w:szCs w:val="20"/>
        </w:rPr>
      </w:pPr>
      <w:r w:rsidRPr="00534824">
        <w:rPr>
          <w:szCs w:val="20"/>
        </w:rPr>
        <w:t>Moving around the country, appearing in new towns or cities, not knowing where they are.</w:t>
      </w:r>
    </w:p>
    <w:p w:rsidR="000D4F33" w:rsidRPr="00534824" w:rsidRDefault="000D4F33" w:rsidP="00AE19C8">
      <w:pPr>
        <w:pStyle w:val="ListParagraph"/>
        <w:numPr>
          <w:ilvl w:val="0"/>
          <w:numId w:val="60"/>
        </w:numPr>
        <w:spacing w:after="200" w:line="276" w:lineRule="auto"/>
        <w:rPr>
          <w:szCs w:val="20"/>
        </w:rPr>
      </w:pPr>
      <w:r w:rsidRPr="00534824">
        <w:rPr>
          <w:szCs w:val="20"/>
        </w:rPr>
        <w:t>Getting in/out of different cars driven by unknown adults.</w:t>
      </w:r>
    </w:p>
    <w:p w:rsidR="000D4F33" w:rsidRPr="00534824" w:rsidRDefault="000D4F33" w:rsidP="00AE19C8">
      <w:pPr>
        <w:pStyle w:val="ListParagraph"/>
        <w:numPr>
          <w:ilvl w:val="0"/>
          <w:numId w:val="60"/>
        </w:numPr>
        <w:spacing w:after="200" w:line="276" w:lineRule="auto"/>
        <w:rPr>
          <w:szCs w:val="20"/>
        </w:rPr>
      </w:pPr>
      <w:r w:rsidRPr="00534824">
        <w:rPr>
          <w:szCs w:val="20"/>
        </w:rPr>
        <w:t>Having older boyfriends or girlfriends.</w:t>
      </w:r>
    </w:p>
    <w:p w:rsidR="000D4F33" w:rsidRPr="00534824" w:rsidRDefault="000D4F33" w:rsidP="00AE19C8">
      <w:pPr>
        <w:pStyle w:val="ListParagraph"/>
        <w:numPr>
          <w:ilvl w:val="0"/>
          <w:numId w:val="60"/>
        </w:numPr>
        <w:spacing w:after="200" w:line="276" w:lineRule="auto"/>
        <w:rPr>
          <w:szCs w:val="20"/>
        </w:rPr>
      </w:pPr>
      <w:r w:rsidRPr="00534824">
        <w:rPr>
          <w:szCs w:val="20"/>
        </w:rPr>
        <w:t>Contact with known perpetrators.</w:t>
      </w:r>
    </w:p>
    <w:p w:rsidR="000D4F33" w:rsidRPr="00534824" w:rsidRDefault="000D4F33" w:rsidP="00AE19C8">
      <w:pPr>
        <w:pStyle w:val="ListParagraph"/>
        <w:numPr>
          <w:ilvl w:val="0"/>
          <w:numId w:val="60"/>
        </w:numPr>
        <w:spacing w:after="200" w:line="276" w:lineRule="auto"/>
        <w:rPr>
          <w:szCs w:val="20"/>
        </w:rPr>
      </w:pPr>
      <w:r w:rsidRPr="00534824">
        <w:rPr>
          <w:szCs w:val="20"/>
        </w:rPr>
        <w:t>Involved in abusive relationships, intimidated and fearful of certain people or situations.</w:t>
      </w:r>
    </w:p>
    <w:p w:rsidR="000D4F33" w:rsidRPr="00534824" w:rsidRDefault="000D4F33" w:rsidP="00AE19C8">
      <w:pPr>
        <w:pStyle w:val="ListParagraph"/>
        <w:numPr>
          <w:ilvl w:val="0"/>
          <w:numId w:val="60"/>
        </w:numPr>
        <w:spacing w:after="200" w:line="276" w:lineRule="auto"/>
        <w:rPr>
          <w:szCs w:val="20"/>
        </w:rPr>
      </w:pPr>
      <w:r w:rsidRPr="00534824">
        <w:rPr>
          <w:szCs w:val="20"/>
        </w:rPr>
        <w:t>Hanging out with groups of older people, or anti-social groups, or with other vulnerable peers.</w:t>
      </w:r>
    </w:p>
    <w:p w:rsidR="000D4F33" w:rsidRPr="00534824" w:rsidRDefault="000D4F33" w:rsidP="00AE19C8">
      <w:pPr>
        <w:pStyle w:val="ListParagraph"/>
        <w:numPr>
          <w:ilvl w:val="0"/>
          <w:numId w:val="60"/>
        </w:numPr>
        <w:spacing w:after="200" w:line="276" w:lineRule="auto"/>
        <w:rPr>
          <w:szCs w:val="20"/>
        </w:rPr>
      </w:pPr>
      <w:r w:rsidRPr="00534824">
        <w:rPr>
          <w:szCs w:val="20"/>
        </w:rPr>
        <w:t>Associating with other young people involved in sexual exploitation.</w:t>
      </w:r>
    </w:p>
    <w:p w:rsidR="000D4F33" w:rsidRPr="00534824" w:rsidRDefault="000D4F33" w:rsidP="00AE19C8">
      <w:pPr>
        <w:pStyle w:val="ListParagraph"/>
        <w:numPr>
          <w:ilvl w:val="0"/>
          <w:numId w:val="60"/>
        </w:numPr>
        <w:spacing w:after="200" w:line="276" w:lineRule="auto"/>
        <w:rPr>
          <w:szCs w:val="20"/>
        </w:rPr>
      </w:pPr>
      <w:r w:rsidRPr="00534824">
        <w:rPr>
          <w:szCs w:val="20"/>
        </w:rPr>
        <w:t>Recruiting other young people to exploitative situations.</w:t>
      </w:r>
    </w:p>
    <w:p w:rsidR="000D4F33" w:rsidRPr="00534824" w:rsidRDefault="000D4F33" w:rsidP="00AE19C8">
      <w:pPr>
        <w:pStyle w:val="ListParagraph"/>
        <w:numPr>
          <w:ilvl w:val="0"/>
          <w:numId w:val="60"/>
        </w:numPr>
        <w:spacing w:after="200" w:line="276" w:lineRule="auto"/>
        <w:rPr>
          <w:szCs w:val="20"/>
        </w:rPr>
      </w:pPr>
      <w:r w:rsidRPr="00534824">
        <w:rPr>
          <w:szCs w:val="20"/>
        </w:rPr>
        <w:t>Truancy, exclusion, disengagement with school, opting out of education altogether.</w:t>
      </w:r>
    </w:p>
    <w:p w:rsidR="000D4F33" w:rsidRPr="00534824" w:rsidRDefault="000D4F33" w:rsidP="00AE19C8">
      <w:pPr>
        <w:pStyle w:val="ListParagraph"/>
        <w:numPr>
          <w:ilvl w:val="0"/>
          <w:numId w:val="60"/>
        </w:numPr>
        <w:spacing w:after="200" w:line="276" w:lineRule="auto"/>
        <w:rPr>
          <w:szCs w:val="20"/>
        </w:rPr>
      </w:pPr>
      <w:r w:rsidRPr="00534824">
        <w:rPr>
          <w:szCs w:val="20"/>
        </w:rPr>
        <w:t>Unexplained changes in behaviour or personality (chaotic, aggressive, sexual).</w:t>
      </w:r>
    </w:p>
    <w:p w:rsidR="000D4F33" w:rsidRPr="00534824" w:rsidRDefault="000D4F33" w:rsidP="00AE19C8">
      <w:pPr>
        <w:pStyle w:val="ListParagraph"/>
        <w:numPr>
          <w:ilvl w:val="0"/>
          <w:numId w:val="60"/>
        </w:numPr>
        <w:spacing w:after="200" w:line="276" w:lineRule="auto"/>
        <w:rPr>
          <w:szCs w:val="20"/>
        </w:rPr>
      </w:pPr>
      <w:r w:rsidRPr="00534824">
        <w:rPr>
          <w:szCs w:val="20"/>
        </w:rPr>
        <w:t>Mood swings, volatile behaviour, emotional distress.</w:t>
      </w:r>
    </w:p>
    <w:p w:rsidR="000D4F33" w:rsidRPr="00534824" w:rsidRDefault="000D4F33" w:rsidP="00AE19C8">
      <w:pPr>
        <w:pStyle w:val="ListParagraph"/>
        <w:numPr>
          <w:ilvl w:val="0"/>
          <w:numId w:val="60"/>
        </w:numPr>
        <w:spacing w:after="200" w:line="276" w:lineRule="auto"/>
        <w:rPr>
          <w:szCs w:val="20"/>
        </w:rPr>
      </w:pPr>
      <w:r w:rsidRPr="00534824">
        <w:rPr>
          <w:szCs w:val="20"/>
        </w:rPr>
        <w:t>Self-harming, suicidal thoughts, suicide attempts, overdosing, eating disorders.</w:t>
      </w:r>
    </w:p>
    <w:p w:rsidR="000D4F33" w:rsidRPr="00534824" w:rsidRDefault="000D4F33" w:rsidP="00AE19C8">
      <w:pPr>
        <w:pStyle w:val="ListParagraph"/>
        <w:numPr>
          <w:ilvl w:val="0"/>
          <w:numId w:val="60"/>
        </w:numPr>
        <w:spacing w:after="200" w:line="276" w:lineRule="auto"/>
        <w:rPr>
          <w:szCs w:val="20"/>
        </w:rPr>
      </w:pPr>
      <w:r w:rsidRPr="00534824">
        <w:rPr>
          <w:szCs w:val="20"/>
        </w:rPr>
        <w:t>Drug or alcohol misuse.</w:t>
      </w:r>
    </w:p>
    <w:p w:rsidR="000D4F33" w:rsidRPr="00534824" w:rsidRDefault="000D4F33" w:rsidP="00AE19C8">
      <w:pPr>
        <w:pStyle w:val="ListParagraph"/>
        <w:numPr>
          <w:ilvl w:val="0"/>
          <w:numId w:val="60"/>
        </w:numPr>
        <w:spacing w:after="200" w:line="276" w:lineRule="auto"/>
        <w:rPr>
          <w:szCs w:val="20"/>
        </w:rPr>
      </w:pPr>
      <w:r w:rsidRPr="00534824">
        <w:rPr>
          <w:szCs w:val="20"/>
        </w:rPr>
        <w:t>Getting involved in crime.</w:t>
      </w:r>
    </w:p>
    <w:p w:rsidR="000D4F33" w:rsidRPr="00534824" w:rsidRDefault="000D4F33" w:rsidP="00AE19C8">
      <w:pPr>
        <w:pStyle w:val="ListParagraph"/>
        <w:numPr>
          <w:ilvl w:val="0"/>
          <w:numId w:val="60"/>
        </w:numPr>
        <w:spacing w:after="200" w:line="276" w:lineRule="auto"/>
        <w:rPr>
          <w:szCs w:val="20"/>
        </w:rPr>
      </w:pPr>
      <w:r w:rsidRPr="00534824">
        <w:rPr>
          <w:szCs w:val="20"/>
        </w:rPr>
        <w:t>Police involvement, police records.</w:t>
      </w:r>
    </w:p>
    <w:p w:rsidR="000D4F33" w:rsidRPr="00534824" w:rsidRDefault="000D4F33" w:rsidP="00AE19C8">
      <w:pPr>
        <w:pStyle w:val="ListParagraph"/>
        <w:numPr>
          <w:ilvl w:val="0"/>
          <w:numId w:val="60"/>
        </w:numPr>
        <w:spacing w:after="200" w:line="276" w:lineRule="auto"/>
        <w:rPr>
          <w:szCs w:val="20"/>
        </w:rPr>
      </w:pPr>
      <w:r w:rsidRPr="00534824">
        <w:rPr>
          <w:szCs w:val="20"/>
        </w:rPr>
        <w:t>Involved in gangs, gang fights, gang membership.</w:t>
      </w:r>
    </w:p>
    <w:p w:rsidR="000D4F33" w:rsidRPr="00534824" w:rsidRDefault="000D4F33" w:rsidP="00AE19C8">
      <w:pPr>
        <w:pStyle w:val="ListParagraph"/>
        <w:numPr>
          <w:ilvl w:val="0"/>
          <w:numId w:val="60"/>
        </w:numPr>
        <w:spacing w:after="200" w:line="276" w:lineRule="auto"/>
        <w:rPr>
          <w:szCs w:val="20"/>
        </w:rPr>
      </w:pPr>
      <w:r w:rsidRPr="00534824">
        <w:rPr>
          <w:szCs w:val="20"/>
        </w:rPr>
        <w:t>Injuries from physical assault, physical restraint, sexual assault.</w:t>
      </w:r>
    </w:p>
    <w:p w:rsidR="000D4F33" w:rsidRPr="00534824" w:rsidRDefault="000D4F33" w:rsidP="009F6536">
      <w:pPr>
        <w:ind w:left="397"/>
        <w:rPr>
          <w:szCs w:val="20"/>
        </w:rPr>
      </w:pPr>
      <w:r w:rsidRPr="00534824">
        <w:rPr>
          <w:szCs w:val="20"/>
        </w:rPr>
        <w:t xml:space="preserve">Child Criminal Exploitation </w:t>
      </w:r>
      <w:r w:rsidRPr="00534824">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rsidR="000D4F33" w:rsidRPr="00534824" w:rsidRDefault="000D4F33" w:rsidP="009F6536">
      <w:pPr>
        <w:ind w:left="397"/>
        <w:rPr>
          <w:szCs w:val="20"/>
        </w:rPr>
      </w:pPr>
      <w:r w:rsidRPr="00534824">
        <w:rPr>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rsidR="000D4F33" w:rsidRPr="00534824" w:rsidRDefault="000D4F33" w:rsidP="009F6536">
      <w:pPr>
        <w:ind w:left="397"/>
        <w:rPr>
          <w:szCs w:val="20"/>
        </w:rPr>
      </w:pPr>
      <w:r w:rsidRPr="00534824">
        <w:rPr>
          <w:szCs w:val="20"/>
        </w:rPr>
        <w:t>Exploitation is an integral part of the county lines offending model with children and vulnerable adults being exploited to move (and store) drugs and money.  The same grooming models used to coerce, intimidate and abuse individuals for sexual and criminal exploitation are also used for grooming vulnerable individuals for county lines.</w:t>
      </w:r>
    </w:p>
    <w:p w:rsidR="009F6536" w:rsidRPr="00534824" w:rsidRDefault="009F6536" w:rsidP="009F6536">
      <w:pPr>
        <w:pStyle w:val="Default"/>
        <w:ind w:left="397"/>
        <w:rPr>
          <w:rFonts w:asciiTheme="minorHAnsi" w:hAnsiTheme="minorHAnsi" w:cstheme="minorHAnsi"/>
          <w:sz w:val="22"/>
          <w:szCs w:val="22"/>
        </w:rPr>
      </w:pPr>
      <w:r w:rsidRPr="00534824">
        <w:rPr>
          <w:rFonts w:asciiTheme="minorHAnsi" w:hAnsiTheme="minorHAnsi" w:cstheme="minorHAnsi"/>
          <w:sz w:val="22"/>
          <w:szCs w:val="22"/>
        </w:rPr>
        <w:t>CSE is a form of child sexual abuse. CSE can occur over time or be a one-off occurrence.  CSE can affect any child, who has been coerced into engaging in sexual activities.  This includes 16and 17-year-olds who can legally consent to have sex.</w:t>
      </w:r>
    </w:p>
    <w:p w:rsidR="009F6536" w:rsidRPr="00534824" w:rsidRDefault="009F6536" w:rsidP="009F6536">
      <w:pPr>
        <w:pStyle w:val="Default"/>
        <w:ind w:left="397"/>
        <w:rPr>
          <w:sz w:val="20"/>
          <w:szCs w:val="20"/>
        </w:rPr>
      </w:pPr>
    </w:p>
    <w:p w:rsidR="009F6536" w:rsidRPr="00534824" w:rsidRDefault="009F6536" w:rsidP="009F6536">
      <w:pPr>
        <w:ind w:left="397"/>
        <w:rPr>
          <w:szCs w:val="20"/>
        </w:rPr>
      </w:pPr>
      <w:r w:rsidRPr="00534824">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rsidR="009F6536" w:rsidRPr="00534824" w:rsidRDefault="009F6536" w:rsidP="009F6536">
      <w:pPr>
        <w:ind w:left="397"/>
        <w:rPr>
          <w:szCs w:val="20"/>
        </w:rPr>
      </w:pPr>
      <w:r w:rsidRPr="00534824">
        <w:rPr>
          <w:b/>
          <w:szCs w:val="20"/>
        </w:rPr>
        <w:t>For further information on signs of a child’s involvement in sexual exploitation:</w:t>
      </w:r>
      <w:r w:rsidRPr="00534824">
        <w:rPr>
          <w:szCs w:val="20"/>
        </w:rPr>
        <w:t xml:space="preserve">  </w:t>
      </w:r>
      <w:hyperlink r:id="rId49" w:history="1">
        <w:r w:rsidRPr="00534824">
          <w:rPr>
            <w:rStyle w:val="Hyperlink"/>
            <w:szCs w:val="20"/>
          </w:rPr>
          <w:t>Child sexual exploitation: guide for practitioners</w:t>
        </w:r>
      </w:hyperlink>
      <w:r w:rsidRPr="00534824">
        <w:rPr>
          <w:szCs w:val="20"/>
        </w:rPr>
        <w:t xml:space="preserve"> </w:t>
      </w:r>
    </w:p>
    <w:p w:rsidR="009F6536" w:rsidRPr="00534824" w:rsidRDefault="009F6536" w:rsidP="009F6536">
      <w:pPr>
        <w:ind w:left="397"/>
        <w:rPr>
          <w:rStyle w:val="Hyperlink"/>
          <w:szCs w:val="20"/>
        </w:rPr>
      </w:pPr>
      <w:r w:rsidRPr="00534824">
        <w:rPr>
          <w:b/>
          <w:szCs w:val="20"/>
        </w:rPr>
        <w:t xml:space="preserve">For further information on County Lines: </w:t>
      </w:r>
      <w:hyperlink r:id="rId50" w:history="1">
        <w:r w:rsidRPr="00534824">
          <w:rPr>
            <w:rStyle w:val="Hyperlink"/>
            <w:szCs w:val="20"/>
          </w:rPr>
          <w:t>Criminal exploitation of children and vulnerable adults: county lines guidance</w:t>
        </w:r>
      </w:hyperlink>
    </w:p>
    <w:p w:rsidR="009F6536" w:rsidRPr="00534824" w:rsidRDefault="009F6536" w:rsidP="00AE19C8">
      <w:pPr>
        <w:pStyle w:val="ListParagraph"/>
        <w:numPr>
          <w:ilvl w:val="0"/>
          <w:numId w:val="42"/>
        </w:numPr>
        <w:rPr>
          <w:rFonts w:cstheme="minorHAnsi"/>
          <w:b/>
          <w:color w:val="077CBC"/>
          <w:sz w:val="28"/>
          <w:szCs w:val="24"/>
        </w:rPr>
      </w:pPr>
      <w:r w:rsidRPr="00534824">
        <w:rPr>
          <w:rFonts w:cstheme="minorHAnsi"/>
          <w:b/>
          <w:color w:val="077CBC"/>
          <w:sz w:val="28"/>
          <w:szCs w:val="24"/>
        </w:rPr>
        <w:t>Female Genital Mutilation (F</w:t>
      </w:r>
      <w:r w:rsidR="00790C71" w:rsidRPr="00534824">
        <w:rPr>
          <w:rFonts w:cstheme="minorHAnsi"/>
          <w:b/>
          <w:color w:val="077CBC"/>
          <w:sz w:val="28"/>
          <w:szCs w:val="24"/>
        </w:rPr>
        <w:t>GM</w:t>
      </w:r>
      <w:r w:rsidRPr="00534824">
        <w:rPr>
          <w:rFonts w:cstheme="minorHAnsi"/>
          <w:b/>
          <w:color w:val="077CBC"/>
          <w:sz w:val="28"/>
          <w:szCs w:val="24"/>
        </w:rPr>
        <w:t>)</w:t>
      </w:r>
    </w:p>
    <w:p w:rsidR="009F6536" w:rsidRPr="00534824" w:rsidRDefault="009F6536" w:rsidP="009F6536">
      <w:pPr>
        <w:ind w:left="360"/>
        <w:rPr>
          <w:rFonts w:cstheme="minorHAnsi"/>
        </w:rPr>
      </w:pPr>
      <w:r w:rsidRPr="00534824">
        <w:rPr>
          <w:rFonts w:cstheme="minorHAnsi"/>
        </w:rPr>
        <w:t xml:space="preserve">It is essential that staff are aware of FGM practices and the need to look for signs, symptoms and other indicators of FGM.  If a member of staff, in the course of their work, discovers that an act of FGM appears to have been carried out, the member of staff </w:t>
      </w:r>
      <w:r w:rsidRPr="00534824">
        <w:rPr>
          <w:rFonts w:cstheme="minorHAnsi"/>
          <w:b/>
          <w:bCs/>
        </w:rPr>
        <w:t xml:space="preserve">must </w:t>
      </w:r>
      <w:r w:rsidRPr="00534824">
        <w:rPr>
          <w:rFonts w:cstheme="minorHAnsi"/>
        </w:rPr>
        <w:t>report this to the Police.</w:t>
      </w:r>
    </w:p>
    <w:p w:rsidR="009F6536" w:rsidRPr="00534824" w:rsidRDefault="009F6536" w:rsidP="009F6536">
      <w:pPr>
        <w:ind w:left="360"/>
        <w:rPr>
          <w:rFonts w:cstheme="minorHAnsi"/>
        </w:rPr>
      </w:pPr>
      <w:r w:rsidRPr="00534824">
        <w:rPr>
          <w:rFonts w:cstheme="minorHAnsi"/>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rsidR="009F6536" w:rsidRPr="00534824" w:rsidRDefault="009F6536" w:rsidP="009F6536">
      <w:pPr>
        <w:ind w:left="360"/>
        <w:rPr>
          <w:rFonts w:cstheme="minorHAnsi"/>
        </w:rPr>
      </w:pPr>
      <w:r w:rsidRPr="00534824">
        <w:rPr>
          <w:rFonts w:cstheme="minorHAnsi"/>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rsidR="009F6536" w:rsidRPr="00534824" w:rsidRDefault="009F6536" w:rsidP="009F6536">
      <w:pPr>
        <w:ind w:left="360"/>
        <w:rPr>
          <w:rFonts w:cstheme="minorHAnsi"/>
          <w:b/>
          <w:bCs/>
          <w:iCs/>
        </w:rPr>
      </w:pPr>
      <w:r w:rsidRPr="00534824">
        <w:rPr>
          <w:rFonts w:cstheme="minorHAnsi"/>
          <w:b/>
          <w:bCs/>
          <w:iCs/>
        </w:rPr>
        <w:t>What is FGM?</w:t>
      </w:r>
    </w:p>
    <w:p w:rsidR="009F6536" w:rsidRPr="00534824" w:rsidRDefault="009F6536" w:rsidP="00AE19C8">
      <w:pPr>
        <w:pStyle w:val="ListParagraph"/>
        <w:numPr>
          <w:ilvl w:val="0"/>
          <w:numId w:val="64"/>
        </w:numPr>
        <w:ind w:left="1080"/>
        <w:rPr>
          <w:rFonts w:cstheme="minorHAnsi"/>
          <w:i/>
        </w:rPr>
      </w:pPr>
      <w:r w:rsidRPr="00534824">
        <w:rPr>
          <w:rFonts w:cstheme="minorHAnsi"/>
        </w:rPr>
        <w:t>It involves procedures that intentionally alter/injure the female genital organs for non-medical reasons.</w:t>
      </w:r>
    </w:p>
    <w:p w:rsidR="009F6536" w:rsidRPr="00534824" w:rsidRDefault="009F6536" w:rsidP="00AE19C8">
      <w:pPr>
        <w:pStyle w:val="ListParagraph"/>
        <w:numPr>
          <w:ilvl w:val="0"/>
          <w:numId w:val="64"/>
        </w:numPr>
        <w:ind w:left="1080"/>
        <w:rPr>
          <w:rFonts w:cstheme="minorHAnsi"/>
          <w:i/>
        </w:rPr>
      </w:pPr>
      <w:r w:rsidRPr="00534824">
        <w:rPr>
          <w:rFonts w:cstheme="minorHAnsi"/>
        </w:rPr>
        <w:t>4 types of procedure:</w:t>
      </w:r>
    </w:p>
    <w:p w:rsidR="009F6536" w:rsidRPr="00534824" w:rsidRDefault="009F6536" w:rsidP="00AE19C8">
      <w:pPr>
        <w:pStyle w:val="ListParagraph"/>
        <w:numPr>
          <w:ilvl w:val="2"/>
          <w:numId w:val="61"/>
        </w:numPr>
        <w:ind w:left="2520"/>
        <w:rPr>
          <w:rFonts w:cstheme="minorHAnsi"/>
          <w:i/>
        </w:rPr>
      </w:pPr>
      <w:r w:rsidRPr="00534824">
        <w:rPr>
          <w:rFonts w:cstheme="minorHAnsi"/>
        </w:rPr>
        <w:t>Type 1 Clitoridectomy – partial/total removal of clitoris</w:t>
      </w:r>
    </w:p>
    <w:p w:rsidR="009F6536" w:rsidRPr="00534824" w:rsidRDefault="009F6536" w:rsidP="00AE19C8">
      <w:pPr>
        <w:pStyle w:val="ListParagraph"/>
        <w:numPr>
          <w:ilvl w:val="2"/>
          <w:numId w:val="61"/>
        </w:numPr>
        <w:ind w:left="2520"/>
        <w:rPr>
          <w:rFonts w:cstheme="minorHAnsi"/>
          <w:i/>
        </w:rPr>
      </w:pPr>
      <w:r w:rsidRPr="00534824">
        <w:rPr>
          <w:rFonts w:cstheme="minorHAnsi"/>
        </w:rPr>
        <w:t>Type 2 Excision – partial/total removal of clitoris and labia minora</w:t>
      </w:r>
    </w:p>
    <w:p w:rsidR="009F6536" w:rsidRPr="00534824" w:rsidRDefault="009F6536" w:rsidP="00AE19C8">
      <w:pPr>
        <w:pStyle w:val="ListParagraph"/>
        <w:numPr>
          <w:ilvl w:val="2"/>
          <w:numId w:val="61"/>
        </w:numPr>
        <w:ind w:left="2520"/>
        <w:rPr>
          <w:rFonts w:cstheme="minorHAnsi"/>
          <w:i/>
        </w:rPr>
      </w:pPr>
      <w:r w:rsidRPr="00534824">
        <w:rPr>
          <w:rFonts w:cstheme="minorHAnsi"/>
        </w:rPr>
        <w:t>Type 3 Infibulation entrance to vagina is narrowed by repositioning the inner/outer labia</w:t>
      </w:r>
    </w:p>
    <w:p w:rsidR="009F6536" w:rsidRPr="00534824" w:rsidRDefault="009F6536" w:rsidP="00AE19C8">
      <w:pPr>
        <w:pStyle w:val="ListParagraph"/>
        <w:numPr>
          <w:ilvl w:val="2"/>
          <w:numId w:val="61"/>
        </w:numPr>
        <w:ind w:left="2520"/>
        <w:rPr>
          <w:rFonts w:cstheme="minorHAnsi"/>
          <w:i/>
        </w:rPr>
      </w:pPr>
      <w:r w:rsidRPr="00534824">
        <w:rPr>
          <w:rFonts w:cstheme="minorHAnsi"/>
        </w:rPr>
        <w:t>Type 4 all other procedures that may include: pricking, piercing, incising, cauterising and scraping the genital area.</w:t>
      </w:r>
    </w:p>
    <w:p w:rsidR="009F6536" w:rsidRPr="00534824" w:rsidRDefault="009F6536" w:rsidP="009F6536">
      <w:pPr>
        <w:spacing w:after="0"/>
        <w:ind w:left="360"/>
        <w:rPr>
          <w:rFonts w:cstheme="minorHAnsi"/>
          <w:b/>
          <w:bCs/>
          <w:iCs/>
        </w:rPr>
      </w:pPr>
      <w:r w:rsidRPr="00534824">
        <w:rPr>
          <w:rFonts w:cstheme="minorHAnsi"/>
          <w:b/>
          <w:bCs/>
          <w:iCs/>
        </w:rPr>
        <w:t>Why is it carried out?</w:t>
      </w:r>
    </w:p>
    <w:p w:rsidR="009F6536" w:rsidRPr="00534824" w:rsidRDefault="009F6536" w:rsidP="00AE19C8">
      <w:pPr>
        <w:pStyle w:val="ListParagraph"/>
        <w:numPr>
          <w:ilvl w:val="0"/>
          <w:numId w:val="62"/>
        </w:numPr>
        <w:ind w:left="1080"/>
        <w:rPr>
          <w:rFonts w:cstheme="minorHAnsi"/>
        </w:rPr>
      </w:pPr>
      <w:r w:rsidRPr="00534824">
        <w:rPr>
          <w:rFonts w:cstheme="minorHAnsi"/>
        </w:rPr>
        <w:t>FGM can be carried out due to the belief that:</w:t>
      </w:r>
    </w:p>
    <w:p w:rsidR="009F6536" w:rsidRPr="00534824" w:rsidRDefault="009F6536" w:rsidP="00AE19C8">
      <w:pPr>
        <w:pStyle w:val="ListParagraph"/>
        <w:numPr>
          <w:ilvl w:val="2"/>
          <w:numId w:val="61"/>
        </w:numPr>
        <w:spacing w:after="200" w:line="276" w:lineRule="auto"/>
        <w:ind w:left="2520"/>
        <w:rPr>
          <w:rFonts w:cstheme="minorHAnsi"/>
        </w:rPr>
      </w:pPr>
      <w:r w:rsidRPr="00534824">
        <w:rPr>
          <w:rFonts w:cstheme="minorHAnsi"/>
        </w:rPr>
        <w:t>FGM brings status/respect to the girl – social acceptance for marriage.</w:t>
      </w:r>
    </w:p>
    <w:p w:rsidR="009F6536" w:rsidRPr="00534824" w:rsidRDefault="009F6536" w:rsidP="00AE19C8">
      <w:pPr>
        <w:pStyle w:val="ListParagraph"/>
        <w:numPr>
          <w:ilvl w:val="2"/>
          <w:numId w:val="61"/>
        </w:numPr>
        <w:spacing w:after="200" w:line="276" w:lineRule="auto"/>
        <w:ind w:left="2520"/>
        <w:rPr>
          <w:rFonts w:cstheme="minorHAnsi"/>
        </w:rPr>
      </w:pPr>
      <w:r w:rsidRPr="00534824">
        <w:rPr>
          <w:rFonts w:cstheme="minorHAnsi"/>
        </w:rPr>
        <w:t>Preserves a girl’s virginity.</w:t>
      </w:r>
    </w:p>
    <w:p w:rsidR="009F6536" w:rsidRPr="00534824" w:rsidRDefault="009F6536" w:rsidP="00AE19C8">
      <w:pPr>
        <w:pStyle w:val="ListParagraph"/>
        <w:numPr>
          <w:ilvl w:val="2"/>
          <w:numId w:val="61"/>
        </w:numPr>
        <w:spacing w:after="200" w:line="276" w:lineRule="auto"/>
        <w:ind w:left="2520"/>
        <w:rPr>
          <w:rFonts w:cstheme="minorHAnsi"/>
        </w:rPr>
      </w:pPr>
      <w:r w:rsidRPr="00534824">
        <w:rPr>
          <w:rFonts w:cstheme="minorHAnsi"/>
        </w:rPr>
        <w:t>Part of being a woman / rite of passage.</w:t>
      </w:r>
    </w:p>
    <w:p w:rsidR="009F6536" w:rsidRPr="00534824" w:rsidRDefault="009F6536" w:rsidP="00AE19C8">
      <w:pPr>
        <w:pStyle w:val="ListParagraph"/>
        <w:numPr>
          <w:ilvl w:val="2"/>
          <w:numId w:val="61"/>
        </w:numPr>
        <w:spacing w:after="200" w:line="276" w:lineRule="auto"/>
        <w:ind w:left="2520"/>
        <w:rPr>
          <w:rFonts w:cstheme="minorHAnsi"/>
        </w:rPr>
      </w:pPr>
      <w:r w:rsidRPr="00534824">
        <w:rPr>
          <w:rFonts w:cstheme="minorHAnsi"/>
        </w:rPr>
        <w:t>Upholds family honour.</w:t>
      </w:r>
    </w:p>
    <w:p w:rsidR="009F6536" w:rsidRPr="00534824" w:rsidRDefault="009F6536" w:rsidP="00AE19C8">
      <w:pPr>
        <w:pStyle w:val="ListParagraph"/>
        <w:numPr>
          <w:ilvl w:val="2"/>
          <w:numId w:val="61"/>
        </w:numPr>
        <w:spacing w:after="200" w:line="276" w:lineRule="auto"/>
        <w:ind w:left="2520"/>
        <w:rPr>
          <w:rFonts w:cstheme="minorHAnsi"/>
        </w:rPr>
      </w:pPr>
      <w:r w:rsidRPr="00534824">
        <w:rPr>
          <w:rFonts w:cstheme="minorHAnsi"/>
        </w:rPr>
        <w:t>Cleanses and purifies the girl.</w:t>
      </w:r>
    </w:p>
    <w:p w:rsidR="009F6536" w:rsidRPr="00534824" w:rsidRDefault="009F6536" w:rsidP="00AE19C8">
      <w:pPr>
        <w:pStyle w:val="ListParagraph"/>
        <w:numPr>
          <w:ilvl w:val="2"/>
          <w:numId w:val="61"/>
        </w:numPr>
        <w:spacing w:after="200" w:line="276" w:lineRule="auto"/>
        <w:ind w:left="2520"/>
        <w:rPr>
          <w:rFonts w:cstheme="minorHAnsi"/>
        </w:rPr>
      </w:pPr>
      <w:r w:rsidRPr="00534824">
        <w:rPr>
          <w:rFonts w:cstheme="minorHAnsi"/>
        </w:rPr>
        <w:t>Gives a sense of belonging to the community.</w:t>
      </w:r>
    </w:p>
    <w:p w:rsidR="009F6536" w:rsidRPr="00534824" w:rsidRDefault="009F6536" w:rsidP="00AE19C8">
      <w:pPr>
        <w:pStyle w:val="ListParagraph"/>
        <w:numPr>
          <w:ilvl w:val="2"/>
          <w:numId w:val="61"/>
        </w:numPr>
        <w:spacing w:after="200" w:line="276" w:lineRule="auto"/>
        <w:ind w:left="2520"/>
        <w:rPr>
          <w:rFonts w:cstheme="minorHAnsi"/>
        </w:rPr>
      </w:pPr>
      <w:r w:rsidRPr="00534824">
        <w:rPr>
          <w:rFonts w:cstheme="minorHAnsi"/>
        </w:rPr>
        <w:t>Fulfils a religious requirement.</w:t>
      </w:r>
    </w:p>
    <w:p w:rsidR="009F6536" w:rsidRPr="00534824" w:rsidRDefault="009F6536" w:rsidP="00AE19C8">
      <w:pPr>
        <w:pStyle w:val="ListParagraph"/>
        <w:numPr>
          <w:ilvl w:val="2"/>
          <w:numId w:val="61"/>
        </w:numPr>
        <w:spacing w:after="200" w:line="276" w:lineRule="auto"/>
        <w:ind w:left="2520"/>
        <w:rPr>
          <w:rFonts w:cstheme="minorHAnsi"/>
        </w:rPr>
      </w:pPr>
      <w:r w:rsidRPr="00534824">
        <w:rPr>
          <w:rFonts w:cstheme="minorHAnsi"/>
        </w:rPr>
        <w:t>Perpetuates a custom/tradition.</w:t>
      </w:r>
    </w:p>
    <w:p w:rsidR="009F6536" w:rsidRPr="00534824" w:rsidRDefault="009F6536" w:rsidP="00AE19C8">
      <w:pPr>
        <w:pStyle w:val="ListParagraph"/>
        <w:numPr>
          <w:ilvl w:val="2"/>
          <w:numId w:val="61"/>
        </w:numPr>
        <w:spacing w:after="200" w:line="276" w:lineRule="auto"/>
        <w:ind w:left="2520"/>
        <w:rPr>
          <w:rFonts w:cstheme="minorHAnsi"/>
        </w:rPr>
      </w:pPr>
      <w:r w:rsidRPr="00534824">
        <w:rPr>
          <w:rFonts w:cstheme="minorHAnsi"/>
        </w:rPr>
        <w:t>Helps girls be clean / hygienic.</w:t>
      </w:r>
    </w:p>
    <w:p w:rsidR="009F6536" w:rsidRPr="00534824" w:rsidRDefault="009F6536" w:rsidP="00AE19C8">
      <w:pPr>
        <w:pStyle w:val="ListParagraph"/>
        <w:numPr>
          <w:ilvl w:val="2"/>
          <w:numId w:val="61"/>
        </w:numPr>
        <w:spacing w:after="200" w:line="276" w:lineRule="auto"/>
        <w:ind w:left="2520"/>
        <w:rPr>
          <w:rFonts w:cstheme="minorHAnsi"/>
        </w:rPr>
      </w:pPr>
      <w:r w:rsidRPr="00534824">
        <w:rPr>
          <w:rFonts w:cstheme="minorHAnsi"/>
        </w:rPr>
        <w:t>Is cosmetically desirable.</w:t>
      </w:r>
    </w:p>
    <w:p w:rsidR="009F6536" w:rsidRPr="00534824" w:rsidRDefault="009F6536" w:rsidP="00AE19C8">
      <w:pPr>
        <w:pStyle w:val="ListParagraph"/>
        <w:numPr>
          <w:ilvl w:val="2"/>
          <w:numId w:val="61"/>
        </w:numPr>
        <w:spacing w:after="200" w:line="276" w:lineRule="auto"/>
        <w:ind w:left="2520"/>
        <w:rPr>
          <w:rFonts w:cstheme="minorHAnsi"/>
        </w:rPr>
      </w:pPr>
      <w:r w:rsidRPr="00534824">
        <w:rPr>
          <w:rFonts w:cstheme="minorHAnsi"/>
        </w:rPr>
        <w:t>Mistakenly believed to make childbirth easier.</w:t>
      </w:r>
    </w:p>
    <w:p w:rsidR="009F6536" w:rsidRPr="00534824" w:rsidRDefault="009F6536" w:rsidP="009F6536">
      <w:pPr>
        <w:ind w:left="360"/>
        <w:rPr>
          <w:rFonts w:cstheme="minorHAnsi"/>
          <w:b/>
          <w:iCs/>
        </w:rPr>
      </w:pPr>
      <w:r w:rsidRPr="00534824">
        <w:rPr>
          <w:rFonts w:cstheme="minorHAnsi"/>
          <w:b/>
          <w:iCs/>
        </w:rPr>
        <w:t xml:space="preserve">Is FGM legal?  </w:t>
      </w:r>
    </w:p>
    <w:p w:rsidR="009F6536" w:rsidRPr="00534824" w:rsidRDefault="009F6536" w:rsidP="00AE19C8">
      <w:pPr>
        <w:pStyle w:val="ListParagraph"/>
        <w:numPr>
          <w:ilvl w:val="0"/>
          <w:numId w:val="63"/>
        </w:numPr>
        <w:ind w:left="1080"/>
        <w:rPr>
          <w:rFonts w:cstheme="minorHAnsi"/>
        </w:rPr>
      </w:pPr>
      <w:r w:rsidRPr="00534824">
        <w:rPr>
          <w:rFonts w:cstheme="minorHAnsi"/>
        </w:rPr>
        <w:lastRenderedPageBreak/>
        <w:t xml:space="preserve">FGM is internationally recognised as a violation of human rights of girls and women.  Female Genital Mutilation (FGM) is illegal in England and Wales under the FGM Act (2003).  It is a form of child abuse and violence against women.  A mandatory reporting duty </w:t>
      </w:r>
      <w:r w:rsidRPr="00534824">
        <w:rPr>
          <w:rFonts w:cstheme="minorHAnsi"/>
          <w:color w:val="000000" w:themeColor="text1"/>
        </w:rPr>
        <w:t xml:space="preserve">requires </w:t>
      </w:r>
      <w:r w:rsidR="00F15B18" w:rsidRPr="00534824">
        <w:rPr>
          <w:rFonts w:cstheme="minorHAnsi"/>
          <w:color w:val="000000" w:themeColor="text1"/>
        </w:rPr>
        <w:t>all staff</w:t>
      </w:r>
      <w:r w:rsidRPr="00534824">
        <w:rPr>
          <w:rFonts w:cstheme="minorHAnsi"/>
          <w:color w:val="000000" w:themeColor="text1"/>
        </w:rPr>
        <w:t xml:space="preserve"> to report </w:t>
      </w:r>
      <w:r w:rsidRPr="00534824">
        <w:rPr>
          <w:rFonts w:cstheme="minorHAnsi"/>
        </w:rPr>
        <w:t>‘known’ cases of FGM in under 18s, which are identified in the course of their professional work, to the police</w:t>
      </w:r>
      <w:r w:rsidRPr="00534824">
        <w:rPr>
          <w:rStyle w:val="FootnoteReference"/>
          <w:rFonts w:cstheme="minorHAnsi"/>
        </w:rPr>
        <w:footnoteReference w:id="11"/>
      </w:r>
      <w:r w:rsidRPr="00534824">
        <w:rPr>
          <w:rFonts w:cstheme="minorHAnsi"/>
        </w:rPr>
        <w:t xml:space="preserve"> . </w:t>
      </w:r>
    </w:p>
    <w:p w:rsidR="009F6536" w:rsidRPr="00534824" w:rsidRDefault="009F6536" w:rsidP="00AE19C8">
      <w:pPr>
        <w:pStyle w:val="ListParagraph"/>
        <w:numPr>
          <w:ilvl w:val="0"/>
          <w:numId w:val="63"/>
        </w:numPr>
        <w:ind w:left="1080"/>
        <w:rPr>
          <w:rFonts w:cstheme="minorHAnsi"/>
        </w:rPr>
      </w:pPr>
      <w:r w:rsidRPr="00534824">
        <w:rPr>
          <w:rFonts w:cstheme="minorHAnsi"/>
        </w:rPr>
        <w:t>The duty applies to all persons in our school. The duty applies to the individual who becomes aware of the case to make a report.  It should not be transferred to the Designated Safeguarding Lead; however, the DSL should be informed.</w:t>
      </w:r>
    </w:p>
    <w:p w:rsidR="009F6536" w:rsidRPr="00534824" w:rsidRDefault="009F6536" w:rsidP="00AE19C8">
      <w:pPr>
        <w:pStyle w:val="ListParagraph"/>
        <w:numPr>
          <w:ilvl w:val="0"/>
          <w:numId w:val="63"/>
        </w:numPr>
        <w:ind w:left="1080"/>
        <w:rPr>
          <w:rFonts w:cstheme="minorHAnsi"/>
        </w:rPr>
      </w:pPr>
      <w:r w:rsidRPr="00534824">
        <w:rPr>
          <w:rFonts w:cstheme="minorHAnsi"/>
        </w:rPr>
        <w:t>If a member of staff is informed by a girl under 18 that an act of FGM has been carried out on her, or a member of staff observes physical signs which appear to show that an act of FGM has been carried out on a girl under 18, and they have no reason to believe the act was necessary for the girl’s physical or mental health or for purposes connected with labour or birth, the member of staff should personally make a report to the police force in which the girl resides by calling 101. The report should be made by the close of the next working day.</w:t>
      </w:r>
    </w:p>
    <w:p w:rsidR="009F6536" w:rsidRPr="00534824" w:rsidRDefault="00534824" w:rsidP="00AE19C8">
      <w:pPr>
        <w:pStyle w:val="ListParagraph"/>
        <w:numPr>
          <w:ilvl w:val="0"/>
          <w:numId w:val="63"/>
        </w:numPr>
        <w:ind w:left="1080"/>
        <w:rPr>
          <w:rFonts w:cstheme="minorHAnsi"/>
        </w:rPr>
      </w:pPr>
      <w:r w:rsidRPr="00534824">
        <w:rPr>
          <w:rFonts w:cstheme="minorHAnsi"/>
        </w:rPr>
        <w:t xml:space="preserve">Isca Academy </w:t>
      </w:r>
      <w:r w:rsidR="009F6536" w:rsidRPr="00534824">
        <w:rPr>
          <w:rFonts w:cstheme="minorHAnsi"/>
        </w:rPr>
        <w:t xml:space="preserve">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rsidR="009F6536" w:rsidRPr="00534824" w:rsidRDefault="009F6536" w:rsidP="00AE19C8">
      <w:pPr>
        <w:pStyle w:val="ListParagraph"/>
        <w:numPr>
          <w:ilvl w:val="0"/>
          <w:numId w:val="63"/>
        </w:numPr>
        <w:ind w:left="1080"/>
        <w:rPr>
          <w:rFonts w:cstheme="minorHAnsi"/>
        </w:rPr>
      </w:pPr>
      <w:r w:rsidRPr="00534824">
        <w:rPr>
          <w:rFonts w:cstheme="minorHAnsi"/>
        </w:rPr>
        <w:t>Where there is a risk to life or likelihood of serious immediate harm the teacher should report the case immediately to the police, including dialling 999 if appropriate.</w:t>
      </w:r>
    </w:p>
    <w:p w:rsidR="009F6536" w:rsidRPr="00534824" w:rsidRDefault="009F6536" w:rsidP="00AE19C8">
      <w:pPr>
        <w:pStyle w:val="ListParagraph"/>
        <w:numPr>
          <w:ilvl w:val="0"/>
          <w:numId w:val="63"/>
        </w:numPr>
        <w:ind w:left="1080"/>
        <w:rPr>
          <w:rFonts w:cstheme="minorHAnsi"/>
        </w:rPr>
      </w:pPr>
      <w:r w:rsidRPr="00534824">
        <w:rPr>
          <w:rFonts w:cstheme="minorHAnsi"/>
        </w:rPr>
        <w:t xml:space="preserve">There are no circumstances in which any member of staff should examine a girl. </w:t>
      </w:r>
    </w:p>
    <w:p w:rsidR="009F6536" w:rsidRPr="00534824" w:rsidRDefault="009F6536" w:rsidP="009F6536">
      <w:pPr>
        <w:ind w:left="360"/>
        <w:rPr>
          <w:rFonts w:cstheme="minorHAnsi"/>
          <w:b/>
          <w:bCs/>
        </w:rPr>
      </w:pPr>
      <w:r w:rsidRPr="00534824">
        <w:rPr>
          <w:rFonts w:cstheme="minorHAnsi"/>
          <w:b/>
          <w:bCs/>
        </w:rPr>
        <w:t>Circumstances and occurrences that may point to FGM happening are:</w:t>
      </w:r>
    </w:p>
    <w:p w:rsidR="009F6536" w:rsidRPr="00534824" w:rsidRDefault="009F6536" w:rsidP="00AE19C8">
      <w:pPr>
        <w:pStyle w:val="ListParagraph"/>
        <w:numPr>
          <w:ilvl w:val="0"/>
          <w:numId w:val="65"/>
        </w:numPr>
        <w:spacing w:after="200" w:line="276" w:lineRule="auto"/>
        <w:ind w:left="1440"/>
        <w:rPr>
          <w:rFonts w:cstheme="minorHAnsi"/>
        </w:rPr>
      </w:pPr>
      <w:r w:rsidRPr="00534824">
        <w:rPr>
          <w:rFonts w:cstheme="minorHAnsi"/>
        </w:rPr>
        <w:t>Child talking about getting ready for a special ceremony.</w:t>
      </w:r>
    </w:p>
    <w:p w:rsidR="009F6536" w:rsidRPr="00534824" w:rsidRDefault="009F6536" w:rsidP="00AE19C8">
      <w:pPr>
        <w:pStyle w:val="ListParagraph"/>
        <w:numPr>
          <w:ilvl w:val="0"/>
          <w:numId w:val="65"/>
        </w:numPr>
        <w:spacing w:after="200" w:line="276" w:lineRule="auto"/>
        <w:ind w:left="1440"/>
        <w:rPr>
          <w:rFonts w:cstheme="minorHAnsi"/>
        </w:rPr>
      </w:pPr>
      <w:r w:rsidRPr="00534824">
        <w:rPr>
          <w:rFonts w:cstheme="minorHAnsi"/>
        </w:rPr>
        <w:t>Family taking a long trip abroad.</w:t>
      </w:r>
    </w:p>
    <w:p w:rsidR="009F6536" w:rsidRPr="00534824" w:rsidRDefault="009F6536" w:rsidP="00AE19C8">
      <w:pPr>
        <w:pStyle w:val="ListParagraph"/>
        <w:numPr>
          <w:ilvl w:val="0"/>
          <w:numId w:val="65"/>
        </w:numPr>
        <w:spacing w:after="200" w:line="276" w:lineRule="auto"/>
        <w:ind w:left="1440"/>
        <w:rPr>
          <w:rFonts w:cstheme="minorHAnsi"/>
        </w:rPr>
      </w:pPr>
      <w:r w:rsidRPr="00534824">
        <w:rPr>
          <w:rFonts w:cstheme="minorHAnsi"/>
        </w:rPr>
        <w:t>Child’s family being from one of the ‘at risk’ communities for FGM (Kenya, Somalia, Sudan, Sierra Leon, Egypt, Nigeria, Eritrea as well as non-African communities including Yemeni, Afghani, Kurdistan, Indonesia and Pakistan).</w:t>
      </w:r>
    </w:p>
    <w:p w:rsidR="009F6536" w:rsidRPr="00534824" w:rsidRDefault="009F6536" w:rsidP="00AE19C8">
      <w:pPr>
        <w:pStyle w:val="ListParagraph"/>
        <w:numPr>
          <w:ilvl w:val="0"/>
          <w:numId w:val="65"/>
        </w:numPr>
        <w:spacing w:after="200" w:line="276" w:lineRule="auto"/>
        <w:ind w:left="1440"/>
        <w:rPr>
          <w:rFonts w:cstheme="minorHAnsi"/>
        </w:rPr>
      </w:pPr>
      <w:r w:rsidRPr="00534824">
        <w:rPr>
          <w:rFonts w:cstheme="minorHAnsi"/>
        </w:rPr>
        <w:t>Knowledge that the child’s sibling has undergone FGM.</w:t>
      </w:r>
    </w:p>
    <w:p w:rsidR="009F6536" w:rsidRPr="00534824" w:rsidRDefault="009F6536" w:rsidP="00AE19C8">
      <w:pPr>
        <w:pStyle w:val="ListParagraph"/>
        <w:numPr>
          <w:ilvl w:val="0"/>
          <w:numId w:val="65"/>
        </w:numPr>
        <w:spacing w:after="200" w:line="276" w:lineRule="auto"/>
        <w:ind w:left="1440"/>
        <w:rPr>
          <w:rFonts w:cstheme="minorHAnsi"/>
        </w:rPr>
      </w:pPr>
      <w:r w:rsidRPr="00534824">
        <w:rPr>
          <w:rFonts w:cstheme="minorHAnsi"/>
        </w:rPr>
        <w:t>Child talks about going abroad to be ‘cut’ or to prepare for marriage.</w:t>
      </w:r>
    </w:p>
    <w:p w:rsidR="009F6536" w:rsidRPr="00534824" w:rsidRDefault="009F6536" w:rsidP="009F6536">
      <w:pPr>
        <w:ind w:left="360"/>
        <w:rPr>
          <w:rFonts w:cstheme="minorHAnsi"/>
          <w:b/>
          <w:bCs/>
        </w:rPr>
      </w:pPr>
      <w:r w:rsidRPr="00534824">
        <w:rPr>
          <w:rFonts w:cstheme="minorHAnsi"/>
          <w:b/>
          <w:bCs/>
        </w:rPr>
        <w:t>Signs that may indicate a child has undergone FGM:</w:t>
      </w:r>
    </w:p>
    <w:p w:rsidR="009F6536" w:rsidRPr="00534824" w:rsidRDefault="009F6536" w:rsidP="00AE19C8">
      <w:pPr>
        <w:pStyle w:val="ListParagraph"/>
        <w:numPr>
          <w:ilvl w:val="0"/>
          <w:numId w:val="66"/>
        </w:numPr>
        <w:spacing w:after="200" w:line="276" w:lineRule="auto"/>
        <w:ind w:left="1440"/>
        <w:rPr>
          <w:rFonts w:cstheme="minorHAnsi"/>
        </w:rPr>
      </w:pPr>
      <w:r w:rsidRPr="00534824">
        <w:rPr>
          <w:rFonts w:cstheme="minorHAnsi"/>
        </w:rPr>
        <w:t>Prolonged absence from school and other activities.</w:t>
      </w:r>
    </w:p>
    <w:p w:rsidR="009F6536" w:rsidRPr="00534824" w:rsidRDefault="009F6536" w:rsidP="00AE19C8">
      <w:pPr>
        <w:pStyle w:val="ListParagraph"/>
        <w:numPr>
          <w:ilvl w:val="0"/>
          <w:numId w:val="66"/>
        </w:numPr>
        <w:spacing w:after="200" w:line="276" w:lineRule="auto"/>
        <w:ind w:left="1440"/>
        <w:rPr>
          <w:rFonts w:cstheme="minorHAnsi"/>
        </w:rPr>
      </w:pPr>
      <w:r w:rsidRPr="00534824">
        <w:rPr>
          <w:rFonts w:cstheme="minorHAnsi"/>
        </w:rPr>
        <w:t>Behaviour changes on return from a holiday abroad, such as being withdrawn and appearing subdued.</w:t>
      </w:r>
    </w:p>
    <w:p w:rsidR="009F6536" w:rsidRPr="00534824" w:rsidRDefault="009F6536" w:rsidP="00AE19C8">
      <w:pPr>
        <w:pStyle w:val="ListParagraph"/>
        <w:numPr>
          <w:ilvl w:val="0"/>
          <w:numId w:val="66"/>
        </w:numPr>
        <w:spacing w:after="200" w:line="276" w:lineRule="auto"/>
        <w:ind w:left="1440"/>
        <w:rPr>
          <w:rFonts w:cstheme="minorHAnsi"/>
        </w:rPr>
      </w:pPr>
      <w:r w:rsidRPr="00534824">
        <w:rPr>
          <w:rFonts w:cstheme="minorHAnsi"/>
        </w:rPr>
        <w:t>Bladder or menstrual problems.</w:t>
      </w:r>
    </w:p>
    <w:p w:rsidR="009F6536" w:rsidRPr="00534824" w:rsidRDefault="009F6536" w:rsidP="00AE19C8">
      <w:pPr>
        <w:pStyle w:val="ListParagraph"/>
        <w:numPr>
          <w:ilvl w:val="0"/>
          <w:numId w:val="66"/>
        </w:numPr>
        <w:spacing w:after="200" w:line="276" w:lineRule="auto"/>
        <w:ind w:left="1440"/>
        <w:rPr>
          <w:rFonts w:cstheme="minorHAnsi"/>
        </w:rPr>
      </w:pPr>
      <w:r w:rsidRPr="00534824">
        <w:rPr>
          <w:rFonts w:cstheme="minorHAnsi"/>
        </w:rPr>
        <w:t>Finding it difficult to sit still and looking uncomfortable.</w:t>
      </w:r>
    </w:p>
    <w:p w:rsidR="009F6536" w:rsidRPr="00534824" w:rsidRDefault="009F6536" w:rsidP="00AE19C8">
      <w:pPr>
        <w:pStyle w:val="ListParagraph"/>
        <w:numPr>
          <w:ilvl w:val="0"/>
          <w:numId w:val="66"/>
        </w:numPr>
        <w:spacing w:after="200" w:line="276" w:lineRule="auto"/>
        <w:ind w:left="1440"/>
        <w:rPr>
          <w:rFonts w:cstheme="minorHAnsi"/>
        </w:rPr>
      </w:pPr>
      <w:r w:rsidRPr="00534824">
        <w:rPr>
          <w:rFonts w:cstheme="minorHAnsi"/>
        </w:rPr>
        <w:t>Complaining about pain between the legs.</w:t>
      </w:r>
    </w:p>
    <w:p w:rsidR="009F6536" w:rsidRPr="00534824" w:rsidRDefault="009F6536" w:rsidP="00AE19C8">
      <w:pPr>
        <w:pStyle w:val="ListParagraph"/>
        <w:numPr>
          <w:ilvl w:val="0"/>
          <w:numId w:val="66"/>
        </w:numPr>
        <w:spacing w:after="200" w:line="276" w:lineRule="auto"/>
        <w:ind w:left="1440"/>
        <w:rPr>
          <w:rFonts w:cstheme="minorHAnsi"/>
        </w:rPr>
      </w:pPr>
      <w:r w:rsidRPr="00534824">
        <w:rPr>
          <w:rFonts w:cstheme="minorHAnsi"/>
        </w:rPr>
        <w:t>Mentioning something somebody did to them that they are not allowed to talk about.</w:t>
      </w:r>
    </w:p>
    <w:p w:rsidR="009F6536" w:rsidRPr="00534824" w:rsidRDefault="009F6536" w:rsidP="00AE19C8">
      <w:pPr>
        <w:pStyle w:val="ListParagraph"/>
        <w:numPr>
          <w:ilvl w:val="0"/>
          <w:numId w:val="66"/>
        </w:numPr>
        <w:spacing w:after="200" w:line="276" w:lineRule="auto"/>
        <w:ind w:left="1440"/>
        <w:rPr>
          <w:rFonts w:cstheme="minorHAnsi"/>
        </w:rPr>
      </w:pPr>
      <w:r w:rsidRPr="00534824">
        <w:rPr>
          <w:rFonts w:cstheme="minorHAnsi"/>
        </w:rPr>
        <w:t>Secretive behaviour, including isolating themselves from the group.</w:t>
      </w:r>
    </w:p>
    <w:p w:rsidR="009F6536" w:rsidRPr="00534824" w:rsidRDefault="009F6536" w:rsidP="00AE19C8">
      <w:pPr>
        <w:pStyle w:val="ListParagraph"/>
        <w:numPr>
          <w:ilvl w:val="0"/>
          <w:numId w:val="66"/>
        </w:numPr>
        <w:spacing w:after="200" w:line="276" w:lineRule="auto"/>
        <w:ind w:left="1440"/>
        <w:rPr>
          <w:rFonts w:cstheme="minorHAnsi"/>
        </w:rPr>
      </w:pPr>
      <w:r w:rsidRPr="00534824">
        <w:rPr>
          <w:rFonts w:cstheme="minorHAnsi"/>
        </w:rPr>
        <w:t>Reluctance to take part in physical activity.</w:t>
      </w:r>
    </w:p>
    <w:p w:rsidR="009F6536" w:rsidRPr="00534824" w:rsidRDefault="009F6536" w:rsidP="00AE19C8">
      <w:pPr>
        <w:pStyle w:val="ListParagraph"/>
        <w:numPr>
          <w:ilvl w:val="0"/>
          <w:numId w:val="66"/>
        </w:numPr>
        <w:spacing w:after="200" w:line="276" w:lineRule="auto"/>
        <w:ind w:left="1440"/>
        <w:rPr>
          <w:rFonts w:cstheme="minorHAnsi"/>
        </w:rPr>
      </w:pPr>
      <w:r w:rsidRPr="00534824">
        <w:rPr>
          <w:rFonts w:cstheme="minorHAnsi"/>
        </w:rPr>
        <w:t>Repeated urinal tract infection.</w:t>
      </w:r>
    </w:p>
    <w:p w:rsidR="009F6536" w:rsidRPr="00534824" w:rsidRDefault="009F6536" w:rsidP="00AE19C8">
      <w:pPr>
        <w:pStyle w:val="ListParagraph"/>
        <w:numPr>
          <w:ilvl w:val="0"/>
          <w:numId w:val="66"/>
        </w:numPr>
        <w:spacing w:after="200" w:line="276" w:lineRule="auto"/>
        <w:ind w:left="1440"/>
        <w:rPr>
          <w:rFonts w:cstheme="minorHAnsi"/>
        </w:rPr>
      </w:pPr>
      <w:r w:rsidRPr="00534824">
        <w:rPr>
          <w:rFonts w:cstheme="minorHAnsi"/>
        </w:rPr>
        <w:t xml:space="preserve">Disclosure. </w:t>
      </w:r>
    </w:p>
    <w:p w:rsidR="009F6536" w:rsidRPr="00534824" w:rsidRDefault="009F6536" w:rsidP="009F6536">
      <w:pPr>
        <w:ind w:left="360"/>
        <w:rPr>
          <w:rFonts w:cstheme="minorHAnsi"/>
          <w:b/>
          <w:bCs/>
        </w:rPr>
      </w:pPr>
      <w:r w:rsidRPr="00534824">
        <w:rPr>
          <w:rFonts w:cstheme="minorHAnsi"/>
          <w:b/>
          <w:bCs/>
        </w:rPr>
        <w:t>The ‘One Chance’ rule</w:t>
      </w:r>
    </w:p>
    <w:p w:rsidR="009F6536" w:rsidRPr="00534824" w:rsidRDefault="009F6536" w:rsidP="009F6536">
      <w:pPr>
        <w:ind w:left="360"/>
        <w:rPr>
          <w:rFonts w:cstheme="minorHAnsi"/>
        </w:rPr>
      </w:pPr>
      <w:r w:rsidRPr="00534824">
        <w:rPr>
          <w:rFonts w:cstheme="minorHAnsi"/>
        </w:rPr>
        <w:lastRenderedPageBreak/>
        <w:t xml:space="preserve">As with Forced Marriage (outlined below) there is the ‘One Chance’ rule. It is essential that settings /schools/colleges act </w:t>
      </w:r>
      <w:r w:rsidRPr="00534824">
        <w:rPr>
          <w:rFonts w:cstheme="minorHAnsi"/>
          <w:b/>
        </w:rPr>
        <w:t>without delay</w:t>
      </w:r>
      <w:r w:rsidRPr="00534824">
        <w:rPr>
          <w:rFonts w:cstheme="minorHAnsi"/>
        </w:rPr>
        <w:t xml:space="preserve"> and make a referral to children’s services.</w:t>
      </w:r>
    </w:p>
    <w:p w:rsidR="009F6536" w:rsidRPr="00534824" w:rsidRDefault="009F6536" w:rsidP="00AE19C8">
      <w:pPr>
        <w:pStyle w:val="ListParagraph"/>
        <w:numPr>
          <w:ilvl w:val="0"/>
          <w:numId w:val="42"/>
        </w:numPr>
        <w:rPr>
          <w:rFonts w:cstheme="minorHAnsi"/>
          <w:b/>
          <w:color w:val="077CBC"/>
          <w:sz w:val="28"/>
          <w:szCs w:val="24"/>
        </w:rPr>
      </w:pPr>
      <w:bookmarkStart w:id="40" w:name="_Hlk139569130"/>
      <w:r w:rsidRPr="00534824">
        <w:rPr>
          <w:rFonts w:cstheme="minorHAnsi"/>
          <w:b/>
          <w:color w:val="077CBC"/>
          <w:sz w:val="28"/>
          <w:szCs w:val="24"/>
        </w:rPr>
        <w:t>Forced Marriage</w:t>
      </w:r>
    </w:p>
    <w:p w:rsidR="009F6536" w:rsidRPr="00534824" w:rsidRDefault="009F6536" w:rsidP="009F6536">
      <w:pPr>
        <w:ind w:left="360"/>
      </w:pPr>
      <w:r w:rsidRPr="00534824">
        <w:t xml:space="preserve">Forcing a person into a marriage is a crime in England and Wales. </w:t>
      </w:r>
    </w:p>
    <w:p w:rsidR="009F6536" w:rsidRPr="00534824" w:rsidRDefault="009F6536" w:rsidP="009F6536">
      <w:pPr>
        <w:ind w:left="360"/>
        <w:rPr>
          <w:szCs w:val="20"/>
        </w:rPr>
      </w:pPr>
      <w:r w:rsidRPr="00534824">
        <w:rPr>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rsidR="009F6536" w:rsidRPr="00534824" w:rsidRDefault="009F6536" w:rsidP="009F6536">
      <w:pPr>
        <w:ind w:left="360"/>
        <w:rPr>
          <w:szCs w:val="20"/>
        </w:rPr>
      </w:pPr>
      <w:r w:rsidRPr="00534824">
        <w:rPr>
          <w:szCs w:val="20"/>
        </w:rPr>
        <w:t xml:space="preserve">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 </w:t>
      </w:r>
      <w:r w:rsidRPr="00534824">
        <w:t>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rsidR="009F6536" w:rsidRPr="00534824" w:rsidRDefault="009F6536" w:rsidP="009F6536">
      <w:pPr>
        <w:ind w:left="360"/>
        <w:rPr>
          <w:szCs w:val="20"/>
        </w:rPr>
      </w:pPr>
      <w:r w:rsidRPr="00534824">
        <w:rPr>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rsidR="009F6536" w:rsidRPr="00534824" w:rsidRDefault="009F6536" w:rsidP="009F6536">
      <w:pPr>
        <w:ind w:left="360"/>
      </w:pPr>
      <w:r w:rsidRPr="00534824">
        <w:rPr>
          <w:szCs w:val="20"/>
        </w:rPr>
        <w:t>School staff should never attempt to intervene directly as a school or through a third party. Contact should be made with the Local Authority Safeguarding Hub.</w:t>
      </w:r>
      <w:r w:rsidR="0006644D" w:rsidRPr="00534824">
        <w:rPr>
          <w:szCs w:val="20"/>
        </w:rPr>
        <w:t xml:space="preserve"> </w:t>
      </w:r>
      <w:r w:rsidRPr="00534824">
        <w:t xml:space="preserve">Schools and colleges can play an important role in safeguarding children from forced marriage. The Forced Marriage Unit (FMU) has created: Multi-agency practice guidelines: handling cases of forced marriage (pages 75-80 of which focus on the role of schools and colleges) and, Multi-agency statutory guidance for dealing with forced marriage, which can both be found at The right to choose: government guidance on forced marriage - GOV.UK (www.gov.uk) School and college staff can contact the Forced Marriage Unit if they need advice or information: Contact: 020 7008 0151 or email </w:t>
      </w:r>
      <w:hyperlink r:id="rId51" w:history="1">
        <w:r w:rsidRPr="00534824">
          <w:rPr>
            <w:rStyle w:val="Hyperlink"/>
          </w:rPr>
          <w:t>fmu@fcdo.gov.uk</w:t>
        </w:r>
      </w:hyperlink>
      <w:r w:rsidRPr="00534824">
        <w:t xml:space="preserve">. </w:t>
      </w:r>
    </w:p>
    <w:p w:rsidR="003707E9" w:rsidRPr="00534824" w:rsidRDefault="003707E9" w:rsidP="009F6536">
      <w:pPr>
        <w:ind w:left="360"/>
      </w:pPr>
    </w:p>
    <w:p w:rsidR="003707E9" w:rsidRPr="00534824" w:rsidRDefault="003707E9" w:rsidP="009F6536">
      <w:pPr>
        <w:ind w:left="360"/>
      </w:pPr>
    </w:p>
    <w:bookmarkEnd w:id="40"/>
    <w:p w:rsidR="009F6536" w:rsidRPr="00534824" w:rsidRDefault="009F6536" w:rsidP="00AE19C8">
      <w:pPr>
        <w:pStyle w:val="ListParagraph"/>
        <w:numPr>
          <w:ilvl w:val="0"/>
          <w:numId w:val="42"/>
        </w:numPr>
        <w:rPr>
          <w:rFonts w:cstheme="minorHAnsi"/>
          <w:b/>
          <w:color w:val="077CBC"/>
          <w:sz w:val="28"/>
          <w:szCs w:val="24"/>
        </w:rPr>
      </w:pPr>
      <w:r w:rsidRPr="00534824">
        <w:rPr>
          <w:rFonts w:cstheme="minorHAnsi"/>
          <w:b/>
          <w:color w:val="077CBC"/>
          <w:sz w:val="28"/>
          <w:szCs w:val="24"/>
        </w:rPr>
        <w:t>Honour-based Abuse</w:t>
      </w:r>
    </w:p>
    <w:p w:rsidR="009F6536" w:rsidRPr="00534824" w:rsidRDefault="009F6536" w:rsidP="009F6536">
      <w:pPr>
        <w:ind w:left="360"/>
        <w:rPr>
          <w:szCs w:val="20"/>
        </w:rPr>
      </w:pPr>
      <w:r w:rsidRPr="00534824">
        <w:rPr>
          <w:szCs w:val="20"/>
        </w:rPr>
        <w:t xml:space="preserve">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rsidR="009F6536" w:rsidRPr="00534824" w:rsidRDefault="009F6536" w:rsidP="009F6536">
      <w:pPr>
        <w:ind w:left="360"/>
        <w:rPr>
          <w:szCs w:val="20"/>
        </w:rPr>
      </w:pPr>
      <w:r w:rsidRPr="00534824">
        <w:rPr>
          <w:szCs w:val="20"/>
        </w:rPr>
        <w:t>Honour based abuse might be committed against people who.</w:t>
      </w:r>
    </w:p>
    <w:p w:rsidR="009F6536" w:rsidRPr="00534824" w:rsidRDefault="009F6536" w:rsidP="00AE19C8">
      <w:pPr>
        <w:pStyle w:val="ListParagraph"/>
        <w:numPr>
          <w:ilvl w:val="0"/>
          <w:numId w:val="67"/>
        </w:numPr>
        <w:spacing w:after="200" w:line="276" w:lineRule="auto"/>
        <w:ind w:left="1080"/>
        <w:rPr>
          <w:szCs w:val="20"/>
        </w:rPr>
      </w:pPr>
      <w:r w:rsidRPr="00534824">
        <w:rPr>
          <w:szCs w:val="20"/>
        </w:rPr>
        <w:t>Become involved with a boyfriend or girlfriend from a different culture or religion.</w:t>
      </w:r>
    </w:p>
    <w:p w:rsidR="009F6536" w:rsidRPr="00534824" w:rsidRDefault="009F6536" w:rsidP="00AE19C8">
      <w:pPr>
        <w:pStyle w:val="ListParagraph"/>
        <w:numPr>
          <w:ilvl w:val="0"/>
          <w:numId w:val="67"/>
        </w:numPr>
        <w:spacing w:after="200" w:line="276" w:lineRule="auto"/>
        <w:ind w:left="1080"/>
        <w:rPr>
          <w:szCs w:val="20"/>
        </w:rPr>
      </w:pPr>
      <w:r w:rsidRPr="00534824">
        <w:rPr>
          <w:szCs w:val="20"/>
        </w:rPr>
        <w:t>Want to get out of an arranged marriage.</w:t>
      </w:r>
    </w:p>
    <w:p w:rsidR="009F6536" w:rsidRPr="00534824" w:rsidRDefault="009F6536" w:rsidP="00AE19C8">
      <w:pPr>
        <w:pStyle w:val="ListParagraph"/>
        <w:numPr>
          <w:ilvl w:val="0"/>
          <w:numId w:val="67"/>
        </w:numPr>
        <w:spacing w:after="200" w:line="276" w:lineRule="auto"/>
        <w:ind w:left="1080"/>
        <w:rPr>
          <w:szCs w:val="20"/>
        </w:rPr>
      </w:pPr>
      <w:r w:rsidRPr="00534824">
        <w:rPr>
          <w:szCs w:val="20"/>
        </w:rPr>
        <w:t>Want to get out of a forced marriage.</w:t>
      </w:r>
    </w:p>
    <w:p w:rsidR="009F6536" w:rsidRPr="00534824" w:rsidRDefault="009F6536" w:rsidP="00AE19C8">
      <w:pPr>
        <w:pStyle w:val="ListParagraph"/>
        <w:numPr>
          <w:ilvl w:val="0"/>
          <w:numId w:val="67"/>
        </w:numPr>
        <w:spacing w:after="200" w:line="276" w:lineRule="auto"/>
        <w:ind w:left="1080"/>
        <w:rPr>
          <w:szCs w:val="20"/>
        </w:rPr>
      </w:pPr>
      <w:r w:rsidRPr="00534824">
        <w:rPr>
          <w:szCs w:val="20"/>
        </w:rPr>
        <w:t>Wear clothes or take part in activities that might not be considered traditional within a particular culture.</w:t>
      </w:r>
    </w:p>
    <w:p w:rsidR="009F6536" w:rsidRPr="00534824" w:rsidRDefault="009F6536" w:rsidP="009F6536">
      <w:pPr>
        <w:ind w:left="360"/>
        <w:rPr>
          <w:szCs w:val="20"/>
        </w:rPr>
      </w:pPr>
      <w:r w:rsidRPr="00534824">
        <w:rPr>
          <w:szCs w:val="20"/>
        </w:rPr>
        <w:t xml:space="preserve">It is a violation of human rights and may be a form of domestic and/or sexual abuse. There is no, and cannot be, honour or justification for abusing the human rights of others. </w:t>
      </w:r>
    </w:p>
    <w:p w:rsidR="009F6536" w:rsidRPr="00534824" w:rsidRDefault="009F6536" w:rsidP="00AE19C8">
      <w:pPr>
        <w:pStyle w:val="ListParagraph"/>
        <w:numPr>
          <w:ilvl w:val="0"/>
          <w:numId w:val="42"/>
        </w:numPr>
        <w:rPr>
          <w:rFonts w:cstheme="minorHAnsi"/>
          <w:b/>
          <w:color w:val="077CBC"/>
          <w:sz w:val="28"/>
          <w:szCs w:val="24"/>
        </w:rPr>
      </w:pPr>
      <w:r w:rsidRPr="00534824">
        <w:rPr>
          <w:rFonts w:cstheme="minorHAnsi"/>
          <w:b/>
          <w:color w:val="077CBC"/>
          <w:sz w:val="28"/>
          <w:szCs w:val="24"/>
        </w:rPr>
        <w:t>One Chance Rule</w:t>
      </w:r>
    </w:p>
    <w:p w:rsidR="009F6536" w:rsidRPr="00534824" w:rsidRDefault="009F6536" w:rsidP="009F6536">
      <w:pPr>
        <w:ind w:left="360"/>
        <w:rPr>
          <w:szCs w:val="20"/>
        </w:rPr>
      </w:pPr>
      <w:r w:rsidRPr="00534824">
        <w:rPr>
          <w:szCs w:val="20"/>
        </w:rPr>
        <w:lastRenderedPageBreak/>
        <w:t xml:space="preserve">All staff are aware of the ‘One Chance’ Rule’ in relation to forced marriage, FGM and HBV. </w:t>
      </w:r>
      <w:r w:rsidR="00534824" w:rsidRPr="00534824">
        <w:rPr>
          <w:szCs w:val="20"/>
        </w:rPr>
        <w:t>Isca Academy</w:t>
      </w:r>
      <w:r w:rsidRPr="00534824">
        <w:rPr>
          <w:szCs w:val="20"/>
        </w:rPr>
        <w:t xml:space="preserve"> Staff recognise they may only have one chance to speak to a pupil who is a potential victim and have just one chance to save a life. </w:t>
      </w:r>
    </w:p>
    <w:p w:rsidR="009F6536" w:rsidRPr="00534824" w:rsidRDefault="00534824" w:rsidP="009F6536">
      <w:pPr>
        <w:ind w:left="360"/>
        <w:rPr>
          <w:rFonts w:cstheme="minorHAnsi"/>
          <w:b/>
          <w:color w:val="077CBC"/>
          <w:sz w:val="28"/>
          <w:szCs w:val="24"/>
        </w:rPr>
      </w:pPr>
      <w:r w:rsidRPr="00534824">
        <w:rPr>
          <w:szCs w:val="20"/>
        </w:rPr>
        <w:t>Isca Academy</w:t>
      </w:r>
      <w:r w:rsidR="009F6536" w:rsidRPr="00534824">
        <w:rPr>
          <w:szCs w:val="20"/>
        </w:rPr>
        <w:t xml:space="preserve"> is aware that if the victim is not offered support following disclosure that the ‘One Chance’ opportunity may be lost. Therefore, all staff are aware of their responsibilities and obligations when they become aware of potential forced marriage, FGM and HBV cases.</w:t>
      </w:r>
    </w:p>
    <w:p w:rsidR="009F6536" w:rsidRPr="00534824" w:rsidRDefault="009F6536" w:rsidP="00AE19C8">
      <w:pPr>
        <w:pStyle w:val="ListParagraph"/>
        <w:numPr>
          <w:ilvl w:val="0"/>
          <w:numId w:val="42"/>
        </w:numPr>
        <w:rPr>
          <w:rFonts w:cstheme="minorHAnsi"/>
          <w:b/>
          <w:color w:val="077CBC"/>
          <w:sz w:val="28"/>
          <w:szCs w:val="24"/>
        </w:rPr>
      </w:pPr>
      <w:r w:rsidRPr="00534824">
        <w:rPr>
          <w:rFonts w:cstheme="minorHAnsi"/>
          <w:b/>
          <w:color w:val="077CBC"/>
          <w:sz w:val="28"/>
          <w:szCs w:val="24"/>
        </w:rPr>
        <w:t>Mental Health</w:t>
      </w:r>
    </w:p>
    <w:p w:rsidR="009F6536" w:rsidRPr="00534824" w:rsidRDefault="009F6536" w:rsidP="009F6536">
      <w:pPr>
        <w:ind w:left="360"/>
        <w:rPr>
          <w:szCs w:val="20"/>
        </w:rPr>
      </w:pPr>
      <w:r w:rsidRPr="00534824">
        <w:rPr>
          <w:szCs w:val="20"/>
        </w:rPr>
        <w:t xml:space="preserve">Staff will be aware that mental health problems can, in some cases, be an indicator that a child has suffered or is at risk of suffering abuse, neglect or exploitation.  Whilst </w:t>
      </w:r>
      <w:r w:rsidR="00534824" w:rsidRPr="00534824">
        <w:rPr>
          <w:szCs w:val="20"/>
        </w:rPr>
        <w:t>Isca Academy</w:t>
      </w:r>
      <w:r w:rsidRPr="00534824">
        <w:rPr>
          <w:szCs w:val="20"/>
        </w:rPr>
        <w:t xml:space="preserve">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rsidR="009F6536" w:rsidRPr="00534824" w:rsidRDefault="00E17DC1" w:rsidP="009F6536">
      <w:pPr>
        <w:ind w:left="360"/>
        <w:rPr>
          <w:szCs w:val="20"/>
        </w:rPr>
      </w:pPr>
      <w:r w:rsidRPr="00534824">
        <w:rPr>
          <w:szCs w:val="20"/>
        </w:rPr>
        <w:t>A</w:t>
      </w:r>
      <w:r w:rsidR="00DD4321" w:rsidRPr="00534824">
        <w:rPr>
          <w:szCs w:val="20"/>
        </w:rPr>
        <w:t>n</w:t>
      </w:r>
      <w:r w:rsidRPr="00534824">
        <w:rPr>
          <w:szCs w:val="20"/>
        </w:rPr>
        <w:t xml:space="preserve"> understanding of h</w:t>
      </w:r>
      <w:r w:rsidR="009F6536" w:rsidRPr="00534824">
        <w:rPr>
          <w:szCs w:val="20"/>
        </w:rPr>
        <w:t xml:space="preserve">ow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DSL.  </w:t>
      </w:r>
      <w:r w:rsidR="00534824" w:rsidRPr="00534824">
        <w:rPr>
          <w:szCs w:val="20"/>
        </w:rPr>
        <w:t>Isca Academy</w:t>
      </w:r>
      <w:r w:rsidR="009F6536" w:rsidRPr="00534824">
        <w:rPr>
          <w:szCs w:val="20"/>
        </w:rPr>
        <w:t xml:space="preserve"> will also refer to the mental health and behaviour in schools’ guidance</w:t>
      </w:r>
      <w:r w:rsidR="009F6536" w:rsidRPr="00534824">
        <w:rPr>
          <w:rStyle w:val="FootnoteReference"/>
          <w:szCs w:val="20"/>
        </w:rPr>
        <w:footnoteReference w:id="12"/>
      </w:r>
      <w:r w:rsidR="009F6536" w:rsidRPr="00534824">
        <w:rPr>
          <w:szCs w:val="20"/>
        </w:rPr>
        <w:t>.</w:t>
      </w:r>
    </w:p>
    <w:p w:rsidR="009F6536" w:rsidRPr="00534824" w:rsidRDefault="009F6536" w:rsidP="009F6536">
      <w:pPr>
        <w:ind w:left="360"/>
        <w:rPr>
          <w:szCs w:val="20"/>
        </w:rPr>
      </w:pPr>
      <w:r w:rsidRPr="00534824">
        <w:rPr>
          <w:szCs w:val="20"/>
        </w:rPr>
        <w:t xml:space="preserve">When supporting children experiencing mental health difficulties school will explore resources such as:  </w:t>
      </w:r>
      <w:hyperlink r:id="rId52" w:history="1">
        <w:r w:rsidRPr="00534824">
          <w:rPr>
            <w:rStyle w:val="Hyperlink"/>
            <w:szCs w:val="20"/>
          </w:rPr>
          <w:t>https://www.annafreud.org/</w:t>
        </w:r>
      </w:hyperlink>
      <w:r w:rsidRPr="00534824">
        <w:rPr>
          <w:szCs w:val="20"/>
        </w:rPr>
        <w:t xml:space="preserve"> Anna Freud National Centre for Children and Families</w:t>
      </w:r>
    </w:p>
    <w:p w:rsidR="009F6536" w:rsidRPr="00534824" w:rsidRDefault="00B57F21" w:rsidP="009F6536">
      <w:pPr>
        <w:ind w:left="360"/>
        <w:rPr>
          <w:szCs w:val="20"/>
        </w:rPr>
      </w:pPr>
      <w:hyperlink r:id="rId53" w:history="1">
        <w:r w:rsidR="009F6536" w:rsidRPr="00534824">
          <w:rPr>
            <w:rStyle w:val="Hyperlink"/>
            <w:szCs w:val="20"/>
          </w:rPr>
          <w:t>Senior Mental Health Lead Training</w:t>
        </w:r>
      </w:hyperlink>
    </w:p>
    <w:p w:rsidR="009F6536" w:rsidRPr="00534824" w:rsidRDefault="00B57F21" w:rsidP="009F6536">
      <w:pPr>
        <w:ind w:left="360"/>
        <w:rPr>
          <w:rFonts w:eastAsia="Times New Roman" w:cs="Arial"/>
          <w:color w:val="0B0C0C"/>
          <w:kern w:val="36"/>
          <w:szCs w:val="20"/>
          <w:lang w:eastAsia="en-GB"/>
        </w:rPr>
      </w:pPr>
      <w:hyperlink r:id="rId54" w:history="1">
        <w:r w:rsidR="009F6536" w:rsidRPr="00534824">
          <w:rPr>
            <w:rStyle w:val="Hyperlink"/>
            <w:rFonts w:eastAsia="Times New Roman" w:cs="Arial"/>
            <w:kern w:val="36"/>
            <w:szCs w:val="20"/>
            <w:lang w:eastAsia="en-GB"/>
          </w:rPr>
          <w:t>Promoting children and young people’s mental health and wellbeing</w:t>
        </w:r>
      </w:hyperlink>
    </w:p>
    <w:p w:rsidR="009F6536" w:rsidRPr="00534824" w:rsidRDefault="00B57F21" w:rsidP="009F6536">
      <w:pPr>
        <w:ind w:left="360"/>
        <w:rPr>
          <w:rFonts w:eastAsia="Times New Roman" w:cs="Arial"/>
          <w:color w:val="0B0C0C"/>
          <w:kern w:val="36"/>
          <w:szCs w:val="20"/>
          <w:lang w:eastAsia="en-GB"/>
        </w:rPr>
      </w:pPr>
      <w:hyperlink r:id="rId55" w:anchor=":%7E:text=Public%20Health%20England%20%28PHE%29%2C%20the%20Government%27s%20national%20public,cope%20with%20the%20challenges%20life%20throws%20at%20them." w:history="1">
        <w:r w:rsidR="009F6536" w:rsidRPr="00534824">
          <w:rPr>
            <w:rStyle w:val="Hyperlink"/>
            <w:rFonts w:eastAsia="Times New Roman" w:cs="Arial"/>
            <w:kern w:val="36"/>
            <w:szCs w:val="20"/>
            <w:lang w:eastAsia="en-GB"/>
          </w:rPr>
          <w:t>Rise Above: Resources for School from Public Health England #</w:t>
        </w:r>
        <w:proofErr w:type="spellStart"/>
        <w:r w:rsidR="009F6536" w:rsidRPr="00534824">
          <w:rPr>
            <w:rStyle w:val="Hyperlink"/>
            <w:rFonts w:eastAsia="Times New Roman" w:cs="Arial"/>
            <w:kern w:val="36"/>
            <w:szCs w:val="20"/>
            <w:lang w:eastAsia="en-GB"/>
          </w:rPr>
          <w:t>esafety</w:t>
        </w:r>
        <w:proofErr w:type="spellEnd"/>
      </w:hyperlink>
    </w:p>
    <w:p w:rsidR="009F6536" w:rsidRPr="00534824" w:rsidRDefault="00B57F21" w:rsidP="009F6536">
      <w:pPr>
        <w:ind w:left="360"/>
        <w:rPr>
          <w:rFonts w:eastAsia="Times New Roman" w:cs="Arial"/>
          <w:color w:val="0B0C0C"/>
          <w:kern w:val="36"/>
          <w:szCs w:val="20"/>
          <w:lang w:eastAsia="en-GB"/>
        </w:rPr>
      </w:pPr>
      <w:hyperlink r:id="rId56" w:history="1">
        <w:r w:rsidR="009F6536" w:rsidRPr="00534824">
          <w:rPr>
            <w:rStyle w:val="Hyperlink"/>
            <w:rFonts w:eastAsia="Times New Roman" w:cs="Arial"/>
            <w:kern w:val="36"/>
            <w:szCs w:val="20"/>
            <w:lang w:eastAsia="en-GB"/>
          </w:rPr>
          <w:t>Every Interaction Matters Webinar</w:t>
        </w:r>
      </w:hyperlink>
    </w:p>
    <w:p w:rsidR="009F6536" w:rsidRPr="00534824" w:rsidRDefault="00B57F21" w:rsidP="009F6536">
      <w:pPr>
        <w:ind w:left="360"/>
        <w:rPr>
          <w:rFonts w:eastAsia="Times New Roman" w:cs="Arial"/>
          <w:color w:val="0B0C0C"/>
          <w:kern w:val="36"/>
          <w:szCs w:val="20"/>
          <w:lang w:eastAsia="en-GB"/>
        </w:rPr>
      </w:pPr>
      <w:hyperlink r:id="rId57" w:history="1">
        <w:r w:rsidR="009F6536" w:rsidRPr="00534824">
          <w:rPr>
            <w:rStyle w:val="Hyperlink"/>
            <w:rFonts w:eastAsia="Times New Roman" w:cs="Arial"/>
            <w:kern w:val="36"/>
            <w:szCs w:val="20"/>
            <w:lang w:eastAsia="en-GB"/>
          </w:rPr>
          <w:t>Wellbeing for Education Recovery</w:t>
        </w:r>
      </w:hyperlink>
    </w:p>
    <w:p w:rsidR="009F6536" w:rsidRPr="00534824" w:rsidRDefault="00B57F21" w:rsidP="009F6536">
      <w:pPr>
        <w:ind w:left="360"/>
        <w:rPr>
          <w:rFonts w:eastAsia="Times New Roman" w:cs="Arial"/>
          <w:color w:val="0B0C0C"/>
          <w:kern w:val="36"/>
          <w:szCs w:val="20"/>
          <w:lang w:eastAsia="en-GB"/>
        </w:rPr>
      </w:pPr>
      <w:hyperlink r:id="rId58" w:history="1">
        <w:r w:rsidR="009F6536" w:rsidRPr="00534824">
          <w:rPr>
            <w:rStyle w:val="Hyperlink"/>
            <w:rFonts w:eastAsia="Times New Roman" w:cs="Arial"/>
            <w:kern w:val="36"/>
            <w:szCs w:val="20"/>
            <w:lang w:eastAsia="en-GB"/>
          </w:rPr>
          <w:t>Preventing and Tackling Bullying</w:t>
        </w:r>
      </w:hyperlink>
    </w:p>
    <w:p w:rsidR="009F6536" w:rsidRPr="00534824" w:rsidRDefault="00B57F21" w:rsidP="009F6536">
      <w:pPr>
        <w:ind w:left="360"/>
        <w:rPr>
          <w:rStyle w:val="Hyperlink"/>
          <w:rFonts w:eastAsia="Times New Roman" w:cs="Arial"/>
          <w:kern w:val="36"/>
          <w:szCs w:val="20"/>
          <w:lang w:eastAsia="en-GB"/>
        </w:rPr>
      </w:pPr>
      <w:hyperlink r:id="rId59" w:history="1">
        <w:r w:rsidR="009F6536" w:rsidRPr="00534824">
          <w:rPr>
            <w:rStyle w:val="Hyperlink"/>
            <w:rFonts w:eastAsia="Times New Roman" w:cs="Arial"/>
            <w:kern w:val="36"/>
            <w:szCs w:val="20"/>
            <w:lang w:eastAsia="en-GB"/>
          </w:rPr>
          <w:t>Promoting and supporting mental health and wellbeing in schools and colleges</w:t>
        </w:r>
      </w:hyperlink>
    </w:p>
    <w:p w:rsidR="00FA1B87" w:rsidRPr="00534824" w:rsidRDefault="00B57F21" w:rsidP="009F6536">
      <w:pPr>
        <w:ind w:left="360"/>
        <w:rPr>
          <w:szCs w:val="20"/>
        </w:rPr>
      </w:pPr>
      <w:hyperlink r:id="rId60" w:history="1">
        <w:r w:rsidR="00FA1B87" w:rsidRPr="00534824">
          <w:rPr>
            <w:rStyle w:val="Hyperlink"/>
            <w:szCs w:val="20"/>
          </w:rPr>
          <w:t>Summary of responsibilities where a mental health issue is affecting attendance</w:t>
        </w:r>
      </w:hyperlink>
      <w:r w:rsidR="00FA1B87" w:rsidRPr="00534824">
        <w:rPr>
          <w:szCs w:val="20"/>
        </w:rPr>
        <w:t xml:space="preserve"> </w:t>
      </w:r>
    </w:p>
    <w:p w:rsidR="009F6536" w:rsidRPr="00534824" w:rsidRDefault="009F6536" w:rsidP="00AE19C8">
      <w:pPr>
        <w:pStyle w:val="ListParagraph"/>
        <w:numPr>
          <w:ilvl w:val="0"/>
          <w:numId w:val="42"/>
        </w:numPr>
        <w:rPr>
          <w:rFonts w:cstheme="minorHAnsi"/>
          <w:b/>
          <w:color w:val="077CBC"/>
          <w:sz w:val="28"/>
          <w:szCs w:val="24"/>
        </w:rPr>
      </w:pPr>
      <w:r w:rsidRPr="00534824">
        <w:rPr>
          <w:rFonts w:cstheme="minorHAnsi"/>
          <w:b/>
          <w:color w:val="077CBC"/>
          <w:sz w:val="28"/>
          <w:szCs w:val="24"/>
        </w:rPr>
        <w:t>Private Fostering Arrangements</w:t>
      </w:r>
    </w:p>
    <w:p w:rsidR="009F6536" w:rsidRPr="00534824" w:rsidRDefault="009F6536" w:rsidP="009F6536">
      <w:pPr>
        <w:ind w:left="360"/>
        <w:rPr>
          <w:szCs w:val="20"/>
        </w:rPr>
      </w:pPr>
      <w:r w:rsidRPr="00534824">
        <w:rPr>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rsidR="009F6536" w:rsidRPr="00534824" w:rsidRDefault="009F6536" w:rsidP="009F6536">
      <w:pPr>
        <w:ind w:left="360"/>
        <w:rPr>
          <w:szCs w:val="20"/>
        </w:rPr>
      </w:pPr>
      <w:r w:rsidRPr="00534824">
        <w:rPr>
          <w:szCs w:val="20"/>
        </w:rPr>
        <w:t>Private fostering occurs in all cultures, including British culture and children may be privately fostered at any age.</w:t>
      </w:r>
    </w:p>
    <w:p w:rsidR="009F6536" w:rsidRPr="00534824" w:rsidRDefault="00534824" w:rsidP="009F6536">
      <w:pPr>
        <w:ind w:left="360"/>
        <w:rPr>
          <w:szCs w:val="20"/>
        </w:rPr>
      </w:pPr>
      <w:r w:rsidRPr="00534824">
        <w:rPr>
          <w:szCs w:val="20"/>
        </w:rPr>
        <w:t>Isca Academy</w:t>
      </w:r>
      <w:r w:rsidR="009F6536" w:rsidRPr="00534824">
        <w:rPr>
          <w:szCs w:val="20"/>
        </w:rPr>
        <w:t xml:space="preserve">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rsidR="00F454B4" w:rsidRPr="00534824" w:rsidRDefault="009F6536" w:rsidP="00A54D4A">
      <w:pPr>
        <w:ind w:left="360"/>
        <w:rPr>
          <w:szCs w:val="20"/>
        </w:rPr>
      </w:pPr>
      <w:r w:rsidRPr="00534824">
        <w:rPr>
          <w:szCs w:val="20"/>
        </w:rPr>
        <w:lastRenderedPageBreak/>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 MASH of the circumstances.</w:t>
      </w:r>
    </w:p>
    <w:p w:rsidR="00F454B4" w:rsidRPr="00534824" w:rsidRDefault="00F454B4" w:rsidP="00F454B4">
      <w:pPr>
        <w:pStyle w:val="ListParagraph"/>
        <w:numPr>
          <w:ilvl w:val="0"/>
          <w:numId w:val="42"/>
        </w:numPr>
        <w:rPr>
          <w:rFonts w:cstheme="minorHAnsi"/>
          <w:b/>
          <w:color w:val="077CBC"/>
          <w:sz w:val="28"/>
          <w:szCs w:val="24"/>
        </w:rPr>
      </w:pPr>
      <w:r w:rsidRPr="00534824">
        <w:rPr>
          <w:rFonts w:cstheme="minorHAnsi"/>
          <w:b/>
          <w:color w:val="077CBC"/>
          <w:sz w:val="28"/>
          <w:szCs w:val="24"/>
        </w:rPr>
        <w:t>Looked after children and previously looked after children</w:t>
      </w:r>
    </w:p>
    <w:p w:rsidR="009F6536" w:rsidRPr="00534824" w:rsidRDefault="009F6536" w:rsidP="009F6536">
      <w:pPr>
        <w:ind w:left="360"/>
        <w:rPr>
          <w:szCs w:val="20"/>
        </w:rPr>
      </w:pPr>
      <w:r w:rsidRPr="00534824">
        <w:rPr>
          <w:szCs w:val="20"/>
        </w:rPr>
        <w:t>The most common reason for children becoming looked after is as a result of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rsidR="009F6536" w:rsidRPr="00534824" w:rsidRDefault="009F6536" w:rsidP="009F6536">
      <w:pPr>
        <w:ind w:left="360"/>
        <w:rPr>
          <w:szCs w:val="20"/>
        </w:rPr>
      </w:pPr>
      <w:r w:rsidRPr="00534824">
        <w:rPr>
          <w:szCs w:val="20"/>
        </w:rPr>
        <w:t>The designated teacher for looked after children and the DSL have details of the child’s social worker and the name and contact details of the Local Authority’s virtual school head for children in care.</w:t>
      </w:r>
    </w:p>
    <w:p w:rsidR="009F6536" w:rsidRPr="00534824" w:rsidRDefault="009F6536" w:rsidP="009F6536">
      <w:pPr>
        <w:ind w:left="360"/>
        <w:rPr>
          <w:szCs w:val="20"/>
        </w:rPr>
      </w:pPr>
      <w:r w:rsidRPr="00534824">
        <w:rPr>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rsidR="009F6536" w:rsidRPr="00534824" w:rsidRDefault="009F6536" w:rsidP="00AE19C8">
      <w:pPr>
        <w:pStyle w:val="ListParagraph"/>
        <w:numPr>
          <w:ilvl w:val="0"/>
          <w:numId w:val="42"/>
        </w:numPr>
        <w:rPr>
          <w:rFonts w:cstheme="minorHAnsi"/>
          <w:b/>
          <w:color w:val="077CBC"/>
          <w:sz w:val="28"/>
          <w:szCs w:val="24"/>
        </w:rPr>
      </w:pPr>
      <w:r w:rsidRPr="00534824">
        <w:rPr>
          <w:rFonts w:cstheme="minorHAnsi"/>
          <w:b/>
          <w:color w:val="077CBC"/>
          <w:sz w:val="28"/>
          <w:szCs w:val="24"/>
        </w:rPr>
        <w:t>Children Missing Education</w:t>
      </w:r>
    </w:p>
    <w:p w:rsidR="009F6536" w:rsidRPr="00534824" w:rsidRDefault="009F6536" w:rsidP="009F6536">
      <w:pPr>
        <w:ind w:left="360"/>
        <w:rPr>
          <w:szCs w:val="20"/>
        </w:rPr>
      </w:pPr>
      <w:r w:rsidRPr="00534824">
        <w:rPr>
          <w:szCs w:val="20"/>
        </w:rPr>
        <w:t>Attendance, absence and exclusions are closely monitored. The school will hold more than one emergency contact number</w:t>
      </w:r>
      <w:r w:rsidR="00A54D4A" w:rsidRPr="00534824">
        <w:rPr>
          <w:szCs w:val="20"/>
        </w:rPr>
        <w:t xml:space="preserve"> (ideally 3)</w:t>
      </w:r>
      <w:r w:rsidRPr="00534824">
        <w:rPr>
          <w:szCs w:val="20"/>
        </w:rPr>
        <w:t xml:space="preserve"> for pupils and students where reasonably possible. A child going missing or who is absent from education is a potential indicator of abuse and neglect, including sexual abuse and sexual exploitation. </w:t>
      </w:r>
    </w:p>
    <w:p w:rsidR="009F6536" w:rsidRPr="00534824" w:rsidRDefault="009F6536" w:rsidP="009F6536">
      <w:pPr>
        <w:ind w:left="360"/>
        <w:rPr>
          <w:szCs w:val="20"/>
        </w:rPr>
      </w:pPr>
      <w:r w:rsidRPr="00534824">
        <w:rPr>
          <w:szCs w:val="20"/>
        </w:rPr>
        <w:t xml:space="preserve">The DSL will monitor unauthorised absences and take appropriate action including notifying the local authority particularly where children go missing or are absent from </w:t>
      </w:r>
      <w:r w:rsidR="00964186" w:rsidRPr="00534824">
        <w:rPr>
          <w:szCs w:val="20"/>
        </w:rPr>
        <w:t>education</w:t>
      </w:r>
      <w:r w:rsidRPr="00534824">
        <w:rPr>
          <w:szCs w:val="20"/>
        </w:rPr>
        <w:t xml:space="preserve"> on repeat occasions and/or are missing for periods during the school day in conjunction with ‘Children Missing Education: Statutory Guidance for Local Authorities’</w:t>
      </w:r>
      <w:r w:rsidRPr="00534824">
        <w:rPr>
          <w:rStyle w:val="FootnoteReference"/>
          <w:szCs w:val="20"/>
        </w:rPr>
        <w:footnoteReference w:id="13"/>
      </w:r>
      <w:r w:rsidRPr="00534824">
        <w:rPr>
          <w:szCs w:val="20"/>
        </w:rPr>
        <w:t xml:space="preserve">. </w:t>
      </w:r>
    </w:p>
    <w:p w:rsidR="009F6536" w:rsidRPr="00534824" w:rsidRDefault="009F6536" w:rsidP="009F6536">
      <w:pPr>
        <w:ind w:left="360"/>
        <w:rPr>
          <w:szCs w:val="20"/>
        </w:rPr>
      </w:pPr>
      <w:r w:rsidRPr="00534824">
        <w:rPr>
          <w:szCs w:val="20"/>
        </w:rPr>
        <w:t>Staff must be alert to signs of children at risk of travelling to conflict zones, female genital mutilation and forced marriage.</w:t>
      </w:r>
    </w:p>
    <w:p w:rsidR="009F6536" w:rsidRPr="00534824" w:rsidRDefault="009F6536" w:rsidP="00AE19C8">
      <w:pPr>
        <w:pStyle w:val="ListParagraph"/>
        <w:numPr>
          <w:ilvl w:val="0"/>
          <w:numId w:val="42"/>
        </w:numPr>
        <w:rPr>
          <w:rFonts w:cstheme="minorHAnsi"/>
          <w:b/>
          <w:color w:val="077CBC"/>
          <w:sz w:val="28"/>
          <w:szCs w:val="24"/>
        </w:rPr>
      </w:pPr>
      <w:r w:rsidRPr="00534824">
        <w:rPr>
          <w:rFonts w:cstheme="minorHAnsi"/>
          <w:b/>
          <w:color w:val="077CBC"/>
          <w:sz w:val="28"/>
          <w:szCs w:val="24"/>
        </w:rPr>
        <w:t>Child on Child Abuse (including Sexual Violence, Sexual Harassment and HSB)</w:t>
      </w:r>
    </w:p>
    <w:p w:rsidR="009F6536" w:rsidRPr="00534824" w:rsidRDefault="009F6536" w:rsidP="009F6536">
      <w:pPr>
        <w:ind w:left="360"/>
        <w:rPr>
          <w:szCs w:val="20"/>
        </w:rPr>
      </w:pPr>
      <w:r w:rsidRPr="00534824">
        <w:rPr>
          <w:szCs w:val="20"/>
        </w:rPr>
        <w:t>The DSL, Governing Body/Board and Head Teacher will take due regard to Part 5</w:t>
      </w:r>
      <w:r w:rsidRPr="00534824">
        <w:rPr>
          <w:b/>
          <w:bCs/>
          <w:szCs w:val="20"/>
        </w:rPr>
        <w:t xml:space="preserve">, </w:t>
      </w:r>
      <w:proofErr w:type="spellStart"/>
      <w:r w:rsidRPr="00534824">
        <w:rPr>
          <w:szCs w:val="20"/>
        </w:rPr>
        <w:t>KCSiE</w:t>
      </w:r>
      <w:proofErr w:type="spellEnd"/>
      <w:r w:rsidRPr="00534824">
        <w:rPr>
          <w:szCs w:val="20"/>
        </w:rPr>
        <w:t xml:space="preserve"> </w:t>
      </w:r>
      <w:r w:rsidRPr="00534824">
        <w:t xml:space="preserve"> 2</w:t>
      </w:r>
      <w:r w:rsidR="0066492F" w:rsidRPr="00534824">
        <w:t>4</w:t>
      </w:r>
      <w:r w:rsidRPr="00534824">
        <w:t>.</w:t>
      </w:r>
    </w:p>
    <w:p w:rsidR="009F6536" w:rsidRPr="00534824" w:rsidRDefault="009F6536" w:rsidP="009F6536">
      <w:pPr>
        <w:ind w:left="360"/>
        <w:rPr>
          <w:szCs w:val="20"/>
        </w:rPr>
      </w:pPr>
      <w:r w:rsidRPr="00534824">
        <w:rPr>
          <w:szCs w:val="20"/>
        </w:rPr>
        <w:t xml:space="preserve">In most instances, the conduct of pupils towards each other will be covered by our behaviour policy. However, some allegations may be of such a serious nature that they may raise safeguarding concerns. </w:t>
      </w:r>
      <w:r w:rsidR="00534824" w:rsidRPr="00534824">
        <w:rPr>
          <w:szCs w:val="20"/>
        </w:rPr>
        <w:t>Isca Academy</w:t>
      </w:r>
      <w:r w:rsidRPr="00534824">
        <w:rPr>
          <w:szCs w:val="20"/>
        </w:rPr>
        <w:t xml:space="preserve"> recognise that children are capable of abusing their peers. It will not be passed off as ‘banter’ or ‘part of growing up’. The forms of child-on-child abuse are outlined below.</w:t>
      </w:r>
    </w:p>
    <w:p w:rsidR="009F6536" w:rsidRPr="00534824" w:rsidRDefault="009F6536" w:rsidP="00AE19C8">
      <w:pPr>
        <w:pStyle w:val="ListParagraph"/>
        <w:numPr>
          <w:ilvl w:val="0"/>
          <w:numId w:val="68"/>
        </w:numPr>
        <w:spacing w:after="200" w:line="276" w:lineRule="auto"/>
        <w:ind w:left="1080"/>
        <w:rPr>
          <w:szCs w:val="20"/>
        </w:rPr>
      </w:pPr>
      <w:r w:rsidRPr="00534824">
        <w:rPr>
          <w:szCs w:val="20"/>
        </w:rPr>
        <w:t>Domestic abuse – an incident or pattern of actual or threatened acts of physical, sexual, financial and/or emotional abuse, perpetrated by an adolescent against a current or former dating partner regardless of gender or sexuality.</w:t>
      </w:r>
      <w:r w:rsidRPr="00534824">
        <w:t xml:space="preserve"> </w:t>
      </w:r>
    </w:p>
    <w:p w:rsidR="009F6536" w:rsidRPr="00534824" w:rsidRDefault="009F6536" w:rsidP="009F6536">
      <w:pPr>
        <w:pStyle w:val="ListParagraph"/>
        <w:spacing w:after="200" w:line="276" w:lineRule="auto"/>
        <w:ind w:left="1080"/>
        <w:rPr>
          <w:szCs w:val="20"/>
        </w:rPr>
      </w:pPr>
      <w:r w:rsidRPr="00534824">
        <w:t>Bullying (including cyberbullying, prejudice-based and discriminatory bullying).</w:t>
      </w:r>
    </w:p>
    <w:p w:rsidR="009F6536" w:rsidRPr="00534824" w:rsidRDefault="009F6536" w:rsidP="00AE19C8">
      <w:pPr>
        <w:pStyle w:val="ListParagraph"/>
        <w:numPr>
          <w:ilvl w:val="0"/>
          <w:numId w:val="68"/>
        </w:numPr>
        <w:spacing w:after="200" w:line="276" w:lineRule="auto"/>
        <w:ind w:left="1080"/>
        <w:rPr>
          <w:szCs w:val="20"/>
        </w:rPr>
      </w:pPr>
      <w:r w:rsidRPr="00534824">
        <w:rPr>
          <w:szCs w:val="20"/>
        </w:rPr>
        <w:t>Child sexual exploitation – children under the age of 18 may be sexually abused in the context of exploitative relationships, contexts and situations by peers who are also under 18.</w:t>
      </w:r>
    </w:p>
    <w:p w:rsidR="009F6536" w:rsidRPr="00534824" w:rsidRDefault="009F6536" w:rsidP="00AE19C8">
      <w:pPr>
        <w:pStyle w:val="ListParagraph"/>
        <w:numPr>
          <w:ilvl w:val="0"/>
          <w:numId w:val="68"/>
        </w:numPr>
        <w:spacing w:after="200" w:line="276" w:lineRule="auto"/>
        <w:ind w:left="1080"/>
        <w:rPr>
          <w:szCs w:val="20"/>
        </w:rPr>
      </w:pPr>
      <w:r w:rsidRPr="00534824">
        <w:rPr>
          <w:szCs w:val="20"/>
        </w:rPr>
        <w:lastRenderedPageBreak/>
        <w:t xml:space="preserve">Harmful sexual behaviour – children and young people presenting with sexual behaviours that are outside of developmentally ‘normative’ parameters and harmful to themselves and others </w:t>
      </w:r>
    </w:p>
    <w:p w:rsidR="009F6536" w:rsidRPr="00534824" w:rsidRDefault="009F6536" w:rsidP="00AE19C8">
      <w:pPr>
        <w:pStyle w:val="ListParagraph"/>
        <w:numPr>
          <w:ilvl w:val="0"/>
          <w:numId w:val="68"/>
        </w:numPr>
        <w:spacing w:after="200" w:line="276" w:lineRule="auto"/>
        <w:ind w:left="1080"/>
        <w:rPr>
          <w:szCs w:val="20"/>
        </w:rPr>
      </w:pPr>
      <w:r w:rsidRPr="00534824">
        <w:rPr>
          <w:szCs w:val="20"/>
        </w:rPr>
        <w:t>Up skirting – which typically involves taking a picture under a person’s clothing without them knowing, with the intention of viewing their genitals or buttocks to obtain sexual gratification, or cause the victim humiliation, distress or alarm.</w:t>
      </w:r>
    </w:p>
    <w:p w:rsidR="009F6536" w:rsidRPr="00534824" w:rsidRDefault="009F6536" w:rsidP="00AE19C8">
      <w:pPr>
        <w:pStyle w:val="ListParagraph"/>
        <w:numPr>
          <w:ilvl w:val="0"/>
          <w:numId w:val="68"/>
        </w:numPr>
        <w:spacing w:after="200" w:line="276" w:lineRule="auto"/>
        <w:ind w:left="1080"/>
        <w:rPr>
          <w:szCs w:val="20"/>
        </w:rPr>
      </w:pPr>
      <w:r w:rsidRPr="00534824">
        <w:rPr>
          <w:szCs w:val="20"/>
        </w:rPr>
        <w:t>Serious youth violence</w:t>
      </w:r>
      <w:r w:rsidRPr="00534824">
        <w:rPr>
          <w:rStyle w:val="FootnoteReference"/>
          <w:szCs w:val="20"/>
        </w:rPr>
        <w:footnoteReference w:id="14"/>
      </w:r>
      <w:r w:rsidRPr="00534824">
        <w:rPr>
          <w:szCs w:val="20"/>
        </w:rPr>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rsidR="009F6536" w:rsidRPr="00534824" w:rsidRDefault="009F6536" w:rsidP="00AE19C8">
      <w:pPr>
        <w:pStyle w:val="ListParagraph"/>
        <w:numPr>
          <w:ilvl w:val="0"/>
          <w:numId w:val="68"/>
        </w:numPr>
        <w:spacing w:after="200" w:line="276" w:lineRule="auto"/>
        <w:ind w:left="1080"/>
        <w:rPr>
          <w:szCs w:val="20"/>
        </w:rPr>
      </w:pPr>
      <w:r w:rsidRPr="00534824">
        <w:t>Initiation/hazing type violence and rituals (this could include activities involving harassment, abuse or humiliation used as a way of initiating a person into a group and may also include an online element); and</w:t>
      </w:r>
    </w:p>
    <w:p w:rsidR="009F6536" w:rsidRPr="00534824" w:rsidRDefault="009F6536" w:rsidP="00AE19C8">
      <w:pPr>
        <w:pStyle w:val="ListParagraph"/>
        <w:numPr>
          <w:ilvl w:val="0"/>
          <w:numId w:val="68"/>
        </w:numPr>
        <w:spacing w:after="200" w:line="276" w:lineRule="auto"/>
        <w:ind w:left="1080"/>
        <w:rPr>
          <w:szCs w:val="20"/>
        </w:rPr>
      </w:pPr>
      <w:r w:rsidRPr="00534824">
        <w:t>Consensual and non-consensual sharing of nudes and semi nudes’ images and or videos (also known as sexting or youth produced sexual imagery).</w:t>
      </w:r>
    </w:p>
    <w:p w:rsidR="009F6536" w:rsidRPr="00534824" w:rsidRDefault="009F6536" w:rsidP="009F6536">
      <w:pPr>
        <w:pStyle w:val="ListParagraph"/>
        <w:ind w:left="1080"/>
        <w:rPr>
          <w:szCs w:val="20"/>
        </w:rPr>
      </w:pPr>
    </w:p>
    <w:p w:rsidR="009F6536" w:rsidRPr="00534824" w:rsidRDefault="009F6536" w:rsidP="009F6536">
      <w:pPr>
        <w:ind w:left="360"/>
        <w:rPr>
          <w:szCs w:val="20"/>
        </w:rPr>
      </w:pPr>
      <w:r w:rsidRPr="00534824">
        <w:rPr>
          <w:szCs w:val="20"/>
        </w:rPr>
        <w:t xml:space="preserve">The term child-on-child abuse can refer to </w:t>
      </w:r>
      <w:r w:rsidR="005C2D4F" w:rsidRPr="00534824">
        <w:rPr>
          <w:szCs w:val="20"/>
        </w:rPr>
        <w:t>all</w:t>
      </w:r>
      <w:r w:rsidRPr="00534824">
        <w:rPr>
          <w:szCs w:val="20"/>
        </w:rPr>
        <w:t xml:space="preserve"> these definitions and a child may experience one or multiple facets of abuse at any one time. Therefore, our response will cut across these definitions and capture the complex web of their experiences.</w:t>
      </w:r>
    </w:p>
    <w:p w:rsidR="009F6536" w:rsidRPr="00534824" w:rsidRDefault="009F6536" w:rsidP="009F6536">
      <w:pPr>
        <w:ind w:left="360"/>
        <w:rPr>
          <w:szCs w:val="20"/>
        </w:rPr>
      </w:pPr>
      <w:r w:rsidRPr="00534824">
        <w:rPr>
          <w:szCs w:val="20"/>
        </w:rPr>
        <w:t xml:space="preserve">There are also different gender issues that can be prevalent when dealing with child-on-child abuse (i.e. girls being sexually touched/assaulted, or boys being subjected to initiation/hazing type violence). </w:t>
      </w:r>
    </w:p>
    <w:p w:rsidR="009F6536" w:rsidRPr="00534824" w:rsidRDefault="00534824" w:rsidP="009F6536">
      <w:pPr>
        <w:ind w:left="360"/>
        <w:rPr>
          <w:szCs w:val="20"/>
        </w:rPr>
      </w:pPr>
      <w:r w:rsidRPr="00534824">
        <w:rPr>
          <w:szCs w:val="20"/>
        </w:rPr>
        <w:t>Isca Academy</w:t>
      </w:r>
      <w:r w:rsidR="009F6536" w:rsidRPr="00534824">
        <w:rPr>
          <w:szCs w:val="20"/>
        </w:rPr>
        <w:t xml:space="preserve"> aims to reduce the likelihood of child-on-child abuse through:</w:t>
      </w:r>
    </w:p>
    <w:p w:rsidR="009F6536" w:rsidRPr="00534824" w:rsidRDefault="009F6536" w:rsidP="00AE19C8">
      <w:pPr>
        <w:pStyle w:val="ListParagraph"/>
        <w:numPr>
          <w:ilvl w:val="0"/>
          <w:numId w:val="69"/>
        </w:numPr>
        <w:spacing w:after="200" w:line="276" w:lineRule="auto"/>
        <w:ind w:left="1080"/>
        <w:rPr>
          <w:szCs w:val="20"/>
        </w:rPr>
      </w:pPr>
      <w:r w:rsidRPr="00534824">
        <w:rPr>
          <w:szCs w:val="20"/>
        </w:rPr>
        <w:t xml:space="preserve">The established ethos of respect, friendship, courtesy and kindness. </w:t>
      </w:r>
    </w:p>
    <w:p w:rsidR="009F6536" w:rsidRPr="00534824" w:rsidRDefault="009F6536" w:rsidP="00AE19C8">
      <w:pPr>
        <w:pStyle w:val="ListParagraph"/>
        <w:numPr>
          <w:ilvl w:val="0"/>
          <w:numId w:val="69"/>
        </w:numPr>
        <w:spacing w:after="200" w:line="276" w:lineRule="auto"/>
        <w:ind w:left="1080"/>
        <w:rPr>
          <w:szCs w:val="20"/>
        </w:rPr>
      </w:pPr>
      <w:r w:rsidRPr="00534824">
        <w:rPr>
          <w:szCs w:val="20"/>
        </w:rPr>
        <w:t xml:space="preserve">High expectations of behaviour. </w:t>
      </w:r>
    </w:p>
    <w:p w:rsidR="009F6536" w:rsidRPr="00534824" w:rsidRDefault="009F6536" w:rsidP="00AE19C8">
      <w:pPr>
        <w:pStyle w:val="ListParagraph"/>
        <w:numPr>
          <w:ilvl w:val="0"/>
          <w:numId w:val="69"/>
        </w:numPr>
        <w:spacing w:after="200" w:line="276" w:lineRule="auto"/>
        <w:ind w:left="1080"/>
        <w:rPr>
          <w:szCs w:val="20"/>
        </w:rPr>
      </w:pPr>
      <w:r w:rsidRPr="00534824">
        <w:rPr>
          <w:szCs w:val="20"/>
        </w:rPr>
        <w:t>Clear consequences for unacceptable behaviour.</w:t>
      </w:r>
    </w:p>
    <w:p w:rsidR="009F6536" w:rsidRPr="00534824" w:rsidRDefault="009F6536" w:rsidP="00AE19C8">
      <w:pPr>
        <w:pStyle w:val="ListParagraph"/>
        <w:numPr>
          <w:ilvl w:val="0"/>
          <w:numId w:val="69"/>
        </w:numPr>
        <w:spacing w:after="200" w:line="276" w:lineRule="auto"/>
        <w:ind w:left="1080"/>
        <w:rPr>
          <w:szCs w:val="20"/>
        </w:rPr>
      </w:pPr>
      <w:r w:rsidRPr="00534824">
        <w:rPr>
          <w:szCs w:val="20"/>
        </w:rPr>
        <w:t>Providing a developmentally appropriate PSHE curriculum which develops pupils’ understanding of healthy relationships, acceptable behaviour, consent and keeping themselves safe.</w:t>
      </w:r>
    </w:p>
    <w:p w:rsidR="009F6536" w:rsidRPr="00534824" w:rsidRDefault="009F6536" w:rsidP="00AE19C8">
      <w:pPr>
        <w:pStyle w:val="ListParagraph"/>
        <w:numPr>
          <w:ilvl w:val="0"/>
          <w:numId w:val="69"/>
        </w:numPr>
        <w:spacing w:after="200" w:line="276" w:lineRule="auto"/>
        <w:ind w:left="1080"/>
        <w:rPr>
          <w:szCs w:val="20"/>
        </w:rPr>
      </w:pPr>
      <w:r w:rsidRPr="00534824">
        <w:rPr>
          <w:szCs w:val="20"/>
        </w:rPr>
        <w:t>Systems for any pupil to raise concerns with staff, knowing that they will be listened to, valued and believed.</w:t>
      </w:r>
    </w:p>
    <w:p w:rsidR="009F6536" w:rsidRPr="00534824" w:rsidRDefault="009F6536" w:rsidP="00AE19C8">
      <w:pPr>
        <w:pStyle w:val="ListParagraph"/>
        <w:numPr>
          <w:ilvl w:val="0"/>
          <w:numId w:val="69"/>
        </w:numPr>
        <w:spacing w:after="200" w:line="276" w:lineRule="auto"/>
        <w:ind w:left="1080"/>
        <w:rPr>
          <w:szCs w:val="20"/>
        </w:rPr>
      </w:pPr>
      <w:r w:rsidRPr="00534824">
        <w:rPr>
          <w:szCs w:val="20"/>
        </w:rPr>
        <w:t>Robust risk assessments and providing targeted work for pupils identified as being a potential risk to other pupils and those identified as being at risk.</w:t>
      </w:r>
    </w:p>
    <w:p w:rsidR="009F6536" w:rsidRPr="00534824" w:rsidRDefault="009F6536" w:rsidP="006151AC">
      <w:pPr>
        <w:ind w:left="360"/>
        <w:rPr>
          <w:szCs w:val="20"/>
        </w:rPr>
      </w:pPr>
      <w:r w:rsidRPr="00534824">
        <w:rPr>
          <w:szCs w:val="20"/>
        </w:rPr>
        <w:t xml:space="preserve">Research indicates that young people rarely disclose child-on-child abuse and that if they do, it is likely to be to their friends. Therefore, </w:t>
      </w:r>
      <w:r w:rsidR="00534824" w:rsidRPr="00534824">
        <w:rPr>
          <w:szCs w:val="20"/>
        </w:rPr>
        <w:t>Isca Academy</w:t>
      </w:r>
      <w:r w:rsidRPr="00534824">
        <w:rPr>
          <w:szCs w:val="20"/>
        </w:rPr>
        <w:t xml:space="preserve"> will also educate pupils in how to support their friends if they are concerned about them, that they should talk to a trusted adult in the school and what services they can contact for further advice.</w:t>
      </w:r>
    </w:p>
    <w:p w:rsidR="009F6536" w:rsidRPr="00534824" w:rsidRDefault="009F6536" w:rsidP="006151AC">
      <w:pPr>
        <w:ind w:left="360"/>
        <w:rPr>
          <w:szCs w:val="20"/>
        </w:rPr>
      </w:pPr>
      <w:r w:rsidRPr="00534824">
        <w:rPr>
          <w:szCs w:val="20"/>
        </w:rPr>
        <w:t xml:space="preserve">Any concerns, disclosures or allegations of child-on-child abuse in any form should be referred to the DSL using the school’s child protection procedures as set out in this policy.  Where a concern regarding child-on-child abuse has been disclosed to the DSL(s), advice and guidance will be sought from </w:t>
      </w:r>
      <w:proofErr w:type="spellStart"/>
      <w:r w:rsidRPr="00534824">
        <w:rPr>
          <w:szCs w:val="20"/>
        </w:rPr>
        <w:t>KCSiE</w:t>
      </w:r>
      <w:proofErr w:type="spellEnd"/>
      <w:r w:rsidRPr="00534824">
        <w:rPr>
          <w:szCs w:val="20"/>
        </w:rPr>
        <w:t xml:space="preserve"> 2</w:t>
      </w:r>
      <w:r w:rsidR="006D53C0" w:rsidRPr="00534824">
        <w:rPr>
          <w:szCs w:val="20"/>
        </w:rPr>
        <w:t>4</w:t>
      </w:r>
      <w:r w:rsidRPr="00534824">
        <w:rPr>
          <w:szCs w:val="20"/>
        </w:rPr>
        <w:t xml:space="preserve"> or</w:t>
      </w:r>
      <w:r w:rsidRPr="00534824">
        <w:rPr>
          <w:color w:val="FF0000"/>
          <w:szCs w:val="20"/>
        </w:rPr>
        <w:t xml:space="preserve"> </w:t>
      </w:r>
      <w:r w:rsidRPr="00534824">
        <w:rPr>
          <w:szCs w:val="20"/>
        </w:rPr>
        <w:t>the Local Authority Safeguarding Hub and where it is clear a crime has been committed, or there is a risk of crime being committed the Police will be contacted.</w:t>
      </w:r>
    </w:p>
    <w:p w:rsidR="009F6536" w:rsidRPr="00534824" w:rsidRDefault="009F6536" w:rsidP="006151AC">
      <w:pPr>
        <w:ind w:left="360"/>
        <w:rPr>
          <w:szCs w:val="20"/>
        </w:rPr>
      </w:pPr>
      <w:r w:rsidRPr="00534824">
        <w:rPr>
          <w:szCs w:val="20"/>
        </w:rPr>
        <w:t xml:space="preserve">Working with external agencies, the school will respond to the unacceptable behaviour. If a pupil’s behaviour negatively impacts on the safety and welfare of other pupils, then safeguards will be put in place to promote the </w:t>
      </w:r>
      <w:r w:rsidRPr="00534824">
        <w:rPr>
          <w:szCs w:val="20"/>
        </w:rPr>
        <w:lastRenderedPageBreak/>
        <w:t xml:space="preserve">well-being of the pupils affected and the victim and perpetrator will be provided with support. This will include a risk assessment / management plan which will be clearly communicated to parents / carers and the pupils and will be regularly reviewed. </w:t>
      </w:r>
    </w:p>
    <w:p w:rsidR="009F6536" w:rsidRPr="00534824" w:rsidRDefault="009F6536" w:rsidP="006151AC">
      <w:pPr>
        <w:ind w:left="360"/>
        <w:rPr>
          <w:b/>
          <w:szCs w:val="20"/>
        </w:rPr>
      </w:pPr>
      <w:r w:rsidRPr="00534824">
        <w:rPr>
          <w:b/>
          <w:szCs w:val="20"/>
        </w:rPr>
        <w:t>Sexual Harassment, Sexual Violence and Harmful Sexual Behaviour</w:t>
      </w:r>
    </w:p>
    <w:p w:rsidR="009F6536" w:rsidRPr="00534824" w:rsidRDefault="009F6536" w:rsidP="006151AC">
      <w:pPr>
        <w:ind w:left="360"/>
        <w:rPr>
          <w:szCs w:val="20"/>
        </w:rPr>
      </w:pPr>
      <w:r w:rsidRPr="00534824">
        <w:rPr>
          <w:szCs w:val="20"/>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w:t>
      </w:r>
      <w:r w:rsidRPr="00534824">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t>
      </w:r>
      <w:r w:rsidRPr="00534824">
        <w:rPr>
          <w:szCs w:val="20"/>
        </w:rPr>
        <w:t>This may include children and young people who exhibit a range of sexually problematic behaviour such as indecent exposure, obscene telephone calls, fetishism, bestiality and sexual abuse against adults, peers or children. Staff should be vigilant to:</w:t>
      </w:r>
    </w:p>
    <w:p w:rsidR="009F6536" w:rsidRPr="00534824" w:rsidRDefault="009F6536" w:rsidP="00AE19C8">
      <w:pPr>
        <w:pStyle w:val="ListParagraph"/>
        <w:numPr>
          <w:ilvl w:val="0"/>
          <w:numId w:val="71"/>
        </w:numPr>
        <w:spacing w:after="0" w:line="276" w:lineRule="auto"/>
        <w:ind w:left="1440"/>
        <w:rPr>
          <w:szCs w:val="20"/>
        </w:rPr>
      </w:pPr>
      <w:r w:rsidRPr="00534824">
        <w:rPr>
          <w:szCs w:val="20"/>
        </w:rPr>
        <w:t>Bullying (including cyberbullying).</w:t>
      </w:r>
    </w:p>
    <w:p w:rsidR="009F6536" w:rsidRPr="00534824" w:rsidRDefault="009F6536" w:rsidP="00AE19C8">
      <w:pPr>
        <w:pStyle w:val="ListParagraph"/>
        <w:numPr>
          <w:ilvl w:val="0"/>
          <w:numId w:val="71"/>
        </w:numPr>
        <w:spacing w:after="0" w:line="276" w:lineRule="auto"/>
        <w:ind w:left="1440"/>
        <w:rPr>
          <w:szCs w:val="20"/>
        </w:rPr>
      </w:pPr>
      <w:r w:rsidRPr="00534824">
        <w:rPr>
          <w:szCs w:val="20"/>
        </w:rPr>
        <w:t>Physical abuse such as hitting, kicking, shaking, biting, hair pulling, or otherwise causing physical harm.</w:t>
      </w:r>
    </w:p>
    <w:p w:rsidR="009F6536" w:rsidRPr="00534824" w:rsidRDefault="009F6536" w:rsidP="00AE19C8">
      <w:pPr>
        <w:pStyle w:val="ListParagraph"/>
        <w:numPr>
          <w:ilvl w:val="0"/>
          <w:numId w:val="71"/>
        </w:numPr>
        <w:spacing w:after="0" w:line="276" w:lineRule="auto"/>
        <w:ind w:left="1440"/>
        <w:rPr>
          <w:szCs w:val="20"/>
        </w:rPr>
      </w:pPr>
      <w:r w:rsidRPr="00534824">
        <w:rPr>
          <w:szCs w:val="20"/>
        </w:rPr>
        <w:t>Sexual violence and sexual harassment.</w:t>
      </w:r>
    </w:p>
    <w:p w:rsidR="009F6536" w:rsidRPr="00534824" w:rsidRDefault="009F6536" w:rsidP="00AE19C8">
      <w:pPr>
        <w:pStyle w:val="ListParagraph"/>
        <w:numPr>
          <w:ilvl w:val="0"/>
          <w:numId w:val="71"/>
        </w:numPr>
        <w:spacing w:after="0" w:line="276" w:lineRule="auto"/>
        <w:ind w:left="1440"/>
        <w:rPr>
          <w:szCs w:val="20"/>
        </w:rPr>
      </w:pPr>
      <w:r w:rsidRPr="00534824">
        <w:rPr>
          <w:szCs w:val="20"/>
        </w:rPr>
        <w:t>Sexting (also known as youth produced sexual imagery).</w:t>
      </w:r>
    </w:p>
    <w:p w:rsidR="009F6536" w:rsidRPr="00534824" w:rsidRDefault="009F6536" w:rsidP="00AE19C8">
      <w:pPr>
        <w:pStyle w:val="ListParagraph"/>
        <w:numPr>
          <w:ilvl w:val="0"/>
          <w:numId w:val="71"/>
        </w:numPr>
        <w:spacing w:after="0" w:line="276" w:lineRule="auto"/>
        <w:ind w:left="1440"/>
        <w:rPr>
          <w:szCs w:val="20"/>
        </w:rPr>
      </w:pPr>
      <w:r w:rsidRPr="00534824">
        <w:rPr>
          <w:szCs w:val="20"/>
        </w:rPr>
        <w:t>Initiation/hazing type violence and rituals.</w:t>
      </w:r>
    </w:p>
    <w:p w:rsidR="009F6536" w:rsidRPr="00534824" w:rsidRDefault="009F6536" w:rsidP="00AE19C8">
      <w:pPr>
        <w:pStyle w:val="ListParagraph"/>
        <w:numPr>
          <w:ilvl w:val="0"/>
          <w:numId w:val="71"/>
        </w:numPr>
        <w:spacing w:after="0" w:line="276" w:lineRule="auto"/>
        <w:ind w:left="1440"/>
        <w:rPr>
          <w:szCs w:val="20"/>
        </w:rPr>
      </w:pPr>
      <w:r w:rsidRPr="00534824">
        <w:rPr>
          <w:szCs w:val="20"/>
        </w:rPr>
        <w:t>Up skirting.</w:t>
      </w:r>
    </w:p>
    <w:p w:rsidR="009F6536" w:rsidRPr="00534824" w:rsidRDefault="009F6536" w:rsidP="006151AC">
      <w:pPr>
        <w:spacing w:after="0"/>
        <w:ind w:left="720"/>
        <w:rPr>
          <w:szCs w:val="20"/>
        </w:rPr>
      </w:pPr>
    </w:p>
    <w:p w:rsidR="009F6536" w:rsidRPr="00534824" w:rsidRDefault="009F6536" w:rsidP="006151AC">
      <w:pPr>
        <w:ind w:left="360"/>
        <w:rPr>
          <w:b/>
          <w:bCs/>
          <w:szCs w:val="20"/>
        </w:rPr>
      </w:pPr>
      <w:r w:rsidRPr="00534824">
        <w:rPr>
          <w:b/>
          <w:bCs/>
          <w:szCs w:val="20"/>
        </w:rPr>
        <w:t>Developmental Sexual Activity</w:t>
      </w:r>
    </w:p>
    <w:p w:rsidR="009F6536" w:rsidRPr="00534824" w:rsidRDefault="009F6536" w:rsidP="006151AC">
      <w:pPr>
        <w:ind w:left="360"/>
        <w:rPr>
          <w:szCs w:val="20"/>
        </w:rPr>
      </w:pPr>
      <w:r w:rsidRPr="00534824">
        <w:rPr>
          <w:szCs w:val="20"/>
        </w:rPr>
        <w:t xml:space="preserve">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 The Brook Traffic Light Tool can be used by staff to determine </w:t>
      </w:r>
      <w:r w:rsidR="00341E2B" w:rsidRPr="00534824">
        <w:rPr>
          <w:szCs w:val="20"/>
        </w:rPr>
        <w:t>age-appropriate</w:t>
      </w:r>
      <w:r w:rsidRPr="00534824">
        <w:rPr>
          <w:szCs w:val="20"/>
        </w:rPr>
        <w:t xml:space="preserve"> behaviour and to aid decision making.</w:t>
      </w:r>
    </w:p>
    <w:p w:rsidR="009F6536" w:rsidRPr="00534824" w:rsidRDefault="009F6536" w:rsidP="006151AC">
      <w:pPr>
        <w:ind w:left="360"/>
        <w:rPr>
          <w:b/>
          <w:bCs/>
          <w:szCs w:val="20"/>
        </w:rPr>
      </w:pPr>
      <w:r w:rsidRPr="00534824">
        <w:rPr>
          <w:b/>
          <w:bCs/>
          <w:szCs w:val="20"/>
        </w:rPr>
        <w:t xml:space="preserve">Inappropriate Sexual Behaviour </w:t>
      </w:r>
    </w:p>
    <w:p w:rsidR="009F6536" w:rsidRPr="00534824" w:rsidRDefault="009F6536" w:rsidP="006151AC">
      <w:pPr>
        <w:ind w:left="360"/>
        <w:rPr>
          <w:szCs w:val="20"/>
        </w:rPr>
      </w:pPr>
      <w:r w:rsidRPr="00534824">
        <w:rPr>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rsidR="009F6536" w:rsidRPr="00534824" w:rsidRDefault="009F6536" w:rsidP="006151AC">
      <w:pPr>
        <w:ind w:left="360"/>
        <w:rPr>
          <w:szCs w:val="20"/>
        </w:rPr>
      </w:pPr>
      <w:r w:rsidRPr="00534824">
        <w:rPr>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rsidR="009F6536" w:rsidRPr="00534824" w:rsidRDefault="009F6536" w:rsidP="006151AC">
      <w:pPr>
        <w:ind w:left="360"/>
        <w:rPr>
          <w:szCs w:val="20"/>
        </w:rPr>
      </w:pPr>
      <w:r w:rsidRPr="00534824">
        <w:rPr>
          <w:b/>
          <w:bCs/>
          <w:szCs w:val="20"/>
        </w:rPr>
        <w:t>Equality</w:t>
      </w:r>
      <w:r w:rsidRPr="00534824">
        <w:rPr>
          <w:szCs w:val="20"/>
        </w:rPr>
        <w:t xml:space="preserve"> – consider differentials of physical, cognitive and emotional development, power and control and authority, passive and assertive tendencies</w:t>
      </w:r>
    </w:p>
    <w:p w:rsidR="009F6536" w:rsidRPr="00534824" w:rsidRDefault="009F6536" w:rsidP="006151AC">
      <w:pPr>
        <w:ind w:left="360"/>
        <w:rPr>
          <w:szCs w:val="20"/>
        </w:rPr>
      </w:pPr>
      <w:r w:rsidRPr="00534824">
        <w:rPr>
          <w:b/>
          <w:bCs/>
          <w:szCs w:val="20"/>
        </w:rPr>
        <w:t xml:space="preserve">Consent </w:t>
      </w:r>
      <w:r w:rsidRPr="00534824">
        <w:rPr>
          <w:szCs w:val="20"/>
        </w:rPr>
        <w:t>– agreement including all the following:</w:t>
      </w:r>
    </w:p>
    <w:p w:rsidR="009F6536" w:rsidRPr="00534824" w:rsidRDefault="009F6536" w:rsidP="00AE19C8">
      <w:pPr>
        <w:pStyle w:val="ListParagraph"/>
        <w:numPr>
          <w:ilvl w:val="0"/>
          <w:numId w:val="70"/>
        </w:numPr>
        <w:spacing w:after="200" w:line="276" w:lineRule="auto"/>
        <w:ind w:left="1117"/>
        <w:rPr>
          <w:szCs w:val="20"/>
        </w:rPr>
      </w:pPr>
      <w:r w:rsidRPr="00534824">
        <w:rPr>
          <w:szCs w:val="20"/>
        </w:rPr>
        <w:t>Understanding that is proposed based on age, maturity, development level, functioning and experience.</w:t>
      </w:r>
    </w:p>
    <w:p w:rsidR="009F6536" w:rsidRPr="00534824" w:rsidRDefault="009F6536" w:rsidP="00AE19C8">
      <w:pPr>
        <w:pStyle w:val="ListParagraph"/>
        <w:numPr>
          <w:ilvl w:val="0"/>
          <w:numId w:val="70"/>
        </w:numPr>
        <w:spacing w:after="200" w:line="276" w:lineRule="auto"/>
        <w:ind w:left="1117"/>
        <w:rPr>
          <w:szCs w:val="20"/>
        </w:rPr>
      </w:pPr>
      <w:r w:rsidRPr="00534824">
        <w:rPr>
          <w:szCs w:val="20"/>
        </w:rPr>
        <w:t>Knowledge of society’s standards for what is being proposed.</w:t>
      </w:r>
    </w:p>
    <w:p w:rsidR="009F6536" w:rsidRPr="00534824" w:rsidRDefault="009F6536" w:rsidP="00AE19C8">
      <w:pPr>
        <w:pStyle w:val="ListParagraph"/>
        <w:numPr>
          <w:ilvl w:val="0"/>
          <w:numId w:val="70"/>
        </w:numPr>
        <w:spacing w:after="200" w:line="276" w:lineRule="auto"/>
        <w:ind w:left="1117"/>
        <w:rPr>
          <w:szCs w:val="20"/>
        </w:rPr>
      </w:pPr>
      <w:r w:rsidRPr="00534824">
        <w:rPr>
          <w:szCs w:val="20"/>
        </w:rPr>
        <w:lastRenderedPageBreak/>
        <w:t>Awareness of potential consequences and alternatives.</w:t>
      </w:r>
    </w:p>
    <w:p w:rsidR="009F6536" w:rsidRPr="00534824" w:rsidRDefault="009F6536" w:rsidP="00AE19C8">
      <w:pPr>
        <w:pStyle w:val="ListParagraph"/>
        <w:numPr>
          <w:ilvl w:val="0"/>
          <w:numId w:val="70"/>
        </w:numPr>
        <w:spacing w:after="200" w:line="276" w:lineRule="auto"/>
        <w:ind w:left="1117"/>
        <w:rPr>
          <w:szCs w:val="20"/>
        </w:rPr>
      </w:pPr>
      <w:r w:rsidRPr="00534824">
        <w:rPr>
          <w:szCs w:val="20"/>
        </w:rPr>
        <w:t>Assumption that agreements or disagreements will be respected equally.</w:t>
      </w:r>
    </w:p>
    <w:p w:rsidR="009F6536" w:rsidRPr="00534824" w:rsidRDefault="009F6536" w:rsidP="00AE19C8">
      <w:pPr>
        <w:pStyle w:val="ListParagraph"/>
        <w:numPr>
          <w:ilvl w:val="0"/>
          <w:numId w:val="70"/>
        </w:numPr>
        <w:spacing w:after="200" w:line="276" w:lineRule="auto"/>
        <w:ind w:left="1117"/>
        <w:rPr>
          <w:szCs w:val="20"/>
        </w:rPr>
      </w:pPr>
      <w:r w:rsidRPr="00534824">
        <w:rPr>
          <w:szCs w:val="20"/>
        </w:rPr>
        <w:t>Voluntary decision.</w:t>
      </w:r>
    </w:p>
    <w:p w:rsidR="009F6536" w:rsidRPr="00534824" w:rsidRDefault="009F6536" w:rsidP="00AE19C8">
      <w:pPr>
        <w:pStyle w:val="ListParagraph"/>
        <w:numPr>
          <w:ilvl w:val="0"/>
          <w:numId w:val="70"/>
        </w:numPr>
        <w:spacing w:after="200" w:line="276" w:lineRule="auto"/>
        <w:ind w:left="1117"/>
        <w:rPr>
          <w:szCs w:val="20"/>
        </w:rPr>
      </w:pPr>
      <w:r w:rsidRPr="00534824">
        <w:rPr>
          <w:szCs w:val="20"/>
        </w:rPr>
        <w:t>Mental competence.</w:t>
      </w:r>
    </w:p>
    <w:p w:rsidR="009F6536" w:rsidRPr="00534824" w:rsidRDefault="009F6536" w:rsidP="006151AC">
      <w:pPr>
        <w:ind w:left="397"/>
        <w:rPr>
          <w:szCs w:val="20"/>
        </w:rPr>
      </w:pPr>
      <w:r w:rsidRPr="00534824">
        <w:rPr>
          <w:b/>
          <w:bCs/>
          <w:szCs w:val="20"/>
        </w:rPr>
        <w:t xml:space="preserve">Coercion </w:t>
      </w:r>
      <w:r w:rsidRPr="00534824">
        <w:rPr>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rsidR="009F6536" w:rsidRPr="00534824" w:rsidRDefault="009F6536" w:rsidP="006151AC">
      <w:pPr>
        <w:ind w:left="397"/>
        <w:rPr>
          <w:szCs w:val="20"/>
        </w:rPr>
      </w:pPr>
      <w:r w:rsidRPr="00534824">
        <w:rPr>
          <w:szCs w:val="20"/>
        </w:rPr>
        <w:t>In evaluating sexual behaviour of children and young people, the above information should be used only as a guide.  Further information and advice is available in the Devon multi-agency protocol “Working with Sexually Active Young People” available at</w:t>
      </w:r>
      <w:r w:rsidR="00E24130" w:rsidRPr="00534824">
        <w:rPr>
          <w:szCs w:val="20"/>
        </w:rPr>
        <w:t>:</w:t>
      </w:r>
      <w:r w:rsidRPr="00534824">
        <w:rPr>
          <w:szCs w:val="20"/>
        </w:rPr>
        <w:t xml:space="preserve"> </w:t>
      </w:r>
      <w:hyperlink r:id="rId61" w:history="1">
        <w:r w:rsidRPr="00534824">
          <w:rPr>
            <w:rStyle w:val="Hyperlink"/>
            <w:szCs w:val="20"/>
          </w:rPr>
          <w:t>https://www.proceduresonline.com/swcpp/devon/p_underage_sexual_act.html</w:t>
        </w:r>
      </w:hyperlink>
      <w:r w:rsidRPr="00534824">
        <w:rPr>
          <w:szCs w:val="20"/>
        </w:rPr>
        <w:t xml:space="preserve"> or go to South West Child Protection Procedures (www.proceduresonline.com)  choose Child Protection Procedures, scroll down to Safeguarding Practice Guidance.</w:t>
      </w:r>
    </w:p>
    <w:p w:rsidR="009F6536" w:rsidRPr="00534824" w:rsidRDefault="006151AC" w:rsidP="00AE19C8">
      <w:pPr>
        <w:pStyle w:val="ListParagraph"/>
        <w:numPr>
          <w:ilvl w:val="0"/>
          <w:numId w:val="42"/>
        </w:numPr>
        <w:rPr>
          <w:rFonts w:cstheme="minorHAnsi"/>
          <w:b/>
          <w:color w:val="077CBC"/>
          <w:sz w:val="28"/>
          <w:szCs w:val="24"/>
        </w:rPr>
      </w:pPr>
      <w:r w:rsidRPr="00534824">
        <w:rPr>
          <w:rFonts w:cstheme="minorHAnsi"/>
          <w:b/>
          <w:color w:val="077CBC"/>
          <w:sz w:val="28"/>
          <w:szCs w:val="24"/>
        </w:rPr>
        <w:t xml:space="preserve"> Online Safety</w:t>
      </w:r>
    </w:p>
    <w:p w:rsidR="006151AC" w:rsidRPr="00534824" w:rsidRDefault="006151AC" w:rsidP="006151AC">
      <w:pPr>
        <w:ind w:left="360"/>
        <w:rPr>
          <w:szCs w:val="20"/>
        </w:rPr>
      </w:pPr>
      <w:r w:rsidRPr="00534824">
        <w:rPr>
          <w:szCs w:val="20"/>
        </w:rPr>
        <w:t xml:space="preserve">Our pupils increasingly use electronic equipment on a daily basis to access the internet and share content and images via social media sites such as Facebook, </w:t>
      </w:r>
      <w:r w:rsidR="001D7698" w:rsidRPr="00534824">
        <w:rPr>
          <w:szCs w:val="20"/>
        </w:rPr>
        <w:t>X</w:t>
      </w:r>
      <w:r w:rsidRPr="00534824">
        <w:rPr>
          <w:szCs w:val="20"/>
        </w:rPr>
        <w:t xml:space="preserve">, Instagram, Snapchat and </w:t>
      </w:r>
      <w:proofErr w:type="spellStart"/>
      <w:r w:rsidRPr="00534824">
        <w:rPr>
          <w:szCs w:val="20"/>
        </w:rPr>
        <w:t>ooVoo</w:t>
      </w:r>
      <w:proofErr w:type="spellEnd"/>
      <w:r w:rsidRPr="00534824">
        <w:rPr>
          <w:szCs w:val="20"/>
        </w:rPr>
        <w:t>.</w:t>
      </w:r>
    </w:p>
    <w:p w:rsidR="006151AC" w:rsidRPr="00534824" w:rsidRDefault="006151AC" w:rsidP="006151AC">
      <w:pPr>
        <w:ind w:left="360"/>
        <w:rPr>
          <w:szCs w:val="20"/>
        </w:rPr>
      </w:pPr>
      <w:r w:rsidRPr="00534824">
        <w:rPr>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rsidR="006151AC" w:rsidRPr="00534824" w:rsidRDefault="00534824" w:rsidP="006151AC">
      <w:pPr>
        <w:ind w:left="360"/>
        <w:rPr>
          <w:szCs w:val="20"/>
        </w:rPr>
      </w:pPr>
      <w:r w:rsidRPr="00534824">
        <w:rPr>
          <w:szCs w:val="20"/>
        </w:rPr>
        <w:t>Isca Academy</w:t>
      </w:r>
      <w:r w:rsidR="006151AC" w:rsidRPr="00534824">
        <w:rPr>
          <w:szCs w:val="20"/>
        </w:rPr>
        <w:t xml:space="preserve"> has an online safety policy which explains how we try to keep pupils safe in school and how we respond to online safety incidents and also includes the approach taken in filtering and monitoring pupil online activity.  (See flowchart</w:t>
      </w:r>
      <w:r w:rsidR="00EE0641" w:rsidRPr="00534824">
        <w:rPr>
          <w:szCs w:val="20"/>
        </w:rPr>
        <w:t xml:space="preserve"> below</w:t>
      </w:r>
      <w:r w:rsidR="006151AC" w:rsidRPr="00534824">
        <w:rPr>
          <w:szCs w:val="20"/>
        </w:rPr>
        <w:t xml:space="preserve">). </w:t>
      </w:r>
    </w:p>
    <w:p w:rsidR="006151AC" w:rsidRPr="006151AC" w:rsidRDefault="00534824" w:rsidP="006151AC">
      <w:pPr>
        <w:ind w:left="360"/>
        <w:rPr>
          <w:szCs w:val="20"/>
        </w:rPr>
      </w:pPr>
      <w:r w:rsidRPr="00534824">
        <w:rPr>
          <w:szCs w:val="20"/>
        </w:rPr>
        <w:t>Isca Academy</w:t>
      </w:r>
      <w:r w:rsidR="006151AC" w:rsidRPr="00534824">
        <w:rPr>
          <w:szCs w:val="20"/>
        </w:rPr>
        <w:t xml:space="preserve"> will also provide advice to parents when pupils are being asked to learn online at home and consider how best to safeguard</w:t>
      </w:r>
      <w:r w:rsidR="006151AC" w:rsidRPr="006151AC">
        <w:rPr>
          <w:szCs w:val="20"/>
        </w:rPr>
        <w:t xml:space="preserve"> both pupils and staff.</w:t>
      </w:r>
    </w:p>
    <w:p w:rsidR="006151AC" w:rsidRDefault="006151AC" w:rsidP="00963A7E">
      <w:pPr>
        <w:ind w:left="360"/>
        <w:rPr>
          <w:szCs w:val="20"/>
        </w:rPr>
      </w:pPr>
      <w:r w:rsidRPr="006151AC">
        <w:rPr>
          <w:szCs w:val="20"/>
        </w:rPr>
        <w:t>Pupils are taught about online safety throughout the curriculum and all staff receive online safety training, including their role in filtering and monitoring which is regularly reviewed and updated.</w:t>
      </w:r>
    </w:p>
    <w:p w:rsidR="00534824" w:rsidRDefault="00534824" w:rsidP="00963A7E">
      <w:pPr>
        <w:ind w:left="360"/>
        <w:rPr>
          <w:rFonts w:cstheme="minorHAnsi"/>
          <w:b/>
          <w:color w:val="077CBC"/>
          <w:sz w:val="28"/>
          <w:szCs w:val="24"/>
        </w:rPr>
      </w:pPr>
    </w:p>
    <w:p w:rsidR="00534824" w:rsidRDefault="00534824" w:rsidP="00963A7E">
      <w:pPr>
        <w:ind w:left="360"/>
        <w:rPr>
          <w:rFonts w:cstheme="minorHAnsi"/>
          <w:b/>
          <w:color w:val="077CBC"/>
          <w:sz w:val="28"/>
          <w:szCs w:val="24"/>
        </w:rPr>
      </w:pPr>
    </w:p>
    <w:p w:rsidR="00534824" w:rsidRDefault="00534824" w:rsidP="00963A7E">
      <w:pPr>
        <w:ind w:left="360"/>
        <w:rPr>
          <w:rFonts w:cstheme="minorHAnsi"/>
          <w:b/>
          <w:color w:val="077CBC"/>
          <w:sz w:val="28"/>
          <w:szCs w:val="24"/>
        </w:rPr>
      </w:pPr>
    </w:p>
    <w:p w:rsidR="00534824" w:rsidRDefault="00534824" w:rsidP="00963A7E">
      <w:pPr>
        <w:ind w:left="360"/>
        <w:rPr>
          <w:rFonts w:cstheme="minorHAnsi"/>
          <w:b/>
          <w:color w:val="077CBC"/>
          <w:sz w:val="28"/>
          <w:szCs w:val="24"/>
        </w:rPr>
      </w:pPr>
    </w:p>
    <w:p w:rsidR="00534824" w:rsidRDefault="00534824" w:rsidP="00963A7E">
      <w:pPr>
        <w:ind w:left="360"/>
        <w:rPr>
          <w:rFonts w:cstheme="minorHAnsi"/>
          <w:b/>
          <w:color w:val="077CBC"/>
          <w:sz w:val="28"/>
          <w:szCs w:val="24"/>
        </w:rPr>
      </w:pPr>
    </w:p>
    <w:p w:rsidR="00534824" w:rsidRDefault="00534824" w:rsidP="00963A7E">
      <w:pPr>
        <w:ind w:left="360"/>
        <w:rPr>
          <w:rFonts w:cstheme="minorHAnsi"/>
          <w:b/>
          <w:color w:val="077CBC"/>
          <w:sz w:val="28"/>
          <w:szCs w:val="24"/>
        </w:rPr>
      </w:pPr>
    </w:p>
    <w:p w:rsidR="00534824" w:rsidRDefault="00534824" w:rsidP="00963A7E">
      <w:pPr>
        <w:ind w:left="360"/>
        <w:rPr>
          <w:rFonts w:cstheme="minorHAnsi"/>
          <w:b/>
          <w:color w:val="077CBC"/>
          <w:sz w:val="28"/>
          <w:szCs w:val="24"/>
        </w:rPr>
      </w:pPr>
    </w:p>
    <w:p w:rsidR="00534824" w:rsidRPr="00963A7E" w:rsidRDefault="00534824" w:rsidP="00963A7E">
      <w:pPr>
        <w:ind w:left="360"/>
        <w:rPr>
          <w:rFonts w:cstheme="minorHAnsi"/>
          <w:b/>
          <w:color w:val="077CBC"/>
          <w:sz w:val="28"/>
          <w:szCs w:val="24"/>
        </w:rPr>
      </w:pPr>
    </w:p>
    <w:p w:rsidR="006151AC" w:rsidRDefault="006151AC" w:rsidP="009F6536">
      <w:pPr>
        <w:spacing w:after="200" w:line="276" w:lineRule="auto"/>
        <w:rPr>
          <w:szCs w:val="20"/>
        </w:rPr>
      </w:pPr>
    </w:p>
    <w:p w:rsidR="006151AC" w:rsidRDefault="008A6B18" w:rsidP="009F6536">
      <w:pPr>
        <w:spacing w:after="200" w:line="276" w:lineRule="auto"/>
        <w:rPr>
          <w:szCs w:val="20"/>
        </w:rPr>
      </w:pPr>
      <w:r w:rsidRPr="00833951">
        <w:rPr>
          <w:noProof/>
          <w:szCs w:val="20"/>
          <w:lang w:eastAsia="en-GB"/>
        </w:rPr>
        <w:lastRenderedPageBreak/>
        <mc:AlternateContent>
          <mc:Choice Requires="wps">
            <w:drawing>
              <wp:anchor distT="0" distB="0" distL="114300" distR="114300" simplePos="0" relativeHeight="251722752" behindDoc="0" locked="0" layoutInCell="1" allowOverlap="1" wp14:anchorId="2B4ACCD3" wp14:editId="78EA9789">
                <wp:simplePos x="0" y="0"/>
                <wp:positionH relativeFrom="margin">
                  <wp:posOffset>1973050</wp:posOffset>
                </wp:positionH>
                <wp:positionV relativeFrom="paragraph">
                  <wp:posOffset>161306</wp:posOffset>
                </wp:positionV>
                <wp:extent cx="1476375" cy="264051"/>
                <wp:effectExtent l="0" t="0" r="2857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64051"/>
                        </a:xfrm>
                        <a:prstGeom prst="rect">
                          <a:avLst/>
                        </a:prstGeom>
                        <a:solidFill>
                          <a:srgbClr val="FFFFFF"/>
                        </a:solidFill>
                        <a:ln w="9525">
                          <a:solidFill>
                            <a:srgbClr val="000000"/>
                          </a:solidFill>
                          <a:miter lim="800000"/>
                          <a:headEnd/>
                          <a:tailEnd/>
                        </a:ln>
                      </wps:spPr>
                      <wps:txbx>
                        <w:txbxContent>
                          <w:p w:rsidR="00E7371A" w:rsidRPr="005F2D2A" w:rsidRDefault="00E7371A" w:rsidP="008A6B18">
                            <w:pPr>
                              <w:spacing w:after="120" w:line="240" w:lineRule="auto"/>
                              <w:jc w:val="center"/>
                              <w:rPr>
                                <w:rFonts w:ascii="Verdana" w:hAnsi="Verdana"/>
                                <w:sz w:val="2"/>
                                <w:u w:val="single"/>
                                <w:lang w:val="en-US"/>
                              </w:rPr>
                            </w:pPr>
                            <w:r w:rsidRPr="005F2D2A">
                              <w:rPr>
                                <w:rFonts w:cs="Arial"/>
                                <w:bCs/>
                                <w:sz w:val="20"/>
                              </w:rPr>
                              <w:t>A concern is raised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4ACCD3" id="_x0000_t202" coordsize="21600,21600" o:spt="202" path="m,l,21600r21600,l21600,xe">
                <v:stroke joinstyle="miter"/>
                <v:path gradientshapeok="t" o:connecttype="rect"/>
              </v:shapetype>
              <v:shape id="Text Box 3" o:spid="_x0000_s1026" type="#_x0000_t202" style="position:absolute;margin-left:155.35pt;margin-top:12.7pt;width:116.25pt;height:20.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">
                <v:textbox>
                  <w:txbxContent>
                    <w:p w:rsidR="00E7371A" w:rsidRPr="005F2D2A" w:rsidRDefault="00E7371A" w:rsidP="008A6B18">
                      <w:pPr>
                        <w:spacing w:after="120" w:line="240" w:lineRule="auto"/>
                        <w:jc w:val="center"/>
                        <w:rPr>
                          <w:rFonts w:ascii="Verdana" w:hAnsi="Verdana"/>
                          <w:sz w:val="2"/>
                          <w:u w:val="single"/>
                          <w:lang w:val="en-US"/>
                        </w:rPr>
                      </w:pPr>
                      <w:r w:rsidRPr="005F2D2A">
                        <w:rPr>
                          <w:rFonts w:cs="Arial"/>
                          <w:bCs/>
                          <w:sz w:val="20"/>
                        </w:rPr>
                        <w:t>A concern is raised</w:t>
                      </w:r>
                    </w:p>
                  </w:txbxContent>
                </v:textbox>
                <w10:wrap anchorx="margin"/>
              </v:shape>
            </w:pict>
          </mc:Fallback>
        </mc:AlternateContent>
      </w:r>
      <w:r w:rsidR="00BE3B40" w:rsidRPr="00833951">
        <w:rPr>
          <w:noProof/>
          <w:szCs w:val="20"/>
          <w:lang w:eastAsia="en-GB"/>
        </w:rPr>
        <mc:AlternateContent>
          <mc:Choice Requires="wps">
            <w:drawing>
              <wp:anchor distT="0" distB="0" distL="114300" distR="114300" simplePos="0" relativeHeight="251661312" behindDoc="0" locked="0" layoutInCell="1" allowOverlap="1" wp14:anchorId="2B4ACCD5" wp14:editId="2B4ACCD6">
                <wp:simplePos x="0" y="0"/>
                <wp:positionH relativeFrom="margin">
                  <wp:align>left</wp:align>
                </wp:positionH>
                <wp:positionV relativeFrom="paragraph">
                  <wp:posOffset>-297180</wp:posOffset>
                </wp:positionV>
                <wp:extent cx="4448175" cy="371475"/>
                <wp:effectExtent l="0" t="0" r="28575" b="2857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71475"/>
                        </a:xfrm>
                        <a:prstGeom prst="rect">
                          <a:avLst/>
                        </a:prstGeom>
                        <a:solidFill>
                          <a:srgbClr val="FFFFFF"/>
                        </a:solidFill>
                        <a:ln w="9525">
                          <a:solidFill>
                            <a:srgbClr val="000000"/>
                          </a:solidFill>
                          <a:miter lim="800000"/>
                          <a:headEnd/>
                          <a:tailEnd/>
                        </a:ln>
                      </wps:spPr>
                      <wps:txbx>
                        <w:txbxContent>
                          <w:p w:rsidR="00E7371A" w:rsidRPr="005F2D2A" w:rsidRDefault="00E7371A" w:rsidP="005F2D2A">
                            <w:pPr>
                              <w:spacing w:after="120" w:line="240" w:lineRule="auto"/>
                              <w:rPr>
                                <w:rFonts w:ascii="Verdana" w:hAnsi="Verdana"/>
                                <w:sz w:val="8"/>
                                <w:u w:val="single"/>
                                <w:lang w:val="en-US"/>
                              </w:rPr>
                            </w:pPr>
                            <w:r w:rsidRPr="005F2D2A">
                              <w:rPr>
                                <w:rFonts w:cs="Arial"/>
                                <w:b/>
                                <w:bCs/>
                                <w:sz w:val="28"/>
                              </w:rPr>
                              <w:t>What to do if you have an online safety concern: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ACCD5" id="Text Box 187" o:spid="_x0000_s1027" type="#_x0000_t202" style="position:absolute;margin-left:0;margin-top:-23.4pt;width:350.25pt;height:2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">
                <v:textbox>
                  <w:txbxContent>
                    <w:p w:rsidR="00E7371A" w:rsidRPr="005F2D2A" w:rsidRDefault="00E7371A" w:rsidP="005F2D2A">
                      <w:pPr>
                        <w:spacing w:after="120" w:line="240" w:lineRule="auto"/>
                        <w:rPr>
                          <w:rFonts w:ascii="Verdana" w:hAnsi="Verdana"/>
                          <w:sz w:val="8"/>
                          <w:u w:val="single"/>
                          <w:lang w:val="en-US"/>
                        </w:rPr>
                      </w:pPr>
                      <w:r w:rsidRPr="005F2D2A">
                        <w:rPr>
                          <w:rFonts w:cs="Arial"/>
                          <w:b/>
                          <w:bCs/>
                          <w:sz w:val="28"/>
                        </w:rPr>
                        <w:t>What to do if you have an online safety concern:</w:t>
                      </w:r>
                    </w:p>
                  </w:txbxContent>
                </v:textbox>
                <w10:wrap anchorx="margin"/>
              </v:shape>
            </w:pict>
          </mc:Fallback>
        </mc:AlternateContent>
      </w:r>
    </w:p>
    <w:p w:rsidR="006151AC" w:rsidRPr="00833951" w:rsidRDefault="005F2D2A" w:rsidP="006151AC">
      <w:pPr>
        <w:rPr>
          <w:b/>
          <w:sz w:val="24"/>
          <w:szCs w:val="24"/>
        </w:rPr>
      </w:pPr>
      <w:r w:rsidRPr="00833951">
        <w:rPr>
          <w:noProof/>
          <w:szCs w:val="20"/>
          <w:lang w:eastAsia="en-GB"/>
        </w:rPr>
        <mc:AlternateContent>
          <mc:Choice Requires="wps">
            <w:drawing>
              <wp:anchor distT="0" distB="0" distL="114298" distR="114298" simplePos="0" relativeHeight="251659264" behindDoc="0" locked="0" layoutInCell="1" allowOverlap="1" wp14:anchorId="2B4ACCD7" wp14:editId="2B4ACCD8">
                <wp:simplePos x="0" y="0"/>
                <wp:positionH relativeFrom="column">
                  <wp:posOffset>2702560</wp:posOffset>
                </wp:positionH>
                <wp:positionV relativeFrom="paragraph">
                  <wp:posOffset>95885</wp:posOffset>
                </wp:positionV>
                <wp:extent cx="0" cy="449580"/>
                <wp:effectExtent l="57150" t="0" r="76200" b="4572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677366" id="Straight Connector 182"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8pt,7.55pt" to="212.8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" strokecolor="blue" strokeweight="2.25pt">
                <v:stroke endarrow="block"/>
              </v:line>
            </w:pict>
          </mc:Fallback>
        </mc:AlternateContent>
      </w:r>
      <w:r w:rsidR="006151AC">
        <w:rPr>
          <w:szCs w:val="20"/>
        </w:rPr>
        <w:tab/>
      </w:r>
      <w:r w:rsidR="006151AC">
        <w:rPr>
          <w:szCs w:val="20"/>
        </w:rPr>
        <w:tab/>
      </w:r>
    </w:p>
    <w:p w:rsidR="006151AC" w:rsidRPr="00833951" w:rsidRDefault="001465D2" w:rsidP="006151AC">
      <w:pPr>
        <w:rPr>
          <w:szCs w:val="20"/>
        </w:rPr>
      </w:pPr>
      <w:r w:rsidRPr="00833951">
        <w:rPr>
          <w:noProof/>
          <w:szCs w:val="20"/>
          <w:lang w:eastAsia="en-GB"/>
        </w:rPr>
        <mc:AlternateContent>
          <mc:Choice Requires="wps">
            <w:drawing>
              <wp:anchor distT="0" distB="0" distL="114300" distR="114300" simplePos="0" relativeHeight="251663360" behindDoc="0" locked="0" layoutInCell="1" allowOverlap="1" wp14:anchorId="2B4ACCD9" wp14:editId="2B4ACCDA">
                <wp:simplePos x="0" y="0"/>
                <wp:positionH relativeFrom="column">
                  <wp:posOffset>4838700</wp:posOffset>
                </wp:positionH>
                <wp:positionV relativeFrom="paragraph">
                  <wp:posOffset>229871</wp:posOffset>
                </wp:positionV>
                <wp:extent cx="1356995" cy="895350"/>
                <wp:effectExtent l="0" t="0" r="14605" b="1905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8953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71A" w:rsidRPr="001465D2" w:rsidRDefault="00E7371A" w:rsidP="006151AC">
                            <w:pPr>
                              <w:spacing w:after="0"/>
                              <w:jc w:val="center"/>
                              <w:rPr>
                                <w:sz w:val="20"/>
                              </w:rPr>
                            </w:pPr>
                            <w:r w:rsidRPr="001465D2">
                              <w:rPr>
                                <w:sz w:val="20"/>
                              </w:rPr>
                              <w:t>If concerns are about staff or Headteacher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CD9" id="Text Box 181" o:spid="_x0000_s1028" type="#_x0000_t202" style="position:absolute;margin-left:381pt;margin-top:18.1pt;width:106.8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">
                <v:textbox>
                  <w:txbxContent>
                    <w:p w:rsidR="00E7371A" w:rsidRPr="001465D2" w:rsidRDefault="00E7371A" w:rsidP="006151AC">
                      <w:pPr>
                        <w:spacing w:after="0"/>
                        <w:jc w:val="center"/>
                        <w:rPr>
                          <w:sz w:val="20"/>
                        </w:rPr>
                      </w:pPr>
                      <w:r w:rsidRPr="001465D2">
                        <w:rPr>
                          <w:sz w:val="20"/>
                        </w:rPr>
                        <w:t>If concerns are about staff or Headteacher refer to LADO before taking any further action</w:t>
                      </w:r>
                    </w:p>
                  </w:txbxContent>
                </v:textbox>
              </v:shape>
            </w:pict>
          </mc:Fallback>
        </mc:AlternateContent>
      </w:r>
      <w:r w:rsidRPr="00833951">
        <w:rPr>
          <w:noProof/>
          <w:szCs w:val="20"/>
          <w:lang w:eastAsia="en-GB"/>
        </w:rPr>
        <mc:AlternateContent>
          <mc:Choice Requires="wps">
            <w:drawing>
              <wp:anchor distT="0" distB="0" distL="114300" distR="114300" simplePos="0" relativeHeight="251660288" behindDoc="0" locked="0" layoutInCell="1" allowOverlap="1" wp14:anchorId="2B4ACCDB" wp14:editId="2B4ACCDC">
                <wp:simplePos x="0" y="0"/>
                <wp:positionH relativeFrom="column">
                  <wp:posOffset>66675</wp:posOffset>
                </wp:positionH>
                <wp:positionV relativeFrom="paragraph">
                  <wp:posOffset>287020</wp:posOffset>
                </wp:positionV>
                <wp:extent cx="4425950" cy="581025"/>
                <wp:effectExtent l="0" t="0" r="12700" b="2857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581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71A" w:rsidRPr="005F2D2A" w:rsidRDefault="00E7371A" w:rsidP="006151AC">
                            <w:pPr>
                              <w:spacing w:after="0"/>
                              <w:jc w:val="center"/>
                              <w:rPr>
                                <w:sz w:val="20"/>
                              </w:rPr>
                            </w:pPr>
                            <w:r w:rsidRPr="005F2D2A">
                              <w:rPr>
                                <w:sz w:val="20"/>
                              </w:rPr>
                              <w:t>Refer to the DSL if concerns are about a child</w:t>
                            </w:r>
                          </w:p>
                          <w:p w:rsidR="00E7371A" w:rsidRPr="005F2D2A" w:rsidRDefault="00E7371A" w:rsidP="006151AC">
                            <w:pPr>
                              <w:spacing w:after="0"/>
                              <w:jc w:val="center"/>
                              <w:rPr>
                                <w:sz w:val="20"/>
                              </w:rPr>
                            </w:pPr>
                            <w:r w:rsidRPr="005F2D2A">
                              <w:rPr>
                                <w:sz w:val="20"/>
                              </w:rPr>
                              <w:t>Refer to Headteacher if concerns are about staff</w:t>
                            </w:r>
                          </w:p>
                          <w:p w:rsidR="00E7371A" w:rsidRPr="005F2D2A" w:rsidRDefault="00E7371A" w:rsidP="006151AC">
                            <w:pPr>
                              <w:spacing w:after="0"/>
                              <w:jc w:val="center"/>
                              <w:rPr>
                                <w:sz w:val="20"/>
                              </w:rPr>
                            </w:pPr>
                            <w:r w:rsidRPr="005F2D2A">
                              <w:rPr>
                                <w:sz w:val="20"/>
                              </w:rPr>
                              <w:t>Refer to Trust Executive Team if concerns are about the Headteacher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CDB" id="Text Box 186" o:spid="_x0000_s1029" type="#_x0000_t202" style="position:absolute;margin-left:5.25pt;margin-top:22.6pt;width:348.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">
                <v:textbox inset=".5mm,.3mm,.5mm,.3mm">
                  <w:txbxContent>
                    <w:p w:rsidR="00E7371A" w:rsidRPr="005F2D2A" w:rsidRDefault="00E7371A" w:rsidP="006151AC">
                      <w:pPr>
                        <w:spacing w:after="0"/>
                        <w:jc w:val="center"/>
                        <w:rPr>
                          <w:sz w:val="20"/>
                        </w:rPr>
                      </w:pPr>
                      <w:r w:rsidRPr="005F2D2A">
                        <w:rPr>
                          <w:sz w:val="20"/>
                        </w:rPr>
                        <w:t>Refer to the DSL if concerns are about a child</w:t>
                      </w:r>
                    </w:p>
                    <w:p w:rsidR="00E7371A" w:rsidRPr="005F2D2A" w:rsidRDefault="00E7371A" w:rsidP="006151AC">
                      <w:pPr>
                        <w:spacing w:after="0"/>
                        <w:jc w:val="center"/>
                        <w:rPr>
                          <w:sz w:val="20"/>
                        </w:rPr>
                      </w:pPr>
                      <w:r w:rsidRPr="005F2D2A">
                        <w:rPr>
                          <w:sz w:val="20"/>
                        </w:rPr>
                        <w:t>Refer to Headteacher if concerns are about staff</w:t>
                      </w:r>
                    </w:p>
                    <w:p w:rsidR="00E7371A" w:rsidRPr="005F2D2A" w:rsidRDefault="00E7371A" w:rsidP="006151AC">
                      <w:pPr>
                        <w:spacing w:after="0"/>
                        <w:jc w:val="center"/>
                        <w:rPr>
                          <w:sz w:val="20"/>
                        </w:rPr>
                      </w:pPr>
                      <w:r w:rsidRPr="005F2D2A">
                        <w:rPr>
                          <w:sz w:val="20"/>
                        </w:rPr>
                        <w:t>Refer to Trust Executive Team if concerns are about the Headteacher</w:t>
                      </w:r>
                    </w:p>
                  </w:txbxContent>
                </v:textbox>
              </v:shape>
            </w:pict>
          </mc:Fallback>
        </mc:AlternateContent>
      </w:r>
      <w:r w:rsidR="006151AC" w:rsidRPr="00833951">
        <w:rPr>
          <w:szCs w:val="20"/>
        </w:rPr>
        <w:t xml:space="preserve"> </w:t>
      </w:r>
    </w:p>
    <w:p w:rsidR="006151AC" w:rsidRPr="00833951" w:rsidRDefault="006151AC" w:rsidP="006151AC">
      <w:pPr>
        <w:rPr>
          <w:szCs w:val="20"/>
        </w:rPr>
      </w:pPr>
    </w:p>
    <w:p w:rsidR="006151AC" w:rsidRPr="00833951" w:rsidRDefault="001465D2" w:rsidP="006151AC">
      <w:pPr>
        <w:rPr>
          <w:szCs w:val="20"/>
        </w:rPr>
      </w:pPr>
      <w:r w:rsidRPr="00833951">
        <w:rPr>
          <w:noProof/>
          <w:szCs w:val="20"/>
          <w:lang w:eastAsia="en-GB"/>
        </w:rPr>
        <mc:AlternateContent>
          <mc:Choice Requires="wps">
            <w:drawing>
              <wp:anchor distT="0" distB="0" distL="114298" distR="114298" simplePos="0" relativeHeight="251662336" behindDoc="0" locked="0" layoutInCell="0" allowOverlap="1" wp14:anchorId="2B4ACCDD" wp14:editId="2B4ACCDE">
                <wp:simplePos x="0" y="0"/>
                <wp:positionH relativeFrom="column">
                  <wp:posOffset>4492625</wp:posOffset>
                </wp:positionH>
                <wp:positionV relativeFrom="paragraph">
                  <wp:posOffset>62230</wp:posOffset>
                </wp:positionV>
                <wp:extent cx="339725" cy="0"/>
                <wp:effectExtent l="0" t="95250" r="0" b="952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2545B" id="Straight Connector 188"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3.75pt,4.9pt" to="3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" o:allowincell="f" strokecolor="blue" strokeweight="2.25pt">
                <v:stroke endarrow="block"/>
              </v:line>
            </w:pict>
          </mc:Fallback>
        </mc:AlternateContent>
      </w:r>
    </w:p>
    <w:p w:rsidR="006151AC" w:rsidRPr="00833951" w:rsidRDefault="001465D2" w:rsidP="006151AC">
      <w:pPr>
        <w:rPr>
          <w:szCs w:val="20"/>
        </w:rPr>
      </w:pPr>
      <w:r w:rsidRPr="00833951">
        <w:rPr>
          <w:noProof/>
          <w:szCs w:val="20"/>
          <w:lang w:eastAsia="en-GB"/>
        </w:rPr>
        <mc:AlternateContent>
          <mc:Choice Requires="wps">
            <w:drawing>
              <wp:anchor distT="0" distB="0" distL="114298" distR="114298" simplePos="0" relativeHeight="251664384" behindDoc="0" locked="0" layoutInCell="0" allowOverlap="1" wp14:anchorId="2B4ACCDF" wp14:editId="2B4ACCE0">
                <wp:simplePos x="0" y="0"/>
                <wp:positionH relativeFrom="column">
                  <wp:posOffset>2729865</wp:posOffset>
                </wp:positionH>
                <wp:positionV relativeFrom="paragraph">
                  <wp:posOffset>18415</wp:posOffset>
                </wp:positionV>
                <wp:extent cx="0" cy="394970"/>
                <wp:effectExtent l="95250" t="0" r="76200" b="4318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180A82" id="Straight Connector 189"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4.95pt,1.45pt" to="214.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" o:allowincell="f" strokecolor="blue" strokeweight="2.25pt">
                <v:stroke endarrow="block"/>
              </v:line>
            </w:pict>
          </mc:Fallback>
        </mc:AlternateContent>
      </w:r>
    </w:p>
    <w:p w:rsidR="006151AC" w:rsidRPr="00833951" w:rsidRDefault="001465D2" w:rsidP="006151AC">
      <w:pPr>
        <w:rPr>
          <w:szCs w:val="20"/>
        </w:rPr>
      </w:pPr>
      <w:r w:rsidRPr="00833951">
        <w:rPr>
          <w:noProof/>
          <w:szCs w:val="20"/>
          <w:lang w:eastAsia="en-GB"/>
        </w:rPr>
        <mc:AlternateContent>
          <mc:Choice Requires="wpg">
            <w:drawing>
              <wp:anchor distT="0" distB="0" distL="114300" distR="114300" simplePos="0" relativeHeight="251665408" behindDoc="0" locked="0" layoutInCell="1" allowOverlap="1" wp14:anchorId="2B4ACCE1" wp14:editId="2B4ACCE2">
                <wp:simplePos x="0" y="0"/>
                <wp:positionH relativeFrom="column">
                  <wp:posOffset>1675130</wp:posOffset>
                </wp:positionH>
                <wp:positionV relativeFrom="paragraph">
                  <wp:posOffset>156210</wp:posOffset>
                </wp:positionV>
                <wp:extent cx="2149475" cy="1227455"/>
                <wp:effectExtent l="17145" t="15875" r="14605" b="444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1227455"/>
                          <a:chOff x="0" y="0"/>
                          <a:chExt cx="21494" cy="12274"/>
                        </a:xfrm>
                      </wpg:grpSpPr>
                      <wps:wsp>
                        <wps:cNvPr id="191" name="Diamond 75"/>
                        <wps:cNvSpPr>
                          <a:spLocks noChangeArrowheads="1"/>
                        </wps:cNvSpPr>
                        <wps:spPr bwMode="auto">
                          <a:xfrm>
                            <a:off x="0" y="0"/>
                            <a:ext cx="21494" cy="1205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Text Box 15"/>
                        <wps:cNvSpPr txBox="1">
                          <a:spLocks noChangeArrowheads="1"/>
                        </wps:cNvSpPr>
                        <wps:spPr bwMode="auto">
                          <a:xfrm>
                            <a:off x="2623" y="1987"/>
                            <a:ext cx="16828" cy="10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71A" w:rsidRDefault="00E7371A" w:rsidP="006151AC">
                              <w:pPr>
                                <w:spacing w:after="0"/>
                                <w:jc w:val="center"/>
                                <w:rPr>
                                  <w:sz w:val="20"/>
                                </w:rPr>
                              </w:pPr>
                              <w:r w:rsidRPr="004E36E9">
                                <w:rPr>
                                  <w:sz w:val="20"/>
                                </w:rPr>
                                <w:t xml:space="preserve">What type of </w:t>
                              </w:r>
                              <w:r w:rsidRPr="004E36E9">
                                <w:rPr>
                                  <w:sz w:val="20"/>
                                </w:rPr>
                                <w:br/>
                                <w:t xml:space="preserve">activity is involved?     </w:t>
                              </w:r>
                            </w:p>
                            <w:p w:rsidR="00E7371A" w:rsidRPr="004E36E9" w:rsidRDefault="00E7371A" w:rsidP="006151AC">
                              <w:pPr>
                                <w:spacing w:after="0"/>
                                <w:jc w:val="center"/>
                                <w:rPr>
                                  <w:sz w:val="20"/>
                                </w:rPr>
                              </w:pPr>
                              <w:r w:rsidRPr="004E36E9">
                                <w:rPr>
                                  <w:sz w:val="20"/>
                                </w:rPr>
                                <w:t xml:space="preserve"> (Use screening tool/e-safety legal framework)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ACCE1" id="Group 190" o:spid="_x0000_s1030" style="position:absolute;margin-left:131.9pt;margin-top:12.3pt;width:169.25pt;height:96.65pt;z-index:251665408" coordsize="21494,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">
                <v:shapetype id="_x0000_t4" coordsize="21600,21600" o:spt="4" path="m10800,l,10800,10800,21600,21600,10800xe">
                  <v:stroke joinstyle="miter"/>
                  <v:path gradientshapeok="t" o:connecttype="rect" textboxrect="5400,5400,16200,16200"/>
                </v:shapetype>
                <v:shape id="Diamond 75" o:spid="_x0000_s1031" type="#_x0000_t4" style="position:absolute;width:21494;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1032" type="#_x0000_t202" style="position:absolute;left:2623;top:1987;width:1682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E7371A" w:rsidRDefault="00E7371A" w:rsidP="006151AC">
                        <w:pPr>
                          <w:spacing w:after="0"/>
                          <w:jc w:val="center"/>
                          <w:rPr>
                            <w:sz w:val="20"/>
                          </w:rPr>
                        </w:pPr>
                        <w:r w:rsidRPr="004E36E9">
                          <w:rPr>
                            <w:sz w:val="20"/>
                          </w:rPr>
                          <w:t xml:space="preserve">What type of </w:t>
                        </w:r>
                        <w:r w:rsidRPr="004E36E9">
                          <w:rPr>
                            <w:sz w:val="20"/>
                          </w:rPr>
                          <w:br/>
                          <w:t xml:space="preserve">activity is involved?     </w:t>
                        </w:r>
                      </w:p>
                      <w:p w:rsidR="00E7371A" w:rsidRPr="004E36E9" w:rsidRDefault="00E7371A" w:rsidP="006151AC">
                        <w:pPr>
                          <w:spacing w:after="0"/>
                          <w:jc w:val="center"/>
                          <w:rPr>
                            <w:sz w:val="20"/>
                          </w:rPr>
                        </w:pPr>
                        <w:r w:rsidRPr="004E36E9">
                          <w:rPr>
                            <w:sz w:val="20"/>
                          </w:rPr>
                          <w:t xml:space="preserve"> (Use screening tool/e-safety legal framework)</w:t>
                        </w:r>
                      </w:p>
                    </w:txbxContent>
                  </v:textbox>
                </v:shape>
              </v:group>
            </w:pict>
          </mc:Fallback>
        </mc:AlternateContent>
      </w:r>
    </w:p>
    <w:p w:rsidR="006151AC" w:rsidRPr="00833951" w:rsidRDefault="006151AC" w:rsidP="006151AC">
      <w:pPr>
        <w:rPr>
          <w:szCs w:val="20"/>
        </w:rPr>
      </w:pPr>
    </w:p>
    <w:p w:rsidR="006151AC" w:rsidRPr="00833951" w:rsidRDefault="00DE5136" w:rsidP="006151AC">
      <w:pPr>
        <w:rPr>
          <w:szCs w:val="20"/>
        </w:rPr>
      </w:pPr>
      <w:r w:rsidRPr="00833951">
        <w:rPr>
          <w:noProof/>
          <w:szCs w:val="20"/>
          <w:lang w:eastAsia="en-GB"/>
        </w:rPr>
        <mc:AlternateContent>
          <mc:Choice Requires="wps">
            <w:drawing>
              <wp:anchor distT="0" distB="0" distL="114298" distR="114298" simplePos="0" relativeHeight="251669504" behindDoc="0" locked="0" layoutInCell="0" allowOverlap="1" wp14:anchorId="2B4ACCE3" wp14:editId="2B4ACCE4">
                <wp:simplePos x="0" y="0"/>
                <wp:positionH relativeFrom="column">
                  <wp:posOffset>354965</wp:posOffset>
                </wp:positionH>
                <wp:positionV relativeFrom="paragraph">
                  <wp:posOffset>286385</wp:posOffset>
                </wp:positionV>
                <wp:extent cx="0" cy="2998470"/>
                <wp:effectExtent l="95250" t="0" r="57150" b="4953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84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F001D7" id="Straight Connector 224"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5pt,22.55pt" to="27.95pt,2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670528" behindDoc="0" locked="0" layoutInCell="0" allowOverlap="1" wp14:anchorId="2B4ACCE5" wp14:editId="2B4ACCE6">
                <wp:simplePos x="0" y="0"/>
                <wp:positionH relativeFrom="column">
                  <wp:posOffset>333374</wp:posOffset>
                </wp:positionH>
                <wp:positionV relativeFrom="paragraph">
                  <wp:posOffset>240029</wp:posOffset>
                </wp:positionV>
                <wp:extent cx="1238250" cy="9525"/>
                <wp:effectExtent l="19050" t="19050" r="19050" b="2857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0" cy="9525"/>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A199BF" id="Straight Connector 225" o:spid="_x0000_s1026" style="position:absolute;flip:x;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18.9pt" to="123.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" o:allowincell="f" strokecolor="blue" strokeweight="2.25pt"/>
            </w:pict>
          </mc:Fallback>
        </mc:AlternateContent>
      </w:r>
      <w:r w:rsidR="006151AC" w:rsidRPr="00833951">
        <w:rPr>
          <w:noProof/>
          <w:szCs w:val="20"/>
          <w:lang w:eastAsia="en-GB"/>
        </w:rPr>
        <mc:AlternateContent>
          <mc:Choice Requires="wps">
            <w:drawing>
              <wp:anchor distT="4294967295" distB="4294967295" distL="114300" distR="114300" simplePos="0" relativeHeight="251666432" behindDoc="0" locked="0" layoutInCell="1" allowOverlap="1" wp14:anchorId="2B4ACCE7" wp14:editId="2B4ACCE8">
                <wp:simplePos x="0" y="0"/>
                <wp:positionH relativeFrom="column">
                  <wp:posOffset>3767455</wp:posOffset>
                </wp:positionH>
                <wp:positionV relativeFrom="paragraph">
                  <wp:posOffset>285750</wp:posOffset>
                </wp:positionV>
                <wp:extent cx="934085" cy="473075"/>
                <wp:effectExtent l="23495" t="21590" r="52070" b="6731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47307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56AFB" id="Straight Connector 19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65pt,22.5pt" to="370.2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" strokecolor="blue" strokeweight="2.25pt">
                <v:stroke endarrow="block"/>
              </v:line>
            </w:pict>
          </mc:Fallback>
        </mc:AlternateContent>
      </w:r>
      <w:r w:rsidR="006151AC" w:rsidRPr="00833951">
        <w:rPr>
          <w:noProof/>
          <w:szCs w:val="20"/>
          <w:lang w:eastAsia="en-GB"/>
        </w:rPr>
        <mc:AlternateContent>
          <mc:Choice Requires="wpg">
            <w:drawing>
              <wp:anchor distT="0" distB="0" distL="114300" distR="114300" simplePos="0" relativeHeight="251667456" behindDoc="0" locked="0" layoutInCell="1" allowOverlap="1" wp14:anchorId="2B4ACCE9" wp14:editId="2B4ACCEA">
                <wp:simplePos x="0" y="0"/>
                <wp:positionH relativeFrom="column">
                  <wp:posOffset>4701540</wp:posOffset>
                </wp:positionH>
                <wp:positionV relativeFrom="paragraph">
                  <wp:posOffset>748665</wp:posOffset>
                </wp:positionV>
                <wp:extent cx="1314450" cy="482600"/>
                <wp:effectExtent l="5080" t="8255" r="13970" b="139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482600"/>
                          <a:chOff x="8250" y="4404"/>
                          <a:chExt cx="2070" cy="760"/>
                        </a:xfrm>
                      </wpg:grpSpPr>
                      <wps:wsp>
                        <wps:cNvPr id="8" name="AutoShape 16"/>
                        <wps:cNvSpPr>
                          <a:spLocks noChangeArrowheads="1"/>
                        </wps:cNvSpPr>
                        <wps:spPr bwMode="auto">
                          <a:xfrm>
                            <a:off x="8250" y="4404"/>
                            <a:ext cx="2070" cy="760"/>
                          </a:xfrm>
                          <a:prstGeom prst="roundRect">
                            <a:avLst>
                              <a:gd name="adj" fmla="val 2976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Text Box 17"/>
                        <wps:cNvSpPr txBox="1">
                          <a:spLocks noChangeArrowheads="1"/>
                        </wps:cNvSpPr>
                        <wps:spPr bwMode="auto">
                          <a:xfrm>
                            <a:off x="8373" y="4420"/>
                            <a:ext cx="1753"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71A" w:rsidRPr="001465D2" w:rsidRDefault="00E7371A" w:rsidP="006151AC">
                              <w:pPr>
                                <w:spacing w:before="60" w:line="200" w:lineRule="exact"/>
                                <w:jc w:val="center"/>
                                <w:rPr>
                                  <w:b/>
                                  <w:sz w:val="20"/>
                                </w:rPr>
                              </w:pPr>
                              <w:r w:rsidRPr="001465D2">
                                <w:rPr>
                                  <w:b/>
                                  <w:sz w:val="20"/>
                                </w:rPr>
                                <w:t xml:space="preserve">Incident closed </w:t>
                              </w:r>
                              <w:r w:rsidRPr="001465D2">
                                <w:rPr>
                                  <w:b/>
                                  <w:sz w:val="20"/>
                                </w:rPr>
                                <w:br/>
                              </w:r>
                              <w:r w:rsidRPr="001465D2">
                                <w:rPr>
                                  <w:sz w:val="20"/>
                                </w:rPr>
                                <w:t>(Is counselling or advice required?)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ACCE9" id="Group 6" o:spid="_x0000_s1033" style="position:absolute;margin-left:370.2pt;margin-top:58.95pt;width:103.5pt;height:38pt;z-index:251667456" coordorigin="8250,4404" coordsize="20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">
                <v:roundrect id="AutoShape 16" o:spid="_x0000_s1034" style="position:absolute;left:8250;top:4404;width:2070;height:760;visibility:visible;mso-wrap-style:square;v-text-anchor:top"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"/>
                <v:shape id="Text Box 17" o:spid="_x0000_s1035" type="#_x0000_t202" style="position:absolute;left:8373;top:4420;width:1753;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" filled="f" stroked="f">
                  <v:textbox inset=".5mm,.3mm,.5mm,.3mm">
                    <w:txbxContent>
                      <w:p w:rsidR="00E7371A" w:rsidRPr="001465D2" w:rsidRDefault="00E7371A" w:rsidP="006151AC">
                        <w:pPr>
                          <w:spacing w:before="60" w:line="200" w:lineRule="exact"/>
                          <w:jc w:val="center"/>
                          <w:rPr>
                            <w:b/>
                            <w:sz w:val="20"/>
                          </w:rPr>
                        </w:pPr>
                        <w:r w:rsidRPr="001465D2">
                          <w:rPr>
                            <w:b/>
                            <w:sz w:val="20"/>
                          </w:rPr>
                          <w:t xml:space="preserve">Incident closed </w:t>
                        </w:r>
                        <w:r w:rsidRPr="001465D2">
                          <w:rPr>
                            <w:b/>
                            <w:sz w:val="20"/>
                          </w:rPr>
                          <w:br/>
                        </w:r>
                        <w:r w:rsidRPr="001465D2">
                          <w:rPr>
                            <w:sz w:val="20"/>
                          </w:rPr>
                          <w:t>(Is counselling or advice required?)</w:t>
                        </w:r>
                      </w:p>
                    </w:txbxContent>
                  </v:textbox>
                </v:shape>
              </v:group>
            </w:pict>
          </mc:Fallback>
        </mc:AlternateContent>
      </w:r>
    </w:p>
    <w:p w:rsidR="006151AC" w:rsidRPr="00833951" w:rsidRDefault="006151AC" w:rsidP="006151AC">
      <w:pPr>
        <w:rPr>
          <w:szCs w:val="20"/>
        </w:rPr>
      </w:pPr>
    </w:p>
    <w:p w:rsidR="006151AC" w:rsidRPr="00833951" w:rsidRDefault="001465D2" w:rsidP="006151AC">
      <w:pPr>
        <w:rPr>
          <w:szCs w:val="20"/>
        </w:rPr>
      </w:pPr>
      <w:r w:rsidRPr="00833951">
        <w:rPr>
          <w:noProof/>
          <w:szCs w:val="20"/>
          <w:lang w:eastAsia="en-GB"/>
        </w:rPr>
        <mc:AlternateContent>
          <mc:Choice Requires="wps">
            <w:drawing>
              <wp:anchor distT="0" distB="0" distL="114298" distR="114298" simplePos="0" relativeHeight="251668480" behindDoc="0" locked="0" layoutInCell="0" allowOverlap="1" wp14:anchorId="2B4ACCEB" wp14:editId="2B4ACCEC">
                <wp:simplePos x="0" y="0"/>
                <wp:positionH relativeFrom="column">
                  <wp:posOffset>2755265</wp:posOffset>
                </wp:positionH>
                <wp:positionV relativeFrom="paragraph">
                  <wp:posOffset>208915</wp:posOffset>
                </wp:positionV>
                <wp:extent cx="0" cy="247650"/>
                <wp:effectExtent l="95250" t="0" r="57150" b="3810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24C655" id="Straight Connector 197"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6.95pt,16.45pt" to="216.9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" o:allowincell="f" strokecolor="blue" strokeweight="2.25pt">
                <v:stroke endarrow="block"/>
              </v:line>
            </w:pict>
          </mc:Fallback>
        </mc:AlternateContent>
      </w:r>
    </w:p>
    <w:p w:rsidR="006151AC" w:rsidRPr="00833951" w:rsidRDefault="0019677A" w:rsidP="006151AC">
      <w:pPr>
        <w:rPr>
          <w:szCs w:val="20"/>
        </w:rPr>
      </w:pPr>
      <w:r w:rsidRPr="00833951">
        <w:rPr>
          <w:noProof/>
          <w:szCs w:val="20"/>
          <w:lang w:eastAsia="en-GB"/>
        </w:rPr>
        <mc:AlternateContent>
          <mc:Choice Requires="wps">
            <w:drawing>
              <wp:anchor distT="0" distB="0" distL="114300" distR="114300" simplePos="0" relativeHeight="251671552" behindDoc="0" locked="0" layoutInCell="0" allowOverlap="1" wp14:anchorId="2B4ACCED" wp14:editId="2B4ACCEE">
                <wp:simplePos x="0" y="0"/>
                <wp:positionH relativeFrom="column">
                  <wp:posOffset>809625</wp:posOffset>
                </wp:positionH>
                <wp:positionV relativeFrom="paragraph">
                  <wp:posOffset>88265</wp:posOffset>
                </wp:positionV>
                <wp:extent cx="19050" cy="2609850"/>
                <wp:effectExtent l="57150" t="38100" r="57150"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609850"/>
                        </a:xfrm>
                        <a:prstGeom prst="line">
                          <a:avLst/>
                        </a:prstGeom>
                        <a:noFill/>
                        <a:ln w="2857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7272CA" id="Straight Connector 22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6.95pt" to="65.25pt,2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" o:allowincell="f" strokecolor="blue" strokeweight="2.25pt">
                <v:stroke startarrow="block"/>
              </v:line>
            </w:pict>
          </mc:Fallback>
        </mc:AlternateContent>
      </w:r>
      <w:r w:rsidR="001465D2" w:rsidRPr="00833951">
        <w:rPr>
          <w:noProof/>
          <w:szCs w:val="20"/>
          <w:lang w:eastAsia="en-GB"/>
        </w:rPr>
        <mc:AlternateContent>
          <mc:Choice Requires="wps">
            <w:drawing>
              <wp:anchor distT="4294967294" distB="4294967294" distL="114300" distR="114300" simplePos="0" relativeHeight="251672576" behindDoc="0" locked="0" layoutInCell="0" allowOverlap="1" wp14:anchorId="2B4ACCEF" wp14:editId="2B4ACCF0">
                <wp:simplePos x="0" y="0"/>
                <wp:positionH relativeFrom="column">
                  <wp:posOffset>826135</wp:posOffset>
                </wp:positionH>
                <wp:positionV relativeFrom="paragraph">
                  <wp:posOffset>102870</wp:posOffset>
                </wp:positionV>
                <wp:extent cx="1840865" cy="0"/>
                <wp:effectExtent l="0" t="95250" r="0" b="952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954572" id="Straight Connector 227"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8.1pt" to="21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" o:allowincell="f" strokecolor="blue" strokeweight="2.25pt">
                <v:stroke endarrow="block"/>
              </v:line>
            </w:pict>
          </mc:Fallback>
        </mc:AlternateContent>
      </w:r>
      <w:r w:rsidR="001465D2" w:rsidRPr="00833951">
        <w:rPr>
          <w:noProof/>
          <w:szCs w:val="20"/>
          <w:lang w:eastAsia="en-GB"/>
        </w:rPr>
        <mc:AlternateContent>
          <mc:Choice Requires="wpg">
            <w:drawing>
              <wp:anchor distT="0" distB="0" distL="114300" distR="114300" simplePos="0" relativeHeight="251673600" behindDoc="0" locked="0" layoutInCell="1" allowOverlap="1" wp14:anchorId="2B4ACCF1" wp14:editId="2B4ACCF2">
                <wp:simplePos x="0" y="0"/>
                <wp:positionH relativeFrom="column">
                  <wp:posOffset>1920875</wp:posOffset>
                </wp:positionH>
                <wp:positionV relativeFrom="paragraph">
                  <wp:posOffset>162560</wp:posOffset>
                </wp:positionV>
                <wp:extent cx="1682750" cy="952500"/>
                <wp:effectExtent l="19050" t="19050" r="12700" b="3810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0" cy="952500"/>
                          <a:chOff x="0" y="0"/>
                          <a:chExt cx="1682750" cy="952500"/>
                        </a:xfrm>
                      </wpg:grpSpPr>
                      <wps:wsp>
                        <wps:cNvPr id="229" name="Diamond 16"/>
                        <wps:cNvSpPr>
                          <a:spLocks noChangeArrowheads="1"/>
                        </wps:cNvSpPr>
                        <wps:spPr bwMode="auto">
                          <a:xfrm>
                            <a:off x="0" y="0"/>
                            <a:ext cx="1682750" cy="95250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Text Box 17"/>
                        <wps:cNvSpPr txBox="1">
                          <a:spLocks noChangeArrowheads="1"/>
                        </wps:cNvSpPr>
                        <wps:spPr bwMode="auto">
                          <a:xfrm>
                            <a:off x="166977" y="341907"/>
                            <a:ext cx="1352550"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371A" w:rsidRPr="001465D2" w:rsidRDefault="00E7371A" w:rsidP="006151AC">
                              <w:pPr>
                                <w:jc w:val="center"/>
                                <w:rPr>
                                  <w:sz w:val="20"/>
                                </w:rPr>
                              </w:pPr>
                              <w:r w:rsidRPr="001465D2">
                                <w:rPr>
                                  <w:sz w:val="20"/>
                                </w:rPr>
                                <w:t>Who is 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ACCF1" id="Group 228" o:spid="_x0000_s1036" style="position:absolute;margin-left:151.25pt;margin-top:12.8pt;width:132.5pt;height:75pt;z-index:251673600"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">
                <v:shape id="Diamond 16" o:spid="_x0000_s1037" type="#_x0000_t4" style="position:absolute;width:16827;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1038" type="#_x0000_t202" style="position:absolute;left:1669;top:3419;width:13526;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E7371A" w:rsidRPr="001465D2" w:rsidRDefault="00E7371A" w:rsidP="006151AC">
                        <w:pPr>
                          <w:jc w:val="center"/>
                          <w:rPr>
                            <w:sz w:val="20"/>
                          </w:rPr>
                        </w:pPr>
                        <w:r w:rsidRPr="001465D2">
                          <w:rPr>
                            <w:sz w:val="20"/>
                          </w:rPr>
                          <w:t>Who is involved?</w:t>
                        </w:r>
                      </w:p>
                    </w:txbxContent>
                  </v:textbox>
                </v:shape>
              </v:group>
            </w:pict>
          </mc:Fallback>
        </mc:AlternateContent>
      </w:r>
    </w:p>
    <w:p w:rsidR="006151AC" w:rsidRPr="00833951" w:rsidRDefault="006151AC" w:rsidP="006151AC">
      <w:pPr>
        <w:rPr>
          <w:szCs w:val="20"/>
        </w:rPr>
      </w:pPr>
    </w:p>
    <w:p w:rsidR="006151AC" w:rsidRPr="00833951" w:rsidRDefault="006151AC" w:rsidP="006151AC">
      <w:pPr>
        <w:rPr>
          <w:szCs w:val="20"/>
        </w:rPr>
      </w:pPr>
      <w:r w:rsidRPr="00833951">
        <w:rPr>
          <w:noProof/>
          <w:szCs w:val="20"/>
          <w:lang w:eastAsia="en-GB"/>
        </w:rPr>
        <mc:AlternateContent>
          <mc:Choice Requires="wps">
            <w:drawing>
              <wp:anchor distT="0" distB="0" distL="114298" distR="114298" simplePos="0" relativeHeight="251678720" behindDoc="0" locked="0" layoutInCell="0" allowOverlap="1" wp14:anchorId="2B4ACCF3" wp14:editId="2B4ACCF4">
                <wp:simplePos x="0" y="0"/>
                <wp:positionH relativeFrom="column">
                  <wp:posOffset>3930650</wp:posOffset>
                </wp:positionH>
                <wp:positionV relativeFrom="paragraph">
                  <wp:posOffset>241935</wp:posOffset>
                </wp:positionV>
                <wp:extent cx="0" cy="685800"/>
                <wp:effectExtent l="95250" t="0" r="76200" b="3810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7A56E3" id="Straight Connector 199"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9.5pt,19.05pt" to="309.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s">
            <w:drawing>
              <wp:anchor distT="4294967295" distB="4294967295" distL="114300" distR="114300" simplePos="0" relativeHeight="251679744" behindDoc="0" locked="0" layoutInCell="0" allowOverlap="1" wp14:anchorId="2B4ACCF5" wp14:editId="2B4ACCF6">
                <wp:simplePos x="0" y="0"/>
                <wp:positionH relativeFrom="column">
                  <wp:posOffset>3382010</wp:posOffset>
                </wp:positionH>
                <wp:positionV relativeFrom="paragraph">
                  <wp:posOffset>229235</wp:posOffset>
                </wp:positionV>
                <wp:extent cx="1695450" cy="7620"/>
                <wp:effectExtent l="19050" t="20955" r="19050" b="190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762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62887" id="Straight Connector 200"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3pt,18.05pt" to="399.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" o:allowincell="f" strokecolor="blue" strokeweight="2.25pt"/>
            </w:pict>
          </mc:Fallback>
        </mc:AlternateContent>
      </w:r>
      <w:r w:rsidRPr="00833951">
        <w:rPr>
          <w:noProof/>
          <w:szCs w:val="20"/>
          <w:lang w:eastAsia="en-GB"/>
        </w:rPr>
        <mc:AlternateContent>
          <mc:Choice Requires="wps">
            <w:drawing>
              <wp:anchor distT="0" distB="0" distL="114298" distR="114298" simplePos="0" relativeHeight="251680768" behindDoc="0" locked="0" layoutInCell="0" allowOverlap="1" wp14:anchorId="2B4ACCF7" wp14:editId="2B4ACCF8">
                <wp:simplePos x="0" y="0"/>
                <wp:positionH relativeFrom="column">
                  <wp:posOffset>5091430</wp:posOffset>
                </wp:positionH>
                <wp:positionV relativeFrom="paragraph">
                  <wp:posOffset>234315</wp:posOffset>
                </wp:positionV>
                <wp:extent cx="0" cy="685800"/>
                <wp:effectExtent l="95250" t="0" r="76200" b="3810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65A0B9" id="Straight Connector 201" o:spid="_x0000_s1026" style="position:absolute;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9pt,18.45pt" to="400.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" o:allowincell="f"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685888" behindDoc="0" locked="0" layoutInCell="0" allowOverlap="1" wp14:anchorId="2B4ACCF9" wp14:editId="2B4ACCFA">
                <wp:simplePos x="0" y="0"/>
                <wp:positionH relativeFrom="column">
                  <wp:posOffset>2666365</wp:posOffset>
                </wp:positionH>
                <wp:positionV relativeFrom="paragraph">
                  <wp:posOffset>640715</wp:posOffset>
                </wp:positionV>
                <wp:extent cx="0" cy="196850"/>
                <wp:effectExtent l="95250" t="0" r="57150" b="5080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20B1F5" id="Straight Connector 206"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9.95pt,50.45pt" to="209.9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86912" behindDoc="0" locked="0" layoutInCell="0" allowOverlap="1" wp14:anchorId="2B4ACCFB" wp14:editId="2B4ACCFC">
                <wp:simplePos x="0" y="0"/>
                <wp:positionH relativeFrom="column">
                  <wp:posOffset>4608195</wp:posOffset>
                </wp:positionH>
                <wp:positionV relativeFrom="paragraph">
                  <wp:posOffset>925830</wp:posOffset>
                </wp:positionV>
                <wp:extent cx="982980" cy="488950"/>
                <wp:effectExtent l="0" t="0" r="26670" b="2540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71A" w:rsidRPr="001465D2" w:rsidRDefault="00E7371A" w:rsidP="006151AC">
                            <w:pPr>
                              <w:spacing w:before="60" w:line="200" w:lineRule="exact"/>
                              <w:jc w:val="center"/>
                              <w:rPr>
                                <w:rFonts w:cstheme="minorHAnsi"/>
                                <w:sz w:val="20"/>
                              </w:rPr>
                            </w:pPr>
                            <w:r w:rsidRPr="001465D2">
                              <w:rPr>
                                <w:rFonts w:cstheme="minorHAnsi"/>
                                <w:sz w:val="20"/>
                              </w:rPr>
                              <w:t xml:space="preserve">Establish level of </w:t>
                            </w:r>
                            <w:r w:rsidRPr="001465D2">
                              <w:rPr>
                                <w:rFonts w:cstheme="minorHAnsi"/>
                                <w:sz w:val="20"/>
                              </w:rPr>
                              <w:br/>
                              <w:t>concern.</w:t>
                            </w:r>
                            <w:r w:rsidRPr="001465D2">
                              <w:rPr>
                                <w:rFonts w:cstheme="minorHAnsi"/>
                                <w:sz w:val="20"/>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CFB" id="Text Box 207" o:spid="_x0000_s1039" type="#_x0000_t202" style="position:absolute;margin-left:362.85pt;margin-top:72.9pt;width:77.4pt;height: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" o:allowincell="f">
                <v:textbox inset=".5mm,.3mm,.5mm,.3mm">
                  <w:txbxContent>
                    <w:p w:rsidR="00E7371A" w:rsidRPr="001465D2" w:rsidRDefault="00E7371A" w:rsidP="006151AC">
                      <w:pPr>
                        <w:spacing w:before="60" w:line="200" w:lineRule="exact"/>
                        <w:jc w:val="center"/>
                        <w:rPr>
                          <w:rFonts w:cstheme="minorHAnsi"/>
                          <w:sz w:val="20"/>
                        </w:rPr>
                      </w:pPr>
                      <w:r w:rsidRPr="001465D2">
                        <w:rPr>
                          <w:rFonts w:cstheme="minorHAnsi"/>
                          <w:sz w:val="20"/>
                        </w:rPr>
                        <w:t xml:space="preserve">Establish level of </w:t>
                      </w:r>
                      <w:r w:rsidRPr="001465D2">
                        <w:rPr>
                          <w:rFonts w:cstheme="minorHAnsi"/>
                          <w:sz w:val="20"/>
                        </w:rPr>
                        <w:br/>
                        <w:t>concern.</w:t>
                      </w:r>
                      <w:r w:rsidRPr="001465D2">
                        <w:rPr>
                          <w:rFonts w:cstheme="minorHAnsi"/>
                          <w:sz w:val="20"/>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87936" behindDoc="0" locked="0" layoutInCell="0" allowOverlap="1" wp14:anchorId="2B4ACCFD" wp14:editId="2B4ACCFE">
                <wp:simplePos x="0" y="0"/>
                <wp:positionH relativeFrom="column">
                  <wp:posOffset>3467735</wp:posOffset>
                </wp:positionH>
                <wp:positionV relativeFrom="paragraph">
                  <wp:posOffset>923290</wp:posOffset>
                </wp:positionV>
                <wp:extent cx="950595" cy="488950"/>
                <wp:effectExtent l="0" t="0" r="20955" b="2540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71A" w:rsidRDefault="00E7371A" w:rsidP="006151AC">
                            <w:pPr>
                              <w:spacing w:before="60" w:line="200" w:lineRule="exact"/>
                              <w:jc w:val="center"/>
                              <w:rPr>
                                <w:rFonts w:ascii="Arial Narrow" w:hAnsi="Arial Narrow"/>
                              </w:rPr>
                            </w:pPr>
                            <w:r w:rsidRPr="001465D2">
                              <w:rPr>
                                <w:rFonts w:cstheme="minorHAnsi"/>
                                <w:sz w:val="20"/>
                              </w:rPr>
                              <w:t xml:space="preserve">Establish level of </w:t>
                            </w:r>
                            <w:r w:rsidRPr="001465D2">
                              <w:rPr>
                                <w:rFonts w:cstheme="minorHAnsi"/>
                                <w:sz w:val="20"/>
                              </w:rPr>
                              <w:br/>
                              <w:t>concern.</w:t>
                            </w:r>
                            <w:r w:rsidRPr="001465D2">
                              <w:rPr>
                                <w:rFonts w:cstheme="minorHAnsi"/>
                                <w:sz w:val="20"/>
                              </w:rPr>
                              <w:br/>
                              <w:t>(Screening tool</w:t>
                            </w:r>
                            <w:r>
                              <w:rPr>
                                <w:rFonts w:ascii="Arial Narrow" w:hAnsi="Arial Narrow"/>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CFD" id="Text Box 208" o:spid="_x0000_s1040" type="#_x0000_t202" style="position:absolute;margin-left:273.05pt;margin-top:72.7pt;width:74.85pt;height: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" o:allowincell="f">
                <v:textbox inset=".5mm,.3mm,.5mm,.3mm">
                  <w:txbxContent>
                    <w:p w:rsidR="00E7371A" w:rsidRDefault="00E7371A" w:rsidP="006151AC">
                      <w:pPr>
                        <w:spacing w:before="60" w:line="200" w:lineRule="exact"/>
                        <w:jc w:val="center"/>
                        <w:rPr>
                          <w:rFonts w:ascii="Arial Narrow" w:hAnsi="Arial Narrow"/>
                        </w:rPr>
                      </w:pPr>
                      <w:r w:rsidRPr="001465D2">
                        <w:rPr>
                          <w:rFonts w:cstheme="minorHAnsi"/>
                          <w:sz w:val="20"/>
                        </w:rPr>
                        <w:t xml:space="preserve">Establish level of </w:t>
                      </w:r>
                      <w:r w:rsidRPr="001465D2">
                        <w:rPr>
                          <w:rFonts w:cstheme="minorHAnsi"/>
                          <w:sz w:val="20"/>
                        </w:rPr>
                        <w:br/>
                        <w:t>concern.</w:t>
                      </w:r>
                      <w:r w:rsidRPr="001465D2">
                        <w:rPr>
                          <w:rFonts w:cstheme="minorHAnsi"/>
                          <w:sz w:val="20"/>
                        </w:rPr>
                        <w:br/>
                        <w:t>(Screening tool</w:t>
                      </w:r>
                      <w:r>
                        <w:rPr>
                          <w:rFonts w:ascii="Arial Narrow" w:hAnsi="Arial Narrow"/>
                        </w:rPr>
                        <w:t>)</w:t>
                      </w:r>
                    </w:p>
                  </w:txbxContent>
                </v:textbox>
              </v:shape>
            </w:pict>
          </mc:Fallback>
        </mc:AlternateContent>
      </w:r>
      <w:r w:rsidRPr="00833951">
        <w:rPr>
          <w:noProof/>
          <w:szCs w:val="20"/>
          <w:lang w:eastAsia="en-GB"/>
        </w:rPr>
        <mc:AlternateContent>
          <mc:Choice Requires="wps">
            <w:drawing>
              <wp:anchor distT="0" distB="0" distL="114300" distR="114300" simplePos="0" relativeHeight="251689984" behindDoc="0" locked="0" layoutInCell="0" allowOverlap="1" wp14:anchorId="2B4ACCFF" wp14:editId="2B4ACD00">
                <wp:simplePos x="0" y="0"/>
                <wp:positionH relativeFrom="column">
                  <wp:posOffset>1038860</wp:posOffset>
                </wp:positionH>
                <wp:positionV relativeFrom="paragraph">
                  <wp:posOffset>922655</wp:posOffset>
                </wp:positionV>
                <wp:extent cx="981075" cy="488950"/>
                <wp:effectExtent l="0" t="0" r="28575" b="2540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71A" w:rsidRPr="001465D2" w:rsidRDefault="00E7371A" w:rsidP="006151AC">
                            <w:pPr>
                              <w:spacing w:before="60" w:line="200" w:lineRule="exact"/>
                              <w:jc w:val="center"/>
                              <w:rPr>
                                <w:rFonts w:cstheme="minorHAnsi"/>
                                <w:sz w:val="20"/>
                              </w:rPr>
                            </w:pPr>
                            <w:r w:rsidRPr="001465D2">
                              <w:rPr>
                                <w:rFonts w:cstheme="minorHAnsi"/>
                                <w:sz w:val="20"/>
                              </w:rPr>
                              <w:t xml:space="preserve">Establish level of </w:t>
                            </w:r>
                            <w:r w:rsidRPr="001465D2">
                              <w:rPr>
                                <w:rFonts w:cstheme="minorHAnsi"/>
                                <w:sz w:val="20"/>
                              </w:rPr>
                              <w:br/>
                              <w:t>concern.</w:t>
                            </w:r>
                            <w:r w:rsidRPr="001465D2">
                              <w:rPr>
                                <w:rFonts w:cstheme="minorHAnsi"/>
                                <w:sz w:val="20"/>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CFF" id="Text Box 210" o:spid="_x0000_s1041" type="#_x0000_t202" style="position:absolute;margin-left:81.8pt;margin-top:72.65pt;width:77.2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" o:allowincell="f">
                <v:textbox inset=".5mm,.3mm,.5mm,.3mm">
                  <w:txbxContent>
                    <w:p w:rsidR="00E7371A" w:rsidRPr="001465D2" w:rsidRDefault="00E7371A" w:rsidP="006151AC">
                      <w:pPr>
                        <w:spacing w:before="60" w:line="200" w:lineRule="exact"/>
                        <w:jc w:val="center"/>
                        <w:rPr>
                          <w:rFonts w:cstheme="minorHAnsi"/>
                          <w:sz w:val="20"/>
                        </w:rPr>
                      </w:pPr>
                      <w:r w:rsidRPr="001465D2">
                        <w:rPr>
                          <w:rFonts w:cstheme="minorHAnsi"/>
                          <w:sz w:val="20"/>
                        </w:rPr>
                        <w:t xml:space="preserve">Establish level of </w:t>
                      </w:r>
                      <w:r w:rsidRPr="001465D2">
                        <w:rPr>
                          <w:rFonts w:cstheme="minorHAnsi"/>
                          <w:sz w:val="20"/>
                        </w:rPr>
                        <w:br/>
                        <w:t>concern.</w:t>
                      </w:r>
                      <w:r w:rsidRPr="001465D2">
                        <w:rPr>
                          <w:rFonts w:cstheme="minorHAnsi"/>
                          <w:sz w:val="20"/>
                        </w:rPr>
                        <w:br/>
                        <w:t>(Screening tool)</w:t>
                      </w:r>
                    </w:p>
                  </w:txbxContent>
                </v:textbox>
              </v:shape>
            </w:pict>
          </mc:Fallback>
        </mc:AlternateContent>
      </w:r>
      <w:r w:rsidRPr="00833951">
        <w:rPr>
          <w:noProof/>
          <w:szCs w:val="20"/>
          <w:lang w:eastAsia="en-GB"/>
        </w:rPr>
        <mc:AlternateContent>
          <mc:Choice Requires="wps">
            <w:drawing>
              <wp:anchor distT="0" distB="0" distL="114298" distR="114298" simplePos="0" relativeHeight="251693056" behindDoc="0" locked="0" layoutInCell="0" allowOverlap="1" wp14:anchorId="2B4ACD01" wp14:editId="2B4ACD02">
                <wp:simplePos x="0" y="0"/>
                <wp:positionH relativeFrom="column">
                  <wp:posOffset>1487805</wp:posOffset>
                </wp:positionH>
                <wp:positionV relativeFrom="paragraph">
                  <wp:posOffset>1416685</wp:posOffset>
                </wp:positionV>
                <wp:extent cx="0" cy="308610"/>
                <wp:effectExtent l="19050" t="0" r="19050" b="1524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6D1F88" id="Straight Connector 213" o:spid="_x0000_s1026" style="position:absolute;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15pt,111.55pt" to="117.1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" o:allowincell="f" strokecolor="blue" strokeweight="2.25pt"/>
            </w:pict>
          </mc:Fallback>
        </mc:AlternateContent>
      </w:r>
      <w:r w:rsidRPr="00833951">
        <w:rPr>
          <w:noProof/>
          <w:szCs w:val="20"/>
          <w:lang w:eastAsia="en-GB"/>
        </w:rPr>
        <mc:AlternateContent>
          <mc:Choice Requires="wps">
            <w:drawing>
              <wp:anchor distT="4294967294" distB="4294967294" distL="114300" distR="114300" simplePos="0" relativeHeight="251695104" behindDoc="0" locked="0" layoutInCell="0" allowOverlap="1" wp14:anchorId="2B4ACD03" wp14:editId="2B4ACD04">
                <wp:simplePos x="0" y="0"/>
                <wp:positionH relativeFrom="column">
                  <wp:posOffset>1488440</wp:posOffset>
                </wp:positionH>
                <wp:positionV relativeFrom="paragraph">
                  <wp:posOffset>1724660</wp:posOffset>
                </wp:positionV>
                <wp:extent cx="1222375" cy="0"/>
                <wp:effectExtent l="0" t="19050" r="15875" b="1905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BEB5A4" id="Straight Connector 217"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2pt,135.8pt" to="213.4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" o:allowincell="f" strokecolor="blue" strokeweight="2.25pt"/>
            </w:pict>
          </mc:Fallback>
        </mc:AlternateContent>
      </w:r>
      <w:r w:rsidRPr="00833951">
        <w:rPr>
          <w:noProof/>
          <w:szCs w:val="20"/>
          <w:lang w:eastAsia="en-GB"/>
        </w:rPr>
        <mc:AlternateContent>
          <mc:Choice Requires="wps">
            <w:drawing>
              <wp:anchor distT="4294967294" distB="4294967294" distL="114300" distR="114300" simplePos="0" relativeHeight="251696128" behindDoc="0" locked="0" layoutInCell="0" allowOverlap="1" wp14:anchorId="2B4ACD05" wp14:editId="2B4ACD06">
                <wp:simplePos x="0" y="0"/>
                <wp:positionH relativeFrom="column">
                  <wp:posOffset>3940810</wp:posOffset>
                </wp:positionH>
                <wp:positionV relativeFrom="paragraph">
                  <wp:posOffset>1935480</wp:posOffset>
                </wp:positionV>
                <wp:extent cx="421005" cy="0"/>
                <wp:effectExtent l="0" t="95250" r="0" b="9525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EB27F3" id="Straight Connector 218" o:spid="_x0000_s1026" style="position:absolute;flip:x;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0.3pt,152.4pt" to="343.4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" o:allowincell="f"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674624" behindDoc="0" locked="0" layoutInCell="0" allowOverlap="1" wp14:anchorId="2B4ACD07" wp14:editId="2B4ACD08">
                <wp:simplePos x="0" y="0"/>
                <wp:positionH relativeFrom="column">
                  <wp:posOffset>1487805</wp:posOffset>
                </wp:positionH>
                <wp:positionV relativeFrom="paragraph">
                  <wp:posOffset>236855</wp:posOffset>
                </wp:positionV>
                <wp:extent cx="0" cy="685800"/>
                <wp:effectExtent l="95250" t="0" r="76200" b="3810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CA769E" id="Straight Connector 231"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15pt,18.65pt" to="117.1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75648" behindDoc="0" locked="0" layoutInCell="0" allowOverlap="1" wp14:anchorId="2B4ACD09" wp14:editId="2B4ACD0A">
                <wp:simplePos x="0" y="0"/>
                <wp:positionH relativeFrom="column">
                  <wp:posOffset>1488440</wp:posOffset>
                </wp:positionH>
                <wp:positionV relativeFrom="paragraph">
                  <wp:posOffset>229235</wp:posOffset>
                </wp:positionV>
                <wp:extent cx="384175" cy="7620"/>
                <wp:effectExtent l="19050" t="19050" r="15875" b="3048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4175" cy="762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83D2CD" id="Straight Connector 232"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8.05pt" to="147.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" o:allowincell="f" strokecolor="blue" strokeweight="2.25pt"/>
            </w:pict>
          </mc:Fallback>
        </mc:AlternateContent>
      </w:r>
    </w:p>
    <w:p w:rsidR="006151AC" w:rsidRPr="00833951" w:rsidRDefault="006151AC" w:rsidP="006151AC">
      <w:pPr>
        <w:rPr>
          <w:szCs w:val="20"/>
        </w:rPr>
      </w:pPr>
      <w:r w:rsidRPr="00833951">
        <w:rPr>
          <w:noProof/>
          <w:szCs w:val="20"/>
          <w:lang w:eastAsia="en-GB"/>
        </w:rPr>
        <mc:AlternateContent>
          <mc:Choice Requires="wps">
            <w:drawing>
              <wp:anchor distT="0" distB="0" distL="114300" distR="114300" simplePos="0" relativeHeight="251684864" behindDoc="0" locked="0" layoutInCell="1" allowOverlap="1" wp14:anchorId="2B4ACD0B" wp14:editId="2B4ACD0C">
                <wp:simplePos x="0" y="0"/>
                <wp:positionH relativeFrom="column">
                  <wp:posOffset>1645920</wp:posOffset>
                </wp:positionH>
                <wp:positionV relativeFrom="paragraph">
                  <wp:posOffset>224790</wp:posOffset>
                </wp:positionV>
                <wp:extent cx="687070" cy="379730"/>
                <wp:effectExtent l="0" t="0" r="0" b="127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79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371A" w:rsidRPr="001465D2" w:rsidRDefault="00E7371A" w:rsidP="006151AC">
                            <w:pPr>
                              <w:rPr>
                                <w:b/>
                                <w:sz w:val="20"/>
                              </w:rPr>
                            </w:pPr>
                            <w:r w:rsidRPr="001465D2">
                              <w:rPr>
                                <w:b/>
                                <w:sz w:val="20"/>
                              </w:rPr>
                              <w:t xml:space="preserve">Child as </w:t>
                            </w:r>
                            <w:r w:rsidRPr="001465D2">
                              <w:rPr>
                                <w:b/>
                                <w:sz w:val="20"/>
                              </w:rPr>
                              <w:br/>
                              <w:t>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0B" id="Text Box 205" o:spid="_x0000_s1042" type="#_x0000_t202" style="position:absolute;margin-left:129.6pt;margin-top:17.7pt;width:54.1pt;height:2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" filled="f" stroked="f">
                <v:textbox inset=".5mm,.3mm,.5mm,.3mm">
                  <w:txbxContent>
                    <w:p w:rsidR="00E7371A" w:rsidRPr="001465D2" w:rsidRDefault="00E7371A" w:rsidP="006151AC">
                      <w:pPr>
                        <w:rPr>
                          <w:b/>
                          <w:sz w:val="20"/>
                        </w:rPr>
                      </w:pPr>
                      <w:r w:rsidRPr="001465D2">
                        <w:rPr>
                          <w:b/>
                          <w:sz w:val="20"/>
                        </w:rPr>
                        <w:t xml:space="preserve">Child as </w:t>
                      </w:r>
                      <w:r w:rsidRPr="001465D2">
                        <w:rPr>
                          <w:b/>
                          <w:sz w:val="20"/>
                        </w:rPr>
                        <w:br/>
                        <w:t>instigator</w:t>
                      </w:r>
                    </w:p>
                  </w:txbxContent>
                </v:textbox>
              </v:shape>
            </w:pict>
          </mc:Fallback>
        </mc:AlternateContent>
      </w:r>
      <w:r w:rsidRPr="00833951">
        <w:rPr>
          <w:noProof/>
          <w:szCs w:val="20"/>
          <w:lang w:eastAsia="en-GB"/>
        </w:rPr>
        <mc:AlternateContent>
          <mc:Choice Requires="wps">
            <w:drawing>
              <wp:anchor distT="0" distB="0" distL="114300" distR="114300" simplePos="0" relativeHeight="251681792" behindDoc="0" locked="0" layoutInCell="1" allowOverlap="1" wp14:anchorId="2B4ACD0D" wp14:editId="2B4ACD0E">
                <wp:simplePos x="0" y="0"/>
                <wp:positionH relativeFrom="column">
                  <wp:posOffset>5166360</wp:posOffset>
                </wp:positionH>
                <wp:positionV relativeFrom="paragraph">
                  <wp:posOffset>194310</wp:posOffset>
                </wp:positionV>
                <wp:extent cx="701040" cy="381000"/>
                <wp:effectExtent l="0" t="0" r="381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371A" w:rsidRPr="001465D2" w:rsidRDefault="00E7371A" w:rsidP="006151AC">
                            <w:pPr>
                              <w:rPr>
                                <w:b/>
                                <w:sz w:val="20"/>
                              </w:rPr>
                            </w:pPr>
                            <w:r w:rsidRPr="001465D2">
                              <w:rPr>
                                <w:b/>
                                <w:sz w:val="20"/>
                              </w:rPr>
                              <w:t>Staff as 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0D" id="Text Box 202" o:spid="_x0000_s1043" type="#_x0000_t202" style="position:absolute;margin-left:406.8pt;margin-top:15.3pt;width:55.2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" filled="f" stroked="f">
                <v:textbox inset=".5mm,.3mm,.5mm,.3mm">
                  <w:txbxContent>
                    <w:p w:rsidR="00E7371A" w:rsidRPr="001465D2" w:rsidRDefault="00E7371A" w:rsidP="006151AC">
                      <w:pPr>
                        <w:rPr>
                          <w:b/>
                          <w:sz w:val="20"/>
                        </w:rPr>
                      </w:pPr>
                      <w:r w:rsidRPr="001465D2">
                        <w:rPr>
                          <w:b/>
                          <w:sz w:val="20"/>
                        </w:rPr>
                        <w:t>Staff as instigator</w:t>
                      </w:r>
                    </w:p>
                  </w:txbxContent>
                </v:textbox>
              </v:shape>
            </w:pict>
          </mc:Fallback>
        </mc:AlternateContent>
      </w:r>
      <w:r w:rsidRPr="00833951">
        <w:rPr>
          <w:noProof/>
          <w:szCs w:val="20"/>
          <w:lang w:eastAsia="en-GB"/>
        </w:rPr>
        <mc:AlternateContent>
          <mc:Choice Requires="wps">
            <w:drawing>
              <wp:anchor distT="0" distB="0" distL="114300" distR="114300" simplePos="0" relativeHeight="251682816" behindDoc="0" locked="0" layoutInCell="1" allowOverlap="1" wp14:anchorId="2B4ACD0F" wp14:editId="2B4ACD10">
                <wp:simplePos x="0" y="0"/>
                <wp:positionH relativeFrom="column">
                  <wp:posOffset>4084321</wp:posOffset>
                </wp:positionH>
                <wp:positionV relativeFrom="paragraph">
                  <wp:posOffset>224790</wp:posOffset>
                </wp:positionV>
                <wp:extent cx="518160" cy="379730"/>
                <wp:effectExtent l="0" t="0" r="0" b="127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79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371A" w:rsidRPr="001465D2" w:rsidRDefault="00E7371A" w:rsidP="006151AC">
                            <w:pPr>
                              <w:rPr>
                                <w:b/>
                                <w:sz w:val="20"/>
                              </w:rPr>
                            </w:pPr>
                            <w:r w:rsidRPr="001465D2">
                              <w:rPr>
                                <w:b/>
                                <w:sz w:val="20"/>
                              </w:rPr>
                              <w:t>Staff as 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0F" id="Text Box 203" o:spid="_x0000_s1044" type="#_x0000_t202" style="position:absolute;margin-left:321.6pt;margin-top:17.7pt;width:40.8pt;height:2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Yu/QIAAJA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" filled="f" stroked="f">
                <v:textbox inset=".5mm,.3mm,.5mm,.3mm">
                  <w:txbxContent>
                    <w:p w:rsidR="00E7371A" w:rsidRPr="001465D2" w:rsidRDefault="00E7371A" w:rsidP="006151AC">
                      <w:pPr>
                        <w:rPr>
                          <w:b/>
                          <w:sz w:val="20"/>
                        </w:rPr>
                      </w:pPr>
                      <w:r w:rsidRPr="001465D2">
                        <w:rPr>
                          <w:b/>
                          <w:sz w:val="20"/>
                        </w:rPr>
                        <w:t>Staff as victim</w:t>
                      </w:r>
                    </w:p>
                  </w:txbxContent>
                </v:textbox>
              </v:shape>
            </w:pict>
          </mc:Fallback>
        </mc:AlternateContent>
      </w:r>
      <w:r w:rsidRPr="00833951">
        <w:rPr>
          <w:noProof/>
          <w:szCs w:val="20"/>
          <w:lang w:eastAsia="en-GB"/>
        </w:rPr>
        <mc:AlternateContent>
          <mc:Choice Requires="wps">
            <w:drawing>
              <wp:anchor distT="0" distB="0" distL="114300" distR="114300" simplePos="0" relativeHeight="251683840" behindDoc="0" locked="0" layoutInCell="0" allowOverlap="1" wp14:anchorId="2B4ACD11" wp14:editId="2B4ACD12">
                <wp:simplePos x="0" y="0"/>
                <wp:positionH relativeFrom="column">
                  <wp:posOffset>2918460</wp:posOffset>
                </wp:positionH>
                <wp:positionV relativeFrom="paragraph">
                  <wp:posOffset>238760</wp:posOffset>
                </wp:positionV>
                <wp:extent cx="642148" cy="365760"/>
                <wp:effectExtent l="0" t="0" r="5715"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48"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371A" w:rsidRPr="001465D2" w:rsidRDefault="00E7371A" w:rsidP="006151AC">
                            <w:pPr>
                              <w:rPr>
                                <w:b/>
                                <w:sz w:val="20"/>
                              </w:rPr>
                            </w:pPr>
                            <w:r w:rsidRPr="001465D2">
                              <w:rPr>
                                <w:b/>
                                <w:sz w:val="20"/>
                              </w:rPr>
                              <w:t xml:space="preserve">Child as </w:t>
                            </w:r>
                            <w:r w:rsidRPr="001465D2">
                              <w:rPr>
                                <w:b/>
                                <w:sz w:val="20"/>
                              </w:rPr>
                              <w:br/>
                              <w:t>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11" id="Text Box 204" o:spid="_x0000_s1045" type="#_x0000_t202" style="position:absolute;margin-left:229.8pt;margin-top:18.8pt;width:50.55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" o:allowincell="f" filled="f" stroked="f">
                <v:textbox inset=".5mm,.3mm,.5mm,.3mm">
                  <w:txbxContent>
                    <w:p w:rsidR="00E7371A" w:rsidRPr="001465D2" w:rsidRDefault="00E7371A" w:rsidP="006151AC">
                      <w:pPr>
                        <w:rPr>
                          <w:b/>
                          <w:sz w:val="20"/>
                        </w:rPr>
                      </w:pPr>
                      <w:r w:rsidRPr="001465D2">
                        <w:rPr>
                          <w:b/>
                          <w:sz w:val="20"/>
                        </w:rPr>
                        <w:t xml:space="preserve">Child as </w:t>
                      </w:r>
                      <w:r w:rsidRPr="001465D2">
                        <w:rPr>
                          <w:b/>
                          <w:sz w:val="20"/>
                        </w:rPr>
                        <w:br/>
                        <w:t>victim</w:t>
                      </w:r>
                    </w:p>
                  </w:txbxContent>
                </v:textbox>
              </v:shape>
            </w:pict>
          </mc:Fallback>
        </mc:AlternateContent>
      </w:r>
    </w:p>
    <w:p w:rsidR="006151AC" w:rsidRPr="00833951" w:rsidRDefault="006151AC" w:rsidP="006151AC">
      <w:pPr>
        <w:rPr>
          <w:szCs w:val="20"/>
        </w:rPr>
      </w:pPr>
    </w:p>
    <w:p w:rsidR="006151AC" w:rsidRPr="00833951" w:rsidRDefault="008A6B18" w:rsidP="006151AC">
      <w:pPr>
        <w:rPr>
          <w:szCs w:val="20"/>
        </w:rPr>
      </w:pPr>
      <w:r w:rsidRPr="00833951">
        <w:rPr>
          <w:noProof/>
          <w:szCs w:val="20"/>
          <w:lang w:eastAsia="en-GB"/>
        </w:rPr>
        <mc:AlternateContent>
          <mc:Choice Requires="wps">
            <w:drawing>
              <wp:anchor distT="0" distB="0" distL="114300" distR="114300" simplePos="0" relativeHeight="251676672" behindDoc="0" locked="0" layoutInCell="1" allowOverlap="1" wp14:anchorId="2B4ACD13" wp14:editId="2B4ACD14">
                <wp:simplePos x="0" y="0"/>
                <wp:positionH relativeFrom="margin">
                  <wp:align>left</wp:align>
                </wp:positionH>
                <wp:positionV relativeFrom="paragraph">
                  <wp:posOffset>231140</wp:posOffset>
                </wp:positionV>
                <wp:extent cx="657225" cy="1038225"/>
                <wp:effectExtent l="0" t="0" r="28575" b="2857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0382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71A" w:rsidRPr="004D17DE" w:rsidRDefault="00E7371A" w:rsidP="006151AC">
                            <w:pPr>
                              <w:jc w:val="center"/>
                              <w:rPr>
                                <w:sz w:val="20"/>
                              </w:rPr>
                            </w:pPr>
                            <w:r w:rsidRPr="004D17DE">
                              <w:rPr>
                                <w:sz w:val="20"/>
                              </w:rPr>
                              <w:t>DSL to consider need for CP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13" id="Text Box 233" o:spid="_x0000_s1046" type="#_x0000_t202" style="position:absolute;margin-left:0;margin-top:18.2pt;width:51.75pt;height:81.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">
                <v:textbox>
                  <w:txbxContent>
                    <w:p w:rsidR="00E7371A" w:rsidRPr="004D17DE" w:rsidRDefault="00E7371A" w:rsidP="006151AC">
                      <w:pPr>
                        <w:jc w:val="center"/>
                        <w:rPr>
                          <w:sz w:val="20"/>
                        </w:rPr>
                      </w:pPr>
                      <w:r w:rsidRPr="004D17DE">
                        <w:rPr>
                          <w:sz w:val="20"/>
                        </w:rPr>
                        <w:t>DSL to consider need for CP referral</w:t>
                      </w:r>
                    </w:p>
                  </w:txbxContent>
                </v:textbox>
                <w10:wrap anchorx="margin"/>
              </v:shape>
            </w:pict>
          </mc:Fallback>
        </mc:AlternateContent>
      </w:r>
      <w:r w:rsidR="006151AC" w:rsidRPr="00833951">
        <w:rPr>
          <w:noProof/>
          <w:szCs w:val="20"/>
          <w:lang w:eastAsia="en-GB"/>
        </w:rPr>
        <mc:AlternateContent>
          <mc:Choice Requires="wps">
            <w:drawing>
              <wp:anchor distT="0" distB="0" distL="114300" distR="114300" simplePos="0" relativeHeight="251688960" behindDoc="0" locked="0" layoutInCell="0" allowOverlap="1" wp14:anchorId="2B4ACD15" wp14:editId="2B4ACD16">
                <wp:simplePos x="0" y="0"/>
                <wp:positionH relativeFrom="column">
                  <wp:posOffset>2215515</wp:posOffset>
                </wp:positionH>
                <wp:positionV relativeFrom="paragraph">
                  <wp:posOffset>31115</wp:posOffset>
                </wp:positionV>
                <wp:extent cx="950595" cy="488950"/>
                <wp:effectExtent l="0" t="0" r="20955" b="2540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71A" w:rsidRDefault="00E7371A" w:rsidP="006151AC">
                            <w:pPr>
                              <w:spacing w:before="60" w:line="200" w:lineRule="exact"/>
                              <w:jc w:val="center"/>
                              <w:rPr>
                                <w:rFonts w:ascii="Arial Narrow" w:hAnsi="Arial Narrow"/>
                              </w:rPr>
                            </w:pPr>
                            <w:r w:rsidRPr="001465D2">
                              <w:rPr>
                                <w:rFonts w:cstheme="minorHAnsi"/>
                                <w:sz w:val="20"/>
                              </w:rPr>
                              <w:t xml:space="preserve">Establish level of </w:t>
                            </w:r>
                            <w:r w:rsidRPr="001465D2">
                              <w:rPr>
                                <w:rFonts w:cstheme="minorHAnsi"/>
                                <w:sz w:val="20"/>
                              </w:rPr>
                              <w:br/>
                              <w:t>concern.</w:t>
                            </w:r>
                            <w:r w:rsidRPr="001465D2">
                              <w:rPr>
                                <w:rFonts w:cstheme="minorHAnsi"/>
                                <w:sz w:val="20"/>
                              </w:rPr>
                              <w:br/>
                              <w:t>(Screening tool</w:t>
                            </w:r>
                            <w:r>
                              <w:rPr>
                                <w:rFonts w:ascii="Arial Narrow" w:hAnsi="Arial Narrow"/>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15" id="Text Box 209" o:spid="_x0000_s1047" type="#_x0000_t202" style="position:absolute;margin-left:174.45pt;margin-top:2.45pt;width:74.85pt;height: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" o:allowincell="f">
                <v:textbox inset=".5mm,.3mm,.5mm,.3mm">
                  <w:txbxContent>
                    <w:p w:rsidR="00E7371A" w:rsidRDefault="00E7371A" w:rsidP="006151AC">
                      <w:pPr>
                        <w:spacing w:before="60" w:line="200" w:lineRule="exact"/>
                        <w:jc w:val="center"/>
                        <w:rPr>
                          <w:rFonts w:ascii="Arial Narrow" w:hAnsi="Arial Narrow"/>
                        </w:rPr>
                      </w:pPr>
                      <w:r w:rsidRPr="001465D2">
                        <w:rPr>
                          <w:rFonts w:cstheme="minorHAnsi"/>
                          <w:sz w:val="20"/>
                        </w:rPr>
                        <w:t xml:space="preserve">Establish level of </w:t>
                      </w:r>
                      <w:r w:rsidRPr="001465D2">
                        <w:rPr>
                          <w:rFonts w:cstheme="minorHAnsi"/>
                          <w:sz w:val="20"/>
                        </w:rPr>
                        <w:br/>
                        <w:t>concern.</w:t>
                      </w:r>
                      <w:r w:rsidRPr="001465D2">
                        <w:rPr>
                          <w:rFonts w:cstheme="minorHAnsi"/>
                          <w:sz w:val="20"/>
                        </w:rPr>
                        <w:br/>
                        <w:t>(Screening tool</w:t>
                      </w:r>
                      <w:r>
                        <w:rPr>
                          <w:rFonts w:ascii="Arial Narrow" w:hAnsi="Arial Narrow"/>
                        </w:rPr>
                        <w:t>)</w:t>
                      </w:r>
                    </w:p>
                  </w:txbxContent>
                </v:textbox>
              </v:shape>
            </w:pict>
          </mc:Fallback>
        </mc:AlternateContent>
      </w:r>
    </w:p>
    <w:p w:rsidR="006151AC" w:rsidRPr="00833951" w:rsidRDefault="0019677A" w:rsidP="006151AC">
      <w:pPr>
        <w:rPr>
          <w:szCs w:val="20"/>
        </w:rPr>
      </w:pPr>
      <w:r w:rsidRPr="00833951">
        <w:rPr>
          <w:noProof/>
          <w:szCs w:val="20"/>
          <w:lang w:eastAsia="en-GB"/>
        </w:rPr>
        <mc:AlternateContent>
          <mc:Choice Requires="wps">
            <w:drawing>
              <wp:anchor distT="0" distB="0" distL="114300" distR="114300" simplePos="0" relativeHeight="251691008" behindDoc="0" locked="0" layoutInCell="0" allowOverlap="1" wp14:anchorId="2B4ACD17" wp14:editId="2B4ACD18">
                <wp:simplePos x="0" y="0"/>
                <wp:positionH relativeFrom="column">
                  <wp:posOffset>3933824</wp:posOffset>
                </wp:positionH>
                <wp:positionV relativeFrom="paragraph">
                  <wp:posOffset>269875</wp:posOffset>
                </wp:positionV>
                <wp:extent cx="10160" cy="1552575"/>
                <wp:effectExtent l="19050" t="19050" r="27940" b="2857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552575"/>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530E1B" id="Straight Connector 211"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21.25pt" to="310.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" o:allowincell="f" strokecolor="blue" strokeweight="2.25pt"/>
            </w:pict>
          </mc:Fallback>
        </mc:AlternateContent>
      </w:r>
      <w:r w:rsidR="001465D2" w:rsidRPr="00833951">
        <w:rPr>
          <w:noProof/>
          <w:szCs w:val="20"/>
          <w:lang w:eastAsia="en-GB"/>
        </w:rPr>
        <mc:AlternateContent>
          <mc:Choice Requires="wps">
            <w:drawing>
              <wp:anchor distT="0" distB="0" distL="114298" distR="114298" simplePos="0" relativeHeight="251657214" behindDoc="0" locked="0" layoutInCell="0" allowOverlap="1" wp14:anchorId="2B4ACD19" wp14:editId="2B4ACD1A">
                <wp:simplePos x="0" y="0"/>
                <wp:positionH relativeFrom="column">
                  <wp:posOffset>2710815</wp:posOffset>
                </wp:positionH>
                <wp:positionV relativeFrom="paragraph">
                  <wp:posOffset>17780</wp:posOffset>
                </wp:positionV>
                <wp:extent cx="0" cy="553720"/>
                <wp:effectExtent l="95250" t="0" r="57150" b="5588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372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21DA95" id="Straight Connector 212" o:spid="_x0000_s1026" style="position:absolute;flip:x;z-index:25165721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45pt,1.4pt" to="213.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" o:allowincell="f" strokecolor="blue" strokeweight="2.25pt">
                <v:stroke endarrow="block"/>
              </v:line>
            </w:pict>
          </mc:Fallback>
        </mc:AlternateContent>
      </w:r>
    </w:p>
    <w:p w:rsidR="006151AC" w:rsidRPr="00833951" w:rsidRDefault="001465D2" w:rsidP="006151AC">
      <w:pPr>
        <w:rPr>
          <w:szCs w:val="20"/>
        </w:rPr>
      </w:pPr>
      <w:r w:rsidRPr="00833951">
        <w:rPr>
          <w:noProof/>
          <w:szCs w:val="20"/>
          <w:lang w:eastAsia="en-GB"/>
        </w:rPr>
        <mc:AlternateContent>
          <mc:Choice Requires="wpg">
            <w:drawing>
              <wp:anchor distT="0" distB="0" distL="114300" distR="114300" simplePos="0" relativeHeight="251697152" behindDoc="0" locked="0" layoutInCell="0" allowOverlap="1" wp14:anchorId="2B4ACD1B" wp14:editId="2B4ACD1C">
                <wp:simplePos x="0" y="0"/>
                <wp:positionH relativeFrom="column">
                  <wp:posOffset>2038350</wp:posOffset>
                </wp:positionH>
                <wp:positionV relativeFrom="paragraph">
                  <wp:posOffset>256540</wp:posOffset>
                </wp:positionV>
                <wp:extent cx="1352550" cy="792480"/>
                <wp:effectExtent l="19050" t="19050" r="38100" b="4572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792480"/>
                          <a:chOff x="5058" y="9732"/>
                          <a:chExt cx="2130" cy="1248"/>
                        </a:xfrm>
                      </wpg:grpSpPr>
                      <wps:wsp>
                        <wps:cNvPr id="220" name="AutoShape 56"/>
                        <wps:cNvSpPr>
                          <a:spLocks noChangeArrowheads="1"/>
                        </wps:cNvSpPr>
                        <wps:spPr bwMode="auto">
                          <a:xfrm>
                            <a:off x="5058" y="9732"/>
                            <a:ext cx="2130" cy="1248"/>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Text Box 57"/>
                        <wps:cNvSpPr txBox="1">
                          <a:spLocks noChangeArrowheads="1"/>
                        </wps:cNvSpPr>
                        <wps:spPr bwMode="auto">
                          <a:xfrm>
                            <a:off x="5439" y="9828"/>
                            <a:ext cx="1428"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71A" w:rsidRPr="004E36E9" w:rsidRDefault="00E7371A" w:rsidP="006151AC">
                              <w:pPr>
                                <w:jc w:val="center"/>
                                <w:rPr>
                                  <w:sz w:val="20"/>
                                </w:rPr>
                              </w:pPr>
                              <w:r w:rsidRPr="004E36E9">
                                <w:rPr>
                                  <w:sz w:val="20"/>
                                </w:rPr>
                                <w:t>Other</w:t>
                              </w:r>
                              <w:r w:rsidRPr="004E36E9">
                                <w:rPr>
                                  <w:sz w:val="20"/>
                                </w:rPr>
                                <w:br/>
                                <w:t>children</w:t>
                              </w:r>
                              <w:r w:rsidRPr="004E36E9">
                                <w:rPr>
                                  <w:sz w:val="20"/>
                                </w:rPr>
                                <w:br/>
                                <w:t>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ACD1B" id="Group 219" o:spid="_x0000_s1048" style="position:absolute;margin-left:160.5pt;margin-top:20.2pt;width:106.5pt;height:62.4pt;z-index:251697152"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" o:allowincell="f">
                <v:shape id="AutoShape 56" o:spid="_x0000_s1049" type="#_x0000_t4" style="position:absolute;left:5058;top:9732;width:213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1050" type="#_x0000_t202" style="position:absolute;left:5439;top:9828;width:1428;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rsidR="00E7371A" w:rsidRPr="004E36E9" w:rsidRDefault="00E7371A" w:rsidP="006151AC">
                        <w:pPr>
                          <w:jc w:val="center"/>
                          <w:rPr>
                            <w:sz w:val="20"/>
                          </w:rPr>
                        </w:pPr>
                        <w:r w:rsidRPr="004E36E9">
                          <w:rPr>
                            <w:sz w:val="20"/>
                          </w:rPr>
                          <w:t>Other</w:t>
                        </w:r>
                        <w:r w:rsidRPr="004E36E9">
                          <w:rPr>
                            <w:sz w:val="20"/>
                          </w:rPr>
                          <w:br/>
                          <w:t>children</w:t>
                        </w:r>
                        <w:r w:rsidRPr="004E36E9">
                          <w:rPr>
                            <w:sz w:val="20"/>
                          </w:rPr>
                          <w:br/>
                          <w:t>involved?</w:t>
                        </w:r>
                      </w:p>
                    </w:txbxContent>
                  </v:textbox>
                </v:shape>
              </v:group>
            </w:pict>
          </mc:Fallback>
        </mc:AlternateContent>
      </w:r>
      <w:r w:rsidR="006151AC" w:rsidRPr="00833951">
        <w:rPr>
          <w:noProof/>
          <w:szCs w:val="20"/>
          <w:lang w:eastAsia="en-GB"/>
        </w:rPr>
        <mc:AlternateContent>
          <mc:Choice Requires="wpg">
            <w:drawing>
              <wp:anchor distT="0" distB="0" distL="114300" distR="114300" simplePos="0" relativeHeight="251694080" behindDoc="0" locked="0" layoutInCell="1" allowOverlap="1" wp14:anchorId="2B4ACD1D" wp14:editId="2B4ACD1E">
                <wp:simplePos x="0" y="0"/>
                <wp:positionH relativeFrom="column">
                  <wp:posOffset>4392706</wp:posOffset>
                </wp:positionH>
                <wp:positionV relativeFrom="paragraph">
                  <wp:posOffset>26856</wp:posOffset>
                </wp:positionV>
                <wp:extent cx="1416050" cy="1080247"/>
                <wp:effectExtent l="19050" t="19050" r="31750" b="4381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1080247"/>
                          <a:chOff x="0" y="0"/>
                          <a:chExt cx="14160" cy="9893"/>
                        </a:xfrm>
                      </wpg:grpSpPr>
                      <wps:wsp>
                        <wps:cNvPr id="215" name="Diamond 38"/>
                        <wps:cNvSpPr>
                          <a:spLocks noChangeArrowheads="1"/>
                        </wps:cNvSpPr>
                        <wps:spPr bwMode="auto">
                          <a:xfrm>
                            <a:off x="0" y="0"/>
                            <a:ext cx="14160" cy="9893"/>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Text Box 35"/>
                        <wps:cNvSpPr txBox="1">
                          <a:spLocks noChangeArrowheads="1"/>
                        </wps:cNvSpPr>
                        <wps:spPr bwMode="auto">
                          <a:xfrm>
                            <a:off x="1033" y="1590"/>
                            <a:ext cx="11811" cy="7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71A" w:rsidRPr="0019677A" w:rsidRDefault="00E7371A" w:rsidP="006151AC">
                              <w:pPr>
                                <w:jc w:val="center"/>
                                <w:rPr>
                                  <w:sz w:val="20"/>
                                </w:rPr>
                              </w:pPr>
                              <w:r w:rsidRPr="0019677A">
                                <w:rPr>
                                  <w:sz w:val="20"/>
                                </w:rPr>
                                <w:t xml:space="preserve">Potential </w:t>
                              </w:r>
                              <w:r w:rsidRPr="0019677A">
                                <w:rPr>
                                  <w:sz w:val="20"/>
                                </w:rPr>
                                <w:br/>
                                <w:t>illegal or child protection</w:t>
                              </w:r>
                              <w:r w:rsidRPr="0019677A">
                                <w:rPr>
                                  <w:sz w:val="20"/>
                                </w:rPr>
                                <w:br/>
                                <w:t xml:space="preserve"> issues?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ACD1D" id="Group 214" o:spid="_x0000_s1051" style="position:absolute;margin-left:345.9pt;margin-top:2.1pt;width:111.5pt;height:85.05pt;z-index:251694080"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">
                <v:shape id="Diamond 38" o:spid="_x0000_s1052" type="#_x0000_t4" style="position:absolute;width:14160;height:9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1053" type="#_x0000_t202" style="position:absolute;left:1033;top:1590;width:11811;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rsidR="00E7371A" w:rsidRPr="0019677A" w:rsidRDefault="00E7371A" w:rsidP="006151AC">
                        <w:pPr>
                          <w:jc w:val="center"/>
                          <w:rPr>
                            <w:sz w:val="20"/>
                          </w:rPr>
                        </w:pPr>
                        <w:r w:rsidRPr="0019677A">
                          <w:rPr>
                            <w:sz w:val="20"/>
                          </w:rPr>
                          <w:t xml:space="preserve">Potential </w:t>
                        </w:r>
                        <w:r w:rsidRPr="0019677A">
                          <w:rPr>
                            <w:sz w:val="20"/>
                          </w:rPr>
                          <w:br/>
                          <w:t>illegal or child protection</w:t>
                        </w:r>
                        <w:r w:rsidRPr="0019677A">
                          <w:rPr>
                            <w:sz w:val="20"/>
                          </w:rPr>
                          <w:br/>
                          <w:t xml:space="preserve"> issues?</w:t>
                        </w:r>
                      </w:p>
                    </w:txbxContent>
                  </v:textbox>
                </v:shape>
              </v:group>
            </w:pict>
          </mc:Fallback>
        </mc:AlternateContent>
      </w:r>
    </w:p>
    <w:p w:rsidR="006151AC" w:rsidRPr="00833951" w:rsidRDefault="006151AC" w:rsidP="006151AC">
      <w:pPr>
        <w:rPr>
          <w:szCs w:val="20"/>
        </w:rPr>
      </w:pPr>
      <w:r w:rsidRPr="00833951">
        <w:rPr>
          <w:noProof/>
          <w:szCs w:val="20"/>
          <w:lang w:eastAsia="en-GB"/>
        </w:rPr>
        <mc:AlternateContent>
          <mc:Choice Requires="wps">
            <w:drawing>
              <wp:anchor distT="0" distB="0" distL="114300" distR="114300" simplePos="0" relativeHeight="251719680" behindDoc="0" locked="0" layoutInCell="0" allowOverlap="1" wp14:anchorId="2B4ACD1F" wp14:editId="2B4ACD20">
                <wp:simplePos x="0" y="0"/>
                <wp:positionH relativeFrom="column">
                  <wp:posOffset>4051935</wp:posOffset>
                </wp:positionH>
                <wp:positionV relativeFrom="paragraph">
                  <wp:posOffset>11430</wp:posOffset>
                </wp:positionV>
                <wp:extent cx="306705" cy="1968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371A" w:rsidRDefault="00E7371A" w:rsidP="006151AC">
                            <w:pPr>
                              <w:jc w:val="center"/>
                              <w:rPr>
                                <w:b/>
                              </w:rPr>
                            </w:pPr>
                            <w:r>
                              <w:rPr>
                                <w:b/>
                              </w:rPr>
                              <w:t>No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1F" id="Text Box 5" o:spid="_x0000_s1054" type="#_x0000_t202" style="position:absolute;margin-left:319.05pt;margin-top:.9pt;width:24.15pt;height:1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" o:allowincell="f" filled="f" stroked="f">
                <v:textbox inset=".5mm,.3mm,.5mm,.3mm">
                  <w:txbxContent>
                    <w:p w:rsidR="00E7371A" w:rsidRDefault="00E7371A" w:rsidP="006151AC">
                      <w:pPr>
                        <w:jc w:val="center"/>
                        <w:rPr>
                          <w:b/>
                        </w:rPr>
                      </w:pPr>
                      <w:r>
                        <w:rPr>
                          <w:b/>
                        </w:rPr>
                        <w:t>No</w:t>
                      </w:r>
                    </w:p>
                  </w:txbxContent>
                </v:textbox>
              </v:shape>
            </w:pict>
          </mc:Fallback>
        </mc:AlternateContent>
      </w:r>
    </w:p>
    <w:p w:rsidR="006151AC" w:rsidRPr="00833951" w:rsidRDefault="0019677A" w:rsidP="006151AC">
      <w:pPr>
        <w:rPr>
          <w:szCs w:val="20"/>
        </w:rPr>
      </w:pPr>
      <w:r w:rsidRPr="00833951">
        <w:rPr>
          <w:noProof/>
          <w:szCs w:val="20"/>
          <w:lang w:eastAsia="en-GB"/>
        </w:rPr>
        <mc:AlternateContent>
          <mc:Choice Requires="wps">
            <w:drawing>
              <wp:anchor distT="0" distB="0" distL="114300" distR="114300" simplePos="0" relativeHeight="251677696" behindDoc="0" locked="0" layoutInCell="0" allowOverlap="1" wp14:anchorId="2B4ACD21" wp14:editId="2B4ACD22">
                <wp:simplePos x="0" y="0"/>
                <wp:positionH relativeFrom="column">
                  <wp:posOffset>1343660</wp:posOffset>
                </wp:positionH>
                <wp:positionV relativeFrom="paragraph">
                  <wp:posOffset>165100</wp:posOffset>
                </wp:positionV>
                <wp:extent cx="290830" cy="17907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9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371A" w:rsidRDefault="00E7371A" w:rsidP="006151AC">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21" id="Text Box 198" o:spid="_x0000_s1055" type="#_x0000_t202" style="position:absolute;margin-left:105.8pt;margin-top:13pt;width:22.9pt;height:1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" o:allowincell="f" filled="f" stroked="f">
                <v:textbox inset=".5mm,.3mm,.5mm,.3mm">
                  <w:txbxContent>
                    <w:p w:rsidR="00E7371A" w:rsidRDefault="00E7371A" w:rsidP="006151AC">
                      <w:pPr>
                        <w:rPr>
                          <w:b/>
                        </w:rPr>
                      </w:pPr>
                      <w:r>
                        <w:rPr>
                          <w:b/>
                        </w:rPr>
                        <w:t>Yes</w:t>
                      </w:r>
                    </w:p>
                  </w:txbxContent>
                </v:textbox>
              </v:shape>
            </w:pict>
          </mc:Fallback>
        </mc:AlternateContent>
      </w:r>
      <w:r w:rsidRPr="00833951">
        <w:rPr>
          <w:noProof/>
          <w:szCs w:val="20"/>
          <w:lang w:eastAsia="en-GB"/>
        </w:rPr>
        <mc:AlternateContent>
          <mc:Choice Requires="wps">
            <w:drawing>
              <wp:anchor distT="4294967294" distB="4294967294" distL="114300" distR="114300" simplePos="0" relativeHeight="251698176" behindDoc="0" locked="0" layoutInCell="0" allowOverlap="1" wp14:anchorId="2B4ACD23" wp14:editId="2B4ACD24">
                <wp:simplePos x="0" y="0"/>
                <wp:positionH relativeFrom="column">
                  <wp:posOffset>862965</wp:posOffset>
                </wp:positionH>
                <wp:positionV relativeFrom="paragraph">
                  <wp:posOffset>111125</wp:posOffset>
                </wp:positionV>
                <wp:extent cx="1159510" cy="0"/>
                <wp:effectExtent l="0" t="95250" r="0" b="9525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951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AB021E" id="Straight Connector 222" o:spid="_x0000_s1026" style="position:absolute;flip:x y;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5pt,8.75pt" to="15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" o:allowincell="f" strokecolor="blue" strokeweight="2.25pt">
                <v:stroke endarrow="block"/>
              </v:line>
            </w:pict>
          </mc:Fallback>
        </mc:AlternateContent>
      </w:r>
      <w:r w:rsidR="00676417" w:rsidRPr="00833951">
        <w:rPr>
          <w:noProof/>
          <w:szCs w:val="20"/>
          <w:lang w:eastAsia="en-GB"/>
        </w:rPr>
        <mc:AlternateContent>
          <mc:Choice Requires="wps">
            <w:drawing>
              <wp:anchor distT="0" distB="0" distL="114299" distR="114299" simplePos="0" relativeHeight="251658239" behindDoc="0" locked="0" layoutInCell="1" allowOverlap="1" wp14:anchorId="2B4ACD25" wp14:editId="2B4ACD26">
                <wp:simplePos x="0" y="0"/>
                <wp:positionH relativeFrom="column">
                  <wp:posOffset>314325</wp:posOffset>
                </wp:positionH>
                <wp:positionV relativeFrom="paragraph">
                  <wp:posOffset>31749</wp:posOffset>
                </wp:positionV>
                <wp:extent cx="9525" cy="2695575"/>
                <wp:effectExtent l="95250" t="19050" r="66675" b="4762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9557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D3A26" id="Straight Connector 236" o:spid="_x0000_s1026" style="position:absolute;z-index:25165823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5pt,2.5pt" to="25.5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" strokecolor="blue" strokeweight="2.25pt">
                <v:stroke endarrow="block"/>
              </v:line>
            </w:pict>
          </mc:Fallback>
        </mc:AlternateContent>
      </w:r>
    </w:p>
    <w:p w:rsidR="006151AC" w:rsidRPr="00833951" w:rsidRDefault="0019677A" w:rsidP="006151AC">
      <w:pPr>
        <w:rPr>
          <w:szCs w:val="20"/>
        </w:rPr>
      </w:pPr>
      <w:r w:rsidRPr="00833951">
        <w:rPr>
          <w:noProof/>
          <w:szCs w:val="20"/>
          <w:lang w:eastAsia="en-GB"/>
        </w:rPr>
        <mc:AlternateContent>
          <mc:Choice Requires="wps">
            <w:drawing>
              <wp:anchor distT="0" distB="0" distL="114300" distR="114300" simplePos="0" relativeHeight="251699200" behindDoc="0" locked="0" layoutInCell="0" allowOverlap="1" wp14:anchorId="2B4ACD27" wp14:editId="2B4ACD28">
                <wp:simplePos x="0" y="0"/>
                <wp:positionH relativeFrom="column">
                  <wp:posOffset>2324100</wp:posOffset>
                </wp:positionH>
                <wp:positionV relativeFrom="paragraph">
                  <wp:posOffset>229235</wp:posOffset>
                </wp:positionV>
                <wp:extent cx="306705" cy="17145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371A" w:rsidRDefault="00E7371A" w:rsidP="006151AC">
                            <w:pPr>
                              <w:jc w:val="center"/>
                              <w:rPr>
                                <w:b/>
                              </w:rPr>
                            </w:pPr>
                            <w:r>
                              <w:rPr>
                                <w:b/>
                              </w:rPr>
                              <w:t>No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27" id="Text Box 223" o:spid="_x0000_s1056" type="#_x0000_t202" style="position:absolute;margin-left:183pt;margin-top:18.05pt;width:24.1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" o:allowincell="f" filled="f" stroked="f">
                <v:textbox inset=".5mm,.3mm,.5mm,.3mm">
                  <w:txbxContent>
                    <w:p w:rsidR="00E7371A" w:rsidRDefault="00E7371A" w:rsidP="006151AC">
                      <w:pPr>
                        <w:jc w:val="center"/>
                        <w:rPr>
                          <w:b/>
                        </w:rPr>
                      </w:pPr>
                      <w:r>
                        <w:rPr>
                          <w:b/>
                        </w:rPr>
                        <w:t>No</w:t>
                      </w:r>
                    </w:p>
                  </w:txbxContent>
                </v:textbox>
              </v:shape>
            </w:pict>
          </mc:Fallback>
        </mc:AlternateContent>
      </w:r>
      <w:r w:rsidRPr="00833951">
        <w:rPr>
          <w:noProof/>
          <w:szCs w:val="20"/>
          <w:lang w:eastAsia="en-GB"/>
        </w:rPr>
        <mc:AlternateContent>
          <mc:Choice Requires="wps">
            <w:drawing>
              <wp:anchor distT="0" distB="0" distL="114298" distR="114298" simplePos="0" relativeHeight="251656189" behindDoc="0" locked="0" layoutInCell="0" allowOverlap="1" wp14:anchorId="2B4ACD29" wp14:editId="2B4ACD2A">
                <wp:simplePos x="0" y="0"/>
                <wp:positionH relativeFrom="column">
                  <wp:posOffset>2707640</wp:posOffset>
                </wp:positionH>
                <wp:positionV relativeFrom="paragraph">
                  <wp:posOffset>98425</wp:posOffset>
                </wp:positionV>
                <wp:extent cx="0" cy="349250"/>
                <wp:effectExtent l="76200" t="0" r="76200" b="5080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EA1B58" id="Straight Connector 238" o:spid="_x0000_s1026" style="position:absolute;z-index:25165618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2pt,7.75pt" to="213.2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" o:allowincell="f" strokecolor="blue" strokeweight="2.25pt">
                <v:stroke endarrow="block"/>
              </v:line>
            </w:pict>
          </mc:Fallback>
        </mc:AlternateContent>
      </w:r>
      <w:r w:rsidR="006151AC" w:rsidRPr="00833951">
        <w:rPr>
          <w:noProof/>
          <w:szCs w:val="20"/>
          <w:lang w:eastAsia="en-GB"/>
        </w:rPr>
        <mc:AlternateContent>
          <mc:Choice Requires="wps">
            <w:drawing>
              <wp:anchor distT="0" distB="0" distL="114298" distR="114298" simplePos="0" relativeHeight="251703296" behindDoc="0" locked="0" layoutInCell="0" allowOverlap="1" wp14:anchorId="2B4ACD2B" wp14:editId="2B4ACD2C">
                <wp:simplePos x="0" y="0"/>
                <wp:positionH relativeFrom="column">
                  <wp:posOffset>5082988</wp:posOffset>
                </wp:positionH>
                <wp:positionV relativeFrom="paragraph">
                  <wp:posOffset>249742</wp:posOffset>
                </wp:positionV>
                <wp:extent cx="8965" cy="551292"/>
                <wp:effectExtent l="95250" t="19050" r="67310" b="3937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65" cy="551292"/>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1AECA" id="Straight Connector 237" o:spid="_x0000_s1026" style="position:absolute;flip:x;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25pt,19.65pt" to="400.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" o:allowincell="f" strokecolor="blue" strokeweight="2.25pt">
                <v:stroke endarrow="block"/>
              </v:line>
            </w:pict>
          </mc:Fallback>
        </mc:AlternateContent>
      </w:r>
    </w:p>
    <w:p w:rsidR="006151AC" w:rsidRPr="00833951" w:rsidRDefault="0019677A" w:rsidP="006151AC">
      <w:pPr>
        <w:rPr>
          <w:szCs w:val="20"/>
        </w:rPr>
      </w:pPr>
      <w:r w:rsidRPr="00833951">
        <w:rPr>
          <w:noProof/>
          <w:szCs w:val="20"/>
          <w:lang w:eastAsia="en-GB"/>
        </w:rPr>
        <mc:AlternateContent>
          <mc:Choice Requires="wps">
            <w:drawing>
              <wp:anchor distT="0" distB="0" distL="114300" distR="114300" simplePos="0" relativeHeight="251706368" behindDoc="0" locked="0" layoutInCell="0" allowOverlap="1" wp14:anchorId="2B4ACD2D" wp14:editId="6DD8C011">
                <wp:simplePos x="0" y="0"/>
                <wp:positionH relativeFrom="column">
                  <wp:posOffset>1879600</wp:posOffset>
                </wp:positionH>
                <wp:positionV relativeFrom="paragraph">
                  <wp:posOffset>160020</wp:posOffset>
                </wp:positionV>
                <wp:extent cx="1727200" cy="590550"/>
                <wp:effectExtent l="0" t="0" r="25400" b="1905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90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71A" w:rsidRPr="00B64034" w:rsidRDefault="00E7371A" w:rsidP="006151AC">
                            <w:pPr>
                              <w:spacing w:before="60"/>
                              <w:jc w:val="center"/>
                              <w:rPr>
                                <w:sz w:val="20"/>
                              </w:rPr>
                            </w:pPr>
                            <w:r w:rsidRPr="00B64034">
                              <w:rPr>
                                <w:sz w:val="20"/>
                              </w:rPr>
                              <w:t xml:space="preserve">In-school action: </w:t>
                            </w:r>
                            <w:r w:rsidRPr="00B64034">
                              <w:rPr>
                                <w:sz w:val="20"/>
                              </w:rPr>
                              <w:br/>
                              <w:t xml:space="preserve">DSL, </w:t>
                            </w:r>
                            <w:r w:rsidRPr="00B64034">
                              <w:rPr>
                                <w:sz w:val="20"/>
                              </w:rPr>
                              <w:br/>
                              <w:t>Head of ICT, senior manager.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2D" id="Text Box 240" o:spid="_x0000_s1057" type="#_x0000_t202" style="position:absolute;margin-left:148pt;margin-top:12.6pt;width:136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" o:allowincell="f">
                <v:textbox inset=".5mm,.3mm,.5mm,.3mm">
                  <w:txbxContent>
                    <w:p w:rsidR="00E7371A" w:rsidRPr="00B64034" w:rsidRDefault="00E7371A" w:rsidP="006151AC">
                      <w:pPr>
                        <w:spacing w:before="60"/>
                        <w:jc w:val="center"/>
                        <w:rPr>
                          <w:sz w:val="20"/>
                        </w:rPr>
                      </w:pPr>
                      <w:r w:rsidRPr="00B64034">
                        <w:rPr>
                          <w:sz w:val="20"/>
                        </w:rPr>
                        <w:t xml:space="preserve">In-school action: </w:t>
                      </w:r>
                      <w:r w:rsidRPr="00B64034">
                        <w:rPr>
                          <w:sz w:val="20"/>
                        </w:rPr>
                        <w:br/>
                        <w:t xml:space="preserve">DSL, </w:t>
                      </w:r>
                      <w:r w:rsidRPr="00B64034">
                        <w:rPr>
                          <w:sz w:val="20"/>
                        </w:rPr>
                        <w:br/>
                        <w:t>Head of ICT, senior manager.</w:t>
                      </w:r>
                    </w:p>
                  </w:txbxContent>
                </v:textbox>
              </v:shape>
            </w:pict>
          </mc:Fallback>
        </mc:AlternateContent>
      </w:r>
      <w:r w:rsidR="008A6B18" w:rsidRPr="00833951">
        <w:rPr>
          <w:noProof/>
          <w:szCs w:val="20"/>
          <w:lang w:eastAsia="en-GB"/>
        </w:rPr>
        <mc:AlternateContent>
          <mc:Choice Requires="wps">
            <w:drawing>
              <wp:anchor distT="0" distB="0" distL="114300" distR="114300" simplePos="0" relativeHeight="251705344" behindDoc="0" locked="0" layoutInCell="1" allowOverlap="1" wp14:anchorId="2B4ACD2F" wp14:editId="2B4ACD30">
                <wp:simplePos x="0" y="0"/>
                <wp:positionH relativeFrom="margin">
                  <wp:align>left</wp:align>
                </wp:positionH>
                <wp:positionV relativeFrom="paragraph">
                  <wp:posOffset>189865</wp:posOffset>
                </wp:positionV>
                <wp:extent cx="889000" cy="788670"/>
                <wp:effectExtent l="0" t="0" r="25400" b="1143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886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71A" w:rsidRPr="004D17DE" w:rsidRDefault="00E7371A" w:rsidP="006151AC">
                            <w:pPr>
                              <w:spacing w:before="60"/>
                              <w:jc w:val="center"/>
                              <w:rPr>
                                <w:sz w:val="20"/>
                              </w:rPr>
                            </w:pPr>
                            <w:r w:rsidRPr="004D17DE">
                              <w:rPr>
                                <w:sz w:val="20"/>
                              </w:rPr>
                              <w:t>If appropriate, disconnect computer, seal and store.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2F" id="Text Box 239" o:spid="_x0000_s1058" type="#_x0000_t202" style="position:absolute;margin-left:0;margin-top:14.95pt;width:70pt;height:62.1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">
                <v:textbox inset=".5mm,.3mm,.5mm,.3mm">
                  <w:txbxContent>
                    <w:p w:rsidR="00E7371A" w:rsidRPr="004D17DE" w:rsidRDefault="00E7371A" w:rsidP="006151AC">
                      <w:pPr>
                        <w:spacing w:before="60"/>
                        <w:jc w:val="center"/>
                        <w:rPr>
                          <w:sz w:val="20"/>
                        </w:rPr>
                      </w:pPr>
                      <w:r w:rsidRPr="004D17DE">
                        <w:rPr>
                          <w:sz w:val="20"/>
                        </w:rPr>
                        <w:t>If appropriate, disconnect computer, seal and store.</w:t>
                      </w:r>
                    </w:p>
                  </w:txbxContent>
                </v:textbox>
                <w10:wrap anchorx="margin"/>
              </v:shape>
            </w:pict>
          </mc:Fallback>
        </mc:AlternateContent>
      </w:r>
      <w:r w:rsidR="006151AC" w:rsidRPr="00833951">
        <w:rPr>
          <w:noProof/>
          <w:szCs w:val="20"/>
          <w:lang w:eastAsia="en-GB"/>
        </w:rPr>
        <mc:AlternateContent>
          <mc:Choice Requires="wps">
            <w:drawing>
              <wp:anchor distT="0" distB="0" distL="114300" distR="114300" simplePos="0" relativeHeight="251701248" behindDoc="0" locked="0" layoutInCell="0" allowOverlap="1" wp14:anchorId="2B4ACD31" wp14:editId="2B4ACD32">
                <wp:simplePos x="0" y="0"/>
                <wp:positionH relativeFrom="column">
                  <wp:posOffset>5139055</wp:posOffset>
                </wp:positionH>
                <wp:positionV relativeFrom="paragraph">
                  <wp:posOffset>99060</wp:posOffset>
                </wp:positionV>
                <wp:extent cx="323850" cy="19685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371A" w:rsidRDefault="00E7371A" w:rsidP="006151AC">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31" id="Text Box 235" o:spid="_x0000_s1059" type="#_x0000_t202" style="position:absolute;margin-left:404.65pt;margin-top:7.8pt;width:25.5pt;height: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" o:allowincell="f" filled="f" stroked="f">
                <v:textbox inset=".5mm,.3mm,.5mm,.3mm">
                  <w:txbxContent>
                    <w:p w:rsidR="00E7371A" w:rsidRDefault="00E7371A" w:rsidP="006151AC">
                      <w:pPr>
                        <w:rPr>
                          <w:b/>
                        </w:rPr>
                      </w:pPr>
                      <w:r>
                        <w:rPr>
                          <w:b/>
                        </w:rPr>
                        <w:t>Yes</w:t>
                      </w:r>
                    </w:p>
                  </w:txbxContent>
                </v:textbox>
              </v:shape>
            </w:pict>
          </mc:Fallback>
        </mc:AlternateContent>
      </w:r>
    </w:p>
    <w:p w:rsidR="006151AC" w:rsidRPr="00833951" w:rsidRDefault="0019677A" w:rsidP="006151AC">
      <w:pPr>
        <w:rPr>
          <w:szCs w:val="20"/>
        </w:rPr>
      </w:pPr>
      <w:r w:rsidRPr="00833951">
        <w:rPr>
          <w:noProof/>
          <w:szCs w:val="20"/>
          <w:lang w:eastAsia="en-GB"/>
        </w:rPr>
        <mc:AlternateContent>
          <mc:Choice Requires="wps">
            <w:drawing>
              <wp:anchor distT="4294967294" distB="4294967294" distL="114300" distR="114300" simplePos="0" relativeHeight="251700224" behindDoc="0" locked="0" layoutInCell="0" allowOverlap="1" wp14:anchorId="2B4ACD33" wp14:editId="2B4ACD34">
                <wp:simplePos x="0" y="0"/>
                <wp:positionH relativeFrom="column">
                  <wp:posOffset>3569970</wp:posOffset>
                </wp:positionH>
                <wp:positionV relativeFrom="paragraph">
                  <wp:posOffset>102870</wp:posOffset>
                </wp:positionV>
                <wp:extent cx="361315" cy="0"/>
                <wp:effectExtent l="0" t="95250" r="0" b="952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CDA539" id="Straight Connector 234" o:spid="_x0000_s1026" style="position:absolute;flip:x;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1.1pt,8.1pt" to="30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" o:allowincell="f" strokecolor="blue" strokeweight="2.25pt">
                <v:stroke endarrow="block"/>
              </v:line>
            </w:pict>
          </mc:Fallback>
        </mc:AlternateContent>
      </w:r>
    </w:p>
    <w:p w:rsidR="006151AC" w:rsidRPr="00833951" w:rsidRDefault="0019677A" w:rsidP="006151AC">
      <w:pPr>
        <w:rPr>
          <w:szCs w:val="20"/>
        </w:rPr>
      </w:pPr>
      <w:r w:rsidRPr="00833951">
        <w:rPr>
          <w:noProof/>
          <w:szCs w:val="20"/>
          <w:lang w:eastAsia="en-GB"/>
        </w:rPr>
        <mc:AlternateContent>
          <mc:Choice Requires="wps">
            <w:drawing>
              <wp:anchor distT="0" distB="0" distL="114298" distR="114298" simplePos="0" relativeHeight="251709440" behindDoc="0" locked="0" layoutInCell="0" allowOverlap="1" wp14:anchorId="2B4ACD35" wp14:editId="2B4ACD36">
                <wp:simplePos x="0" y="0"/>
                <wp:positionH relativeFrom="column">
                  <wp:posOffset>2693035</wp:posOffset>
                </wp:positionH>
                <wp:positionV relativeFrom="paragraph">
                  <wp:posOffset>153670</wp:posOffset>
                </wp:positionV>
                <wp:extent cx="4445" cy="229870"/>
                <wp:effectExtent l="95250" t="19050" r="71755" b="5588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298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820D1C" id="Straight Connector 243" o:spid="_x0000_s1026" style="position:absolute;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05pt,12.1pt" to="212.4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" o:allowincell="f" strokecolor="blue" strokeweight="2.25pt">
                <v:stroke endarrow="block"/>
              </v:line>
            </w:pict>
          </mc:Fallback>
        </mc:AlternateContent>
      </w:r>
      <w:r w:rsidR="006151AC" w:rsidRPr="00833951">
        <w:rPr>
          <w:noProof/>
          <w:szCs w:val="20"/>
          <w:lang w:eastAsia="en-GB"/>
        </w:rPr>
        <mc:AlternateContent>
          <mc:Choice Requires="wps">
            <w:drawing>
              <wp:anchor distT="0" distB="0" distL="114300" distR="114300" simplePos="0" relativeHeight="251707392" behindDoc="0" locked="0" layoutInCell="1" allowOverlap="1" wp14:anchorId="2B4ACD37" wp14:editId="2B4ACD38">
                <wp:simplePos x="0" y="0"/>
                <wp:positionH relativeFrom="column">
                  <wp:posOffset>4493260</wp:posOffset>
                </wp:positionH>
                <wp:positionV relativeFrom="paragraph">
                  <wp:posOffset>-54610</wp:posOffset>
                </wp:positionV>
                <wp:extent cx="1143000" cy="685800"/>
                <wp:effectExtent l="0" t="0" r="19050" b="1905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71A" w:rsidRPr="004E36E9" w:rsidRDefault="00E7371A" w:rsidP="006151AC">
                            <w:pPr>
                              <w:jc w:val="center"/>
                              <w:rPr>
                                <w:sz w:val="20"/>
                              </w:rPr>
                            </w:pPr>
                            <w:r w:rsidRPr="004E36E9">
                              <w:rPr>
                                <w:sz w:val="20"/>
                              </w:rPr>
                              <w:t xml:space="preserve">SW Child Protection Procedures </w:t>
                            </w:r>
                            <w:r>
                              <w:rPr>
                                <w:sz w:val="20"/>
                              </w:rPr>
                              <w:t xml:space="preserve">- </w:t>
                            </w:r>
                            <w:r w:rsidRPr="004E36E9">
                              <w:rPr>
                                <w:sz w:val="20"/>
                              </w:rPr>
                              <w:t>refer to LADO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37" id="Text Box 241" o:spid="_x0000_s1060" type="#_x0000_t202" style="position:absolute;margin-left:353.8pt;margin-top:-4.3pt;width:90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">
                <v:textbox inset=".5mm,.3mm,.5mm,.3mm">
                  <w:txbxContent>
                    <w:p w:rsidR="00E7371A" w:rsidRPr="004E36E9" w:rsidRDefault="00E7371A" w:rsidP="006151AC">
                      <w:pPr>
                        <w:jc w:val="center"/>
                        <w:rPr>
                          <w:sz w:val="20"/>
                        </w:rPr>
                      </w:pPr>
                      <w:r w:rsidRPr="004E36E9">
                        <w:rPr>
                          <w:sz w:val="20"/>
                        </w:rPr>
                        <w:t xml:space="preserve">SW Child Protection Procedures </w:t>
                      </w:r>
                      <w:r>
                        <w:rPr>
                          <w:sz w:val="20"/>
                        </w:rPr>
                        <w:t xml:space="preserve">- </w:t>
                      </w:r>
                      <w:r w:rsidRPr="004E36E9">
                        <w:rPr>
                          <w:sz w:val="20"/>
                        </w:rPr>
                        <w:t>refer to LADO</w:t>
                      </w:r>
                    </w:p>
                  </w:txbxContent>
                </v:textbox>
              </v:shape>
            </w:pict>
          </mc:Fallback>
        </mc:AlternateContent>
      </w:r>
    </w:p>
    <w:p w:rsidR="006151AC" w:rsidRPr="00833951" w:rsidRDefault="0019677A" w:rsidP="006151AC">
      <w:pPr>
        <w:rPr>
          <w:szCs w:val="20"/>
        </w:rPr>
      </w:pPr>
      <w:r w:rsidRPr="00833951">
        <w:rPr>
          <w:noProof/>
          <w:szCs w:val="20"/>
          <w:lang w:eastAsia="en-GB"/>
        </w:rPr>
        <mc:AlternateContent>
          <mc:Choice Requires="wps">
            <w:drawing>
              <wp:anchor distT="0" distB="0" distL="114300" distR="114300" simplePos="0" relativeHeight="251714560" behindDoc="0" locked="0" layoutInCell="0" allowOverlap="1" wp14:anchorId="2B4ACD39" wp14:editId="4610C521">
                <wp:simplePos x="0" y="0"/>
                <wp:positionH relativeFrom="column">
                  <wp:posOffset>2000250</wp:posOffset>
                </wp:positionH>
                <wp:positionV relativeFrom="paragraph">
                  <wp:posOffset>153670</wp:posOffset>
                </wp:positionV>
                <wp:extent cx="1388745" cy="393700"/>
                <wp:effectExtent l="0" t="0" r="20955" b="2540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393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71A" w:rsidRPr="00B64034" w:rsidRDefault="00E7371A" w:rsidP="006151AC">
                            <w:pPr>
                              <w:jc w:val="center"/>
                              <w:rPr>
                                <w:sz w:val="20"/>
                              </w:rPr>
                            </w:pPr>
                            <w:r w:rsidRPr="00B64034">
                              <w:rPr>
                                <w:sz w:val="20"/>
                              </w:rPr>
                              <w:t xml:space="preserve">Counselling </w:t>
                            </w:r>
                            <w:r>
                              <w:rPr>
                                <w:sz w:val="20"/>
                              </w:rPr>
                              <w:t>/</w:t>
                            </w:r>
                            <w:r w:rsidRPr="00B64034">
                              <w:rPr>
                                <w:sz w:val="20"/>
                              </w:rPr>
                              <w:br/>
                              <w:t>Risk assessment</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39" id="Text Box 252" o:spid="_x0000_s1061" type="#_x0000_t202" style="position:absolute;margin-left:157.5pt;margin-top:12.1pt;width:109.35pt;height:3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" o:allowincell="f">
                <v:textbox inset=".5mm,1.3mm,.5mm,.3mm">
                  <w:txbxContent>
                    <w:p w:rsidR="00E7371A" w:rsidRPr="00B64034" w:rsidRDefault="00E7371A" w:rsidP="006151AC">
                      <w:pPr>
                        <w:jc w:val="center"/>
                        <w:rPr>
                          <w:sz w:val="20"/>
                        </w:rPr>
                      </w:pPr>
                      <w:r w:rsidRPr="00B64034">
                        <w:rPr>
                          <w:sz w:val="20"/>
                        </w:rPr>
                        <w:t xml:space="preserve">Counselling </w:t>
                      </w:r>
                      <w:r>
                        <w:rPr>
                          <w:sz w:val="20"/>
                        </w:rPr>
                        <w:t>/</w:t>
                      </w:r>
                      <w:r w:rsidRPr="00B64034">
                        <w:rPr>
                          <w:sz w:val="20"/>
                        </w:rPr>
                        <w:br/>
                        <w:t>Risk assessment</w:t>
                      </w:r>
                    </w:p>
                  </w:txbxContent>
                </v:textbox>
              </v:shape>
            </w:pict>
          </mc:Fallback>
        </mc:AlternateContent>
      </w:r>
    </w:p>
    <w:p w:rsidR="006151AC" w:rsidRPr="00833951" w:rsidRDefault="0019677A" w:rsidP="006151AC">
      <w:pPr>
        <w:rPr>
          <w:szCs w:val="20"/>
        </w:rPr>
      </w:pPr>
      <w:r w:rsidRPr="00833951">
        <w:rPr>
          <w:noProof/>
          <w:szCs w:val="20"/>
          <w:lang w:eastAsia="en-GB"/>
        </w:rPr>
        <mc:AlternateContent>
          <mc:Choice Requires="wps">
            <w:drawing>
              <wp:anchor distT="0" distB="0" distL="114298" distR="114298" simplePos="0" relativeHeight="251717632" behindDoc="0" locked="0" layoutInCell="0" allowOverlap="1" wp14:anchorId="2B4ACD3B" wp14:editId="7D6C95A2">
                <wp:simplePos x="0" y="0"/>
                <wp:positionH relativeFrom="column">
                  <wp:posOffset>2703195</wp:posOffset>
                </wp:positionH>
                <wp:positionV relativeFrom="paragraph">
                  <wp:posOffset>261620</wp:posOffset>
                </wp:positionV>
                <wp:extent cx="1382" cy="152998"/>
                <wp:effectExtent l="95250" t="19050" r="74930" b="3810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2" cy="152998"/>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92844D" id="Straight Connector 257" o:spid="_x0000_s1026" style="position:absolute;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85pt,20.6pt" to="21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" o:allowincell="f" strokecolor="blue" strokeweight="2.25pt">
                <v:stroke endarrow="block"/>
              </v:line>
            </w:pict>
          </mc:Fallback>
        </mc:AlternateContent>
      </w:r>
      <w:r w:rsidR="00676417" w:rsidRPr="00833951">
        <w:rPr>
          <w:noProof/>
          <w:szCs w:val="20"/>
          <w:lang w:eastAsia="en-GB"/>
        </w:rPr>
        <mc:AlternateContent>
          <mc:Choice Requires="wps">
            <w:drawing>
              <wp:anchor distT="0" distB="0" distL="114298" distR="114298" simplePos="0" relativeHeight="251708416" behindDoc="0" locked="0" layoutInCell="1" allowOverlap="1" wp14:anchorId="2B4ACD3D" wp14:editId="072EE9E7">
                <wp:simplePos x="0" y="0"/>
                <wp:positionH relativeFrom="column">
                  <wp:posOffset>5067300</wp:posOffset>
                </wp:positionH>
                <wp:positionV relativeFrom="paragraph">
                  <wp:posOffset>99060</wp:posOffset>
                </wp:positionV>
                <wp:extent cx="9525" cy="962025"/>
                <wp:effectExtent l="76200" t="19050" r="66675" b="4762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6202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DF495A" id="Straight Connector 242" o:spid="_x0000_s1026" style="position:absolute;flip:x;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9pt,7.8pt" to="399.7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" strokecolor="blue" strokeweight="2.25pt">
                <v:stroke endarrow="block"/>
              </v:line>
            </w:pict>
          </mc:Fallback>
        </mc:AlternateContent>
      </w:r>
      <w:r w:rsidR="006151AC" w:rsidRPr="00833951">
        <w:rPr>
          <w:szCs w:val="20"/>
        </w:rPr>
        <w:t xml:space="preserve"> </w:t>
      </w:r>
    </w:p>
    <w:p w:rsidR="00C22052" w:rsidRPr="00833951" w:rsidRDefault="0019677A" w:rsidP="006151AC">
      <w:pPr>
        <w:rPr>
          <w:szCs w:val="20"/>
        </w:rPr>
      </w:pPr>
      <w:r w:rsidRPr="00833951">
        <w:rPr>
          <w:noProof/>
          <w:szCs w:val="20"/>
          <w:lang w:eastAsia="en-GB"/>
        </w:rPr>
        <mc:AlternateContent>
          <mc:Choice Requires="wps">
            <w:drawing>
              <wp:anchor distT="0" distB="0" distL="114300" distR="114300" simplePos="0" relativeHeight="251716608" behindDoc="0" locked="0" layoutInCell="1" allowOverlap="1" wp14:anchorId="2B4ACD41" wp14:editId="2B4ACD42">
                <wp:simplePos x="0" y="0"/>
                <wp:positionH relativeFrom="column">
                  <wp:posOffset>1214120</wp:posOffset>
                </wp:positionH>
                <wp:positionV relativeFrom="paragraph">
                  <wp:posOffset>786130</wp:posOffset>
                </wp:positionV>
                <wp:extent cx="3268980" cy="561975"/>
                <wp:effectExtent l="0" t="0" r="26670" b="28575"/>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561975"/>
                        </a:xfrm>
                        <a:prstGeom prst="rect">
                          <a:avLst/>
                        </a:prstGeom>
                        <a:solidFill>
                          <a:srgbClr val="FFFFFF"/>
                        </a:solidFill>
                        <a:ln w="9525">
                          <a:solidFill>
                            <a:srgbClr val="000000"/>
                          </a:solidFill>
                          <a:miter lim="800000"/>
                          <a:headEnd/>
                          <a:tailEnd/>
                        </a:ln>
                      </wps:spPr>
                      <wps:txbx>
                        <w:txbxContent>
                          <w:p w:rsidR="00E7371A" w:rsidRDefault="00E7371A" w:rsidP="00963A7E">
                            <w:pPr>
                              <w:spacing w:after="120" w:line="240" w:lineRule="auto"/>
                              <w:jc w:val="center"/>
                              <w:rPr>
                                <w:rFonts w:cstheme="minorHAnsi"/>
                                <w:color w:val="202124"/>
                                <w:sz w:val="16"/>
                                <w:szCs w:val="16"/>
                                <w:shd w:val="clear" w:color="auto" w:fill="FFFFFF"/>
                              </w:rPr>
                            </w:pPr>
                            <w:r w:rsidRPr="00674E32">
                              <w:rPr>
                                <w:rFonts w:ascii="Calibri" w:hAnsi="Calibri" w:cs="Calibri"/>
                                <w:b/>
                                <w:bCs/>
                                <w:sz w:val="16"/>
                                <w:szCs w:val="16"/>
                              </w:rPr>
                              <w:t xml:space="preserve">Duty LADO:  </w:t>
                            </w:r>
                            <w:r w:rsidRPr="00534824">
                              <w:rPr>
                                <w:rFonts w:ascii="Calibri" w:hAnsi="Calibri" w:cs="Calibri"/>
                                <w:b/>
                                <w:bCs/>
                                <w:sz w:val="16"/>
                                <w:szCs w:val="16"/>
                              </w:rPr>
                              <w:t xml:space="preserve">telephone </w:t>
                            </w:r>
                            <w:r w:rsidRPr="00534824">
                              <w:rPr>
                                <w:rFonts w:ascii="Calibri" w:hAnsi="Calibri" w:cs="Calibri"/>
                                <w:b/>
                                <w:bCs/>
                                <w:color w:val="FF0000"/>
                                <w:sz w:val="16"/>
                                <w:szCs w:val="16"/>
                              </w:rPr>
                              <w:t xml:space="preserve">01392 384964 / </w:t>
                            </w:r>
                            <w:r w:rsidRPr="00534824">
                              <w:rPr>
                                <w:rFonts w:cstheme="minorHAnsi"/>
                                <w:b/>
                                <w:bCs/>
                                <w:color w:val="FF0000"/>
                                <w:sz w:val="16"/>
                                <w:szCs w:val="16"/>
                                <w:shd w:val="clear" w:color="auto" w:fill="FFFFFF"/>
                              </w:rPr>
                              <w:t>01752 306340</w:t>
                            </w:r>
                            <w:r w:rsidRPr="00534824">
                              <w:rPr>
                                <w:rFonts w:ascii="Calibri" w:hAnsi="Calibri" w:cs="Calibri"/>
                                <w:b/>
                                <w:bCs/>
                                <w:color w:val="FF0000"/>
                                <w:sz w:val="16"/>
                                <w:szCs w:val="16"/>
                              </w:rPr>
                              <w:t xml:space="preserve"> </w:t>
                            </w:r>
                            <w:r w:rsidRPr="00534824">
                              <w:rPr>
                                <w:rFonts w:ascii="Calibri" w:hAnsi="Calibri" w:cs="Calibri"/>
                                <w:b/>
                                <w:bCs/>
                                <w:sz w:val="16"/>
                                <w:szCs w:val="16"/>
                              </w:rPr>
                              <w:t xml:space="preserve">or email </w:t>
                            </w:r>
                            <w:hyperlink r:id="rId62" w:history="1">
                              <w:r w:rsidRPr="00534824">
                                <w:rPr>
                                  <w:rStyle w:val="Hyperlink"/>
                                  <w:rFonts w:ascii="Calibri" w:hAnsi="Calibri" w:cs="Calibri"/>
                                  <w:b/>
                                  <w:bCs/>
                                  <w:sz w:val="16"/>
                                  <w:szCs w:val="16"/>
                                </w:rPr>
                                <w:t>ladosecure-mailbox@devon.gov.uk</w:t>
                              </w:r>
                            </w:hyperlink>
                            <w:r w:rsidR="00534824">
                              <w:rPr>
                                <w:rFonts w:cstheme="minorHAnsi"/>
                                <w:color w:val="202124"/>
                                <w:sz w:val="16"/>
                                <w:szCs w:val="16"/>
                                <w:shd w:val="clear" w:color="auto" w:fill="FFFFFF"/>
                              </w:rPr>
                              <w:t xml:space="preserve"> </w:t>
                            </w:r>
                          </w:p>
                          <w:p w:rsidR="00E7371A" w:rsidRDefault="00E7371A" w:rsidP="00963A7E">
                            <w:pPr>
                              <w:spacing w:after="120" w:line="240" w:lineRule="auto"/>
                              <w:jc w:val="center"/>
                              <w:rPr>
                                <w:rFonts w:ascii="Calibri" w:hAnsi="Calibri" w:cs="Calibri"/>
                                <w:b/>
                                <w:bCs/>
                                <w:sz w:val="16"/>
                                <w:szCs w:val="16"/>
                              </w:rPr>
                            </w:pPr>
                            <w:r w:rsidRPr="003A6B30">
                              <w:rPr>
                                <w:rFonts w:ascii="Calibri" w:hAnsi="Calibri" w:cs="Calibri"/>
                                <w:b/>
                                <w:bCs/>
                                <w:sz w:val="16"/>
                                <w:szCs w:val="16"/>
                              </w:rPr>
                              <w:t>for a notification form</w:t>
                            </w:r>
                          </w:p>
                          <w:p w:rsidR="00E7371A" w:rsidRPr="00294ED4" w:rsidRDefault="00E7371A" w:rsidP="006151AC">
                            <w:pPr>
                              <w:spacing w:after="120" w:line="240" w:lineRule="auto"/>
                              <w:rPr>
                                <w:rFonts w:ascii="Calibri" w:hAnsi="Calibri" w:cs="Calibri"/>
                                <w:color w:val="000000"/>
                                <w:sz w:val="23"/>
                                <w:szCs w:val="10"/>
                              </w:rPr>
                            </w:pPr>
                          </w:p>
                          <w:p w:rsidR="00E7371A" w:rsidRDefault="00E7371A" w:rsidP="006151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D41" id="Text Box 256" o:spid="_x0000_s1062" type="#_x0000_t202" style="position:absolute;margin-left:95.6pt;margin-top:61.9pt;width:257.4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">
                <v:textbox>
                  <w:txbxContent>
                    <w:p w:rsidR="00E7371A" w:rsidRDefault="00E7371A" w:rsidP="00963A7E">
                      <w:pPr>
                        <w:spacing w:after="120" w:line="240" w:lineRule="auto"/>
                        <w:jc w:val="center"/>
                        <w:rPr>
                          <w:rFonts w:cstheme="minorHAnsi"/>
                          <w:color w:val="202124"/>
                          <w:sz w:val="16"/>
                          <w:szCs w:val="16"/>
                          <w:shd w:val="clear" w:color="auto" w:fill="FFFFFF"/>
                        </w:rPr>
                      </w:pPr>
                      <w:r w:rsidRPr="00674E32">
                        <w:rPr>
                          <w:rFonts w:ascii="Calibri" w:hAnsi="Calibri" w:cs="Calibri"/>
                          <w:b/>
                          <w:bCs/>
                          <w:sz w:val="16"/>
                          <w:szCs w:val="16"/>
                        </w:rPr>
                        <w:t xml:space="preserve">Duty LADO:  </w:t>
                      </w:r>
                      <w:r w:rsidRPr="00534824">
                        <w:rPr>
                          <w:rFonts w:ascii="Calibri" w:hAnsi="Calibri" w:cs="Calibri"/>
                          <w:b/>
                          <w:bCs/>
                          <w:sz w:val="16"/>
                          <w:szCs w:val="16"/>
                        </w:rPr>
                        <w:t xml:space="preserve">telephone </w:t>
                      </w:r>
                      <w:r w:rsidRPr="00534824">
                        <w:rPr>
                          <w:rFonts w:ascii="Calibri" w:hAnsi="Calibri" w:cs="Calibri"/>
                          <w:b/>
                          <w:bCs/>
                          <w:color w:val="FF0000"/>
                          <w:sz w:val="16"/>
                          <w:szCs w:val="16"/>
                        </w:rPr>
                        <w:t xml:space="preserve">01392 384964 / </w:t>
                      </w:r>
                      <w:r w:rsidRPr="00534824">
                        <w:rPr>
                          <w:rFonts w:cstheme="minorHAnsi"/>
                          <w:b/>
                          <w:bCs/>
                          <w:color w:val="FF0000"/>
                          <w:sz w:val="16"/>
                          <w:szCs w:val="16"/>
                          <w:shd w:val="clear" w:color="auto" w:fill="FFFFFF"/>
                        </w:rPr>
                        <w:t>01752 306340</w:t>
                      </w:r>
                      <w:r w:rsidRPr="00534824">
                        <w:rPr>
                          <w:rFonts w:ascii="Calibri" w:hAnsi="Calibri" w:cs="Calibri"/>
                          <w:b/>
                          <w:bCs/>
                          <w:color w:val="FF0000"/>
                          <w:sz w:val="16"/>
                          <w:szCs w:val="16"/>
                        </w:rPr>
                        <w:t xml:space="preserve"> </w:t>
                      </w:r>
                      <w:r w:rsidRPr="00534824">
                        <w:rPr>
                          <w:rFonts w:ascii="Calibri" w:hAnsi="Calibri" w:cs="Calibri"/>
                          <w:b/>
                          <w:bCs/>
                          <w:sz w:val="16"/>
                          <w:szCs w:val="16"/>
                        </w:rPr>
                        <w:t xml:space="preserve">or email </w:t>
                      </w:r>
                      <w:hyperlink r:id="rId63" w:history="1">
                        <w:r w:rsidRPr="00534824">
                          <w:rPr>
                            <w:rStyle w:val="Hyperlink"/>
                            <w:rFonts w:ascii="Calibri" w:hAnsi="Calibri" w:cs="Calibri"/>
                            <w:b/>
                            <w:bCs/>
                            <w:sz w:val="16"/>
                            <w:szCs w:val="16"/>
                          </w:rPr>
                          <w:t>ladosecure-mailbox@devon.gov.uk</w:t>
                        </w:r>
                      </w:hyperlink>
                      <w:r w:rsidR="00534824">
                        <w:rPr>
                          <w:rFonts w:cstheme="minorHAnsi"/>
                          <w:color w:val="202124"/>
                          <w:sz w:val="16"/>
                          <w:szCs w:val="16"/>
                          <w:shd w:val="clear" w:color="auto" w:fill="FFFFFF"/>
                        </w:rPr>
                        <w:t xml:space="preserve"> </w:t>
                      </w:r>
                    </w:p>
                    <w:p w:rsidR="00E7371A" w:rsidRDefault="00E7371A" w:rsidP="00963A7E">
                      <w:pPr>
                        <w:spacing w:after="120" w:line="240" w:lineRule="auto"/>
                        <w:jc w:val="center"/>
                        <w:rPr>
                          <w:rFonts w:ascii="Calibri" w:hAnsi="Calibri" w:cs="Calibri"/>
                          <w:b/>
                          <w:bCs/>
                          <w:sz w:val="16"/>
                          <w:szCs w:val="16"/>
                        </w:rPr>
                      </w:pPr>
                      <w:r w:rsidRPr="003A6B30">
                        <w:rPr>
                          <w:rFonts w:ascii="Calibri" w:hAnsi="Calibri" w:cs="Calibri"/>
                          <w:b/>
                          <w:bCs/>
                          <w:sz w:val="16"/>
                          <w:szCs w:val="16"/>
                        </w:rPr>
                        <w:t>for a notification form</w:t>
                      </w:r>
                    </w:p>
                    <w:p w:rsidR="00E7371A" w:rsidRPr="00294ED4" w:rsidRDefault="00E7371A" w:rsidP="006151AC">
                      <w:pPr>
                        <w:spacing w:after="120" w:line="240" w:lineRule="auto"/>
                        <w:rPr>
                          <w:rFonts w:ascii="Calibri" w:hAnsi="Calibri" w:cs="Calibri"/>
                          <w:color w:val="000000"/>
                          <w:sz w:val="23"/>
                          <w:szCs w:val="10"/>
                        </w:rPr>
                      </w:pPr>
                    </w:p>
                    <w:p w:rsidR="00E7371A" w:rsidRDefault="00E7371A" w:rsidP="006151AC"/>
                  </w:txbxContent>
                </v:textbox>
              </v:shape>
            </w:pict>
          </mc:Fallback>
        </mc:AlternateContent>
      </w:r>
      <w:r w:rsidR="005F2D2A" w:rsidRPr="00833951">
        <w:rPr>
          <w:noProof/>
          <w:szCs w:val="20"/>
          <w:lang w:eastAsia="en-GB"/>
        </w:rPr>
        <mc:AlternateContent>
          <mc:Choice Requires="wpg">
            <w:drawing>
              <wp:anchor distT="0" distB="0" distL="114300" distR="114300" simplePos="0" relativeHeight="251715584" behindDoc="0" locked="0" layoutInCell="0" allowOverlap="1" wp14:anchorId="2B4ACD43" wp14:editId="2B4ACD44">
                <wp:simplePos x="0" y="0"/>
                <wp:positionH relativeFrom="column">
                  <wp:posOffset>1454150</wp:posOffset>
                </wp:positionH>
                <wp:positionV relativeFrom="paragraph">
                  <wp:posOffset>61598</wp:posOffset>
                </wp:positionV>
                <wp:extent cx="2368550" cy="636554"/>
                <wp:effectExtent l="0" t="0" r="12700" b="1143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6554"/>
                          <a:chOff x="3598" y="13070"/>
                          <a:chExt cx="3730" cy="1035"/>
                        </a:xfrm>
                      </wpg:grpSpPr>
                      <wps:wsp>
                        <wps:cNvPr id="254" name="AutoShape 48"/>
                        <wps:cNvSpPr>
                          <a:spLocks noChangeArrowheads="1"/>
                        </wps:cNvSpPr>
                        <wps:spPr bwMode="auto">
                          <a:xfrm>
                            <a:off x="3598" y="13109"/>
                            <a:ext cx="3730" cy="996"/>
                          </a:xfrm>
                          <a:prstGeom prst="roundRect">
                            <a:avLst>
                              <a:gd name="adj" fmla="val 2510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Text Box 49"/>
                        <wps:cNvSpPr txBox="1">
                          <a:spLocks noChangeArrowheads="1"/>
                        </wps:cNvSpPr>
                        <wps:spPr bwMode="auto">
                          <a:xfrm>
                            <a:off x="3868" y="13070"/>
                            <a:ext cx="337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71A" w:rsidRPr="00602999" w:rsidRDefault="00E7371A" w:rsidP="006151AC">
                              <w:pPr>
                                <w:jc w:val="center"/>
                                <w:rPr>
                                  <w:b/>
                                  <w:sz w:val="20"/>
                                </w:rPr>
                              </w:pPr>
                              <w:r w:rsidRPr="00602999">
                                <w:rPr>
                                  <w:b/>
                                  <w:sz w:val="20"/>
                                </w:rPr>
                                <w:t xml:space="preserve">School disciplinary and child protection procedures </w:t>
                              </w:r>
                              <w:r w:rsidRPr="00602999">
                                <w:rPr>
                                  <w:b/>
                                  <w:sz w:val="20"/>
                                </w:rPr>
                                <w:br/>
                                <w:t>(possible parental involvement)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ACD43" id="Group 253" o:spid="_x0000_s1063" style="position:absolute;margin-left:114.5pt;margin-top:4.85pt;width:186.5pt;height:50.1pt;z-index:251715584" coordorigin="3598,13070" coordsize="373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" o:allowincell="f">
                <v:roundrect id="AutoShape 48" o:spid="_x0000_s1064" style="position:absolute;left:3598;top:13109;width:3730;height:996;visibility:visible;mso-wrap-style:square;v-text-anchor:top"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1065" type="#_x0000_t202" style="position:absolute;left:3868;top:13070;width:337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rsidR="00E7371A" w:rsidRPr="00602999" w:rsidRDefault="00E7371A" w:rsidP="006151AC">
                        <w:pPr>
                          <w:jc w:val="center"/>
                          <w:rPr>
                            <w:b/>
                            <w:sz w:val="20"/>
                          </w:rPr>
                        </w:pPr>
                        <w:r w:rsidRPr="00602999">
                          <w:rPr>
                            <w:b/>
                            <w:sz w:val="20"/>
                          </w:rPr>
                          <w:t xml:space="preserve">School disciplinary and child protection procedures </w:t>
                        </w:r>
                        <w:r w:rsidRPr="00602999">
                          <w:rPr>
                            <w:b/>
                            <w:sz w:val="20"/>
                          </w:rPr>
                          <w:br/>
                          <w:t>(possible parental involvement)</w:t>
                        </w:r>
                      </w:p>
                    </w:txbxContent>
                  </v:textbox>
                </v:shape>
              </v:group>
            </w:pict>
          </mc:Fallback>
        </mc:AlternateContent>
      </w:r>
      <w:r w:rsidR="004D17DE" w:rsidRPr="00833951">
        <w:rPr>
          <w:noProof/>
          <w:szCs w:val="20"/>
          <w:lang w:eastAsia="en-GB"/>
        </w:rPr>
        <mc:AlternateContent>
          <mc:Choice Requires="wpg">
            <w:drawing>
              <wp:anchor distT="0" distB="0" distL="114300" distR="114300" simplePos="0" relativeHeight="251713536" behindDoc="0" locked="0" layoutInCell="0" allowOverlap="1" wp14:anchorId="2B4ACD45" wp14:editId="2B4ACD46">
                <wp:simplePos x="0" y="0"/>
                <wp:positionH relativeFrom="margin">
                  <wp:posOffset>-47625</wp:posOffset>
                </wp:positionH>
                <wp:positionV relativeFrom="paragraph">
                  <wp:posOffset>861695</wp:posOffset>
                </wp:positionV>
                <wp:extent cx="889000" cy="421640"/>
                <wp:effectExtent l="0" t="0" r="25400" b="1651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421640"/>
                          <a:chOff x="1428" y="14196"/>
                          <a:chExt cx="1763" cy="664"/>
                        </a:xfrm>
                      </wpg:grpSpPr>
                      <wps:wsp>
                        <wps:cNvPr id="250" name="AutoShape 33"/>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Text Box 33"/>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71A" w:rsidRPr="004E36E9" w:rsidRDefault="00E7371A" w:rsidP="006151AC">
                              <w:pPr>
                                <w:jc w:val="center"/>
                                <w:rPr>
                                  <w:b/>
                                  <w:sz w:val="20"/>
                                </w:rPr>
                              </w:pPr>
                              <w:r w:rsidRPr="004E36E9">
                                <w:rPr>
                                  <w:b/>
                                  <w:sz w:val="20"/>
                                </w:rPr>
                                <w:t xml:space="preserve">Possible </w:t>
                              </w:r>
                              <w:r w:rsidRPr="004E36E9">
                                <w:rPr>
                                  <w:b/>
                                  <w:sz w:val="20"/>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ACD45" id="Group 249" o:spid="_x0000_s1066" style="position:absolute;margin-left:-3.75pt;margin-top:67.85pt;width:70pt;height:33.2pt;z-index:251713536;mso-position-horizontal-relative:margin"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" o:allowincell="f">
                <v:roundrect id="AutoShape 33" o:spid="_x0000_s1067"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1068"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inset=".5mm,.3mm,.5mm,.3mm">
                    <w:txbxContent>
                      <w:p w:rsidR="00E7371A" w:rsidRPr="004E36E9" w:rsidRDefault="00E7371A" w:rsidP="006151AC">
                        <w:pPr>
                          <w:jc w:val="center"/>
                          <w:rPr>
                            <w:b/>
                            <w:sz w:val="20"/>
                          </w:rPr>
                        </w:pPr>
                        <w:r w:rsidRPr="004E36E9">
                          <w:rPr>
                            <w:b/>
                            <w:sz w:val="20"/>
                          </w:rPr>
                          <w:t xml:space="preserve">Possible </w:t>
                        </w:r>
                        <w:r w:rsidRPr="004E36E9">
                          <w:rPr>
                            <w:b/>
                            <w:sz w:val="20"/>
                          </w:rPr>
                          <w:br/>
                          <w:t>legal action</w:t>
                        </w:r>
                      </w:p>
                    </w:txbxContent>
                  </v:textbox>
                </v:shape>
                <w10:wrap anchorx="margin"/>
              </v:group>
            </w:pict>
          </mc:Fallback>
        </mc:AlternateContent>
      </w:r>
      <w:r w:rsidR="004D17DE" w:rsidRPr="00833951">
        <w:rPr>
          <w:noProof/>
          <w:szCs w:val="20"/>
          <w:lang w:eastAsia="en-GB"/>
        </w:rPr>
        <mc:AlternateContent>
          <mc:Choice Requires="wps">
            <w:drawing>
              <wp:anchor distT="4294967294" distB="4294967294" distL="114300" distR="114300" simplePos="0" relativeHeight="251710464" behindDoc="0" locked="0" layoutInCell="0" allowOverlap="1" wp14:anchorId="2B4ACD47" wp14:editId="2B4ACD48">
                <wp:simplePos x="0" y="0"/>
                <wp:positionH relativeFrom="column">
                  <wp:posOffset>639445</wp:posOffset>
                </wp:positionH>
                <wp:positionV relativeFrom="paragraph">
                  <wp:posOffset>1078865</wp:posOffset>
                </wp:positionV>
                <wp:extent cx="605790" cy="0"/>
                <wp:effectExtent l="0" t="95250" r="0" b="9525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92F448" id="Straight Connector 244"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84.95pt" to="98.0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" o:allowincell="f" strokecolor="blue" strokeweight="2.25pt">
                <v:stroke endarrow="block"/>
              </v:line>
            </w:pict>
          </mc:Fallback>
        </mc:AlternateContent>
      </w:r>
      <w:r w:rsidR="00676417" w:rsidRPr="00833951">
        <w:rPr>
          <w:noProof/>
          <w:szCs w:val="20"/>
          <w:lang w:eastAsia="en-GB"/>
        </w:rPr>
        <mc:AlternateContent>
          <mc:Choice Requires="wps">
            <w:drawing>
              <wp:anchor distT="4294967294" distB="4294967294" distL="114300" distR="114300" simplePos="0" relativeHeight="251711488" behindDoc="0" locked="0" layoutInCell="0" allowOverlap="1" wp14:anchorId="2B4ACD49" wp14:editId="2B4ACD4A">
                <wp:simplePos x="0" y="0"/>
                <wp:positionH relativeFrom="column">
                  <wp:posOffset>4333240</wp:posOffset>
                </wp:positionH>
                <wp:positionV relativeFrom="paragraph">
                  <wp:posOffset>1020315</wp:posOffset>
                </wp:positionV>
                <wp:extent cx="433070" cy="5715"/>
                <wp:effectExtent l="38100" t="95250" r="0" b="10858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571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8F3733" id="Straight Connector 245" o:spid="_x0000_s1026" style="position:absolute;flip:x;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1.2pt,80.35pt" to="375.3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" o:allowincell="f" strokecolor="blue" strokeweight="2.25pt">
                <v:stroke endarrow="block"/>
              </v:line>
            </w:pict>
          </mc:Fallback>
        </mc:AlternateContent>
      </w:r>
      <w:r w:rsidR="00676417" w:rsidRPr="00833951">
        <w:rPr>
          <w:noProof/>
          <w:szCs w:val="20"/>
          <w:lang w:eastAsia="en-GB"/>
        </w:rPr>
        <mc:AlternateContent>
          <mc:Choice Requires="wpg">
            <w:drawing>
              <wp:anchor distT="0" distB="0" distL="114300" distR="114300" simplePos="0" relativeHeight="251712512" behindDoc="0" locked="0" layoutInCell="0" allowOverlap="1" wp14:anchorId="2B4ACD4B" wp14:editId="2B4ACD4C">
                <wp:simplePos x="0" y="0"/>
                <wp:positionH relativeFrom="column">
                  <wp:posOffset>4612640</wp:posOffset>
                </wp:positionH>
                <wp:positionV relativeFrom="paragraph">
                  <wp:posOffset>786765</wp:posOffset>
                </wp:positionV>
                <wp:extent cx="1119505" cy="421640"/>
                <wp:effectExtent l="11430" t="13335" r="12065" b="1270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247" name="AutoShape 65"/>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Text Box 66"/>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71A" w:rsidRPr="004E36E9" w:rsidRDefault="00E7371A" w:rsidP="006151AC">
                              <w:pPr>
                                <w:jc w:val="center"/>
                                <w:rPr>
                                  <w:b/>
                                  <w:sz w:val="20"/>
                                </w:rPr>
                              </w:pPr>
                              <w:r w:rsidRPr="004E36E9">
                                <w:rPr>
                                  <w:b/>
                                  <w:sz w:val="20"/>
                                </w:rPr>
                                <w:t xml:space="preserve">Possible </w:t>
                              </w:r>
                              <w:r w:rsidRPr="004E36E9">
                                <w:rPr>
                                  <w:b/>
                                  <w:sz w:val="20"/>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ACD4B" id="Group 246" o:spid="_x0000_s1069" style="position:absolute;margin-left:363.2pt;margin-top:61.95pt;width:88.15pt;height:33.2pt;z-index:251712512"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" o:allowincell="f">
                <v:roundrect id="AutoShape 65" o:spid="_x0000_s1070"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1071"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E7371A" w:rsidRPr="004E36E9" w:rsidRDefault="00E7371A" w:rsidP="006151AC">
                        <w:pPr>
                          <w:jc w:val="center"/>
                          <w:rPr>
                            <w:b/>
                            <w:sz w:val="20"/>
                          </w:rPr>
                        </w:pPr>
                        <w:r w:rsidRPr="004E36E9">
                          <w:rPr>
                            <w:b/>
                            <w:sz w:val="20"/>
                          </w:rPr>
                          <w:t xml:space="preserve">Possible </w:t>
                        </w:r>
                        <w:r w:rsidRPr="004E36E9">
                          <w:rPr>
                            <w:b/>
                            <w:sz w:val="20"/>
                          </w:rPr>
                          <w:br/>
                          <w:t>legal action</w:t>
                        </w:r>
                      </w:p>
                    </w:txbxContent>
                  </v:textbox>
                </v:shape>
              </v:group>
            </w:pict>
          </mc:Fallback>
        </mc:AlternateContent>
      </w:r>
      <w:r w:rsidR="006151AC" w:rsidRPr="00833951">
        <w:rPr>
          <w:szCs w:val="20"/>
        </w:rPr>
        <w:br w:type="page"/>
      </w:r>
    </w:p>
    <w:p w:rsidR="006151AC" w:rsidRDefault="006151AC" w:rsidP="00AE19C8">
      <w:pPr>
        <w:pStyle w:val="ListParagraph"/>
        <w:numPr>
          <w:ilvl w:val="0"/>
          <w:numId w:val="42"/>
        </w:numPr>
        <w:rPr>
          <w:rFonts w:cstheme="minorHAnsi"/>
          <w:b/>
          <w:color w:val="077CBC"/>
          <w:sz w:val="28"/>
          <w:szCs w:val="24"/>
        </w:rPr>
      </w:pPr>
      <w:r>
        <w:rPr>
          <w:rFonts w:cstheme="minorHAnsi"/>
          <w:b/>
          <w:color w:val="077CBC"/>
          <w:sz w:val="28"/>
          <w:szCs w:val="24"/>
        </w:rPr>
        <w:lastRenderedPageBreak/>
        <w:t xml:space="preserve"> Youth produced sexual imagery (sexting)</w:t>
      </w:r>
    </w:p>
    <w:p w:rsidR="006151AC" w:rsidRPr="00833951" w:rsidRDefault="006151AC" w:rsidP="006151AC">
      <w:pPr>
        <w:ind w:left="360"/>
        <w:rPr>
          <w:szCs w:val="20"/>
        </w:rPr>
      </w:pPr>
      <w:r w:rsidRPr="00833951">
        <w:rPr>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rsidR="006151AC" w:rsidRPr="00833951" w:rsidRDefault="006151AC" w:rsidP="006151AC">
      <w:pPr>
        <w:ind w:left="360"/>
        <w:rPr>
          <w:szCs w:val="20"/>
        </w:rPr>
      </w:pPr>
      <w:r w:rsidRPr="00833951">
        <w:rPr>
          <w:szCs w:val="20"/>
        </w:rPr>
        <w:t xml:space="preserve">Youth produced sexual imagery refers </w:t>
      </w:r>
      <w:r>
        <w:rPr>
          <w:szCs w:val="20"/>
        </w:rPr>
        <w:t>to both images and videos where:</w:t>
      </w:r>
    </w:p>
    <w:p w:rsidR="006151AC" w:rsidRPr="00833951" w:rsidRDefault="006151AC" w:rsidP="00AE19C8">
      <w:pPr>
        <w:pStyle w:val="ListParagraph"/>
        <w:numPr>
          <w:ilvl w:val="0"/>
          <w:numId w:val="72"/>
        </w:numPr>
        <w:spacing w:after="200" w:line="276" w:lineRule="auto"/>
        <w:ind w:left="1080"/>
        <w:rPr>
          <w:szCs w:val="20"/>
        </w:rPr>
      </w:pPr>
      <w:r w:rsidRPr="00833951">
        <w:rPr>
          <w:szCs w:val="20"/>
        </w:rPr>
        <w:t>A person under the age of 18 creates and shares sexual imagery of themselves with a peer under the age of 18.</w:t>
      </w:r>
    </w:p>
    <w:p w:rsidR="006151AC" w:rsidRPr="00833951" w:rsidRDefault="006151AC" w:rsidP="00AE19C8">
      <w:pPr>
        <w:pStyle w:val="ListParagraph"/>
        <w:numPr>
          <w:ilvl w:val="0"/>
          <w:numId w:val="72"/>
        </w:numPr>
        <w:spacing w:after="200" w:line="276" w:lineRule="auto"/>
        <w:ind w:left="1080"/>
        <w:rPr>
          <w:szCs w:val="20"/>
        </w:rPr>
      </w:pPr>
      <w:r w:rsidRPr="00833951">
        <w:rPr>
          <w:szCs w:val="20"/>
        </w:rPr>
        <w:t>A person under the age of 18 shares sexual imagery created by another person under the age of 18 with a peer under the age of 18 or an adult.</w:t>
      </w:r>
    </w:p>
    <w:p w:rsidR="006151AC" w:rsidRPr="00833951" w:rsidRDefault="006151AC" w:rsidP="00AE19C8">
      <w:pPr>
        <w:pStyle w:val="ListParagraph"/>
        <w:numPr>
          <w:ilvl w:val="0"/>
          <w:numId w:val="72"/>
        </w:numPr>
        <w:spacing w:after="200" w:line="276" w:lineRule="auto"/>
        <w:ind w:left="1080"/>
        <w:rPr>
          <w:szCs w:val="20"/>
        </w:rPr>
      </w:pPr>
      <w:r w:rsidRPr="00833951">
        <w:rPr>
          <w:szCs w:val="20"/>
        </w:rPr>
        <w:t>A person under the age of 18 is in possession of sexual imagery created by another person under the age of 18.</w:t>
      </w:r>
    </w:p>
    <w:p w:rsidR="006151AC" w:rsidRPr="00833951" w:rsidRDefault="006151AC" w:rsidP="006151AC">
      <w:pPr>
        <w:ind w:left="360"/>
        <w:rPr>
          <w:szCs w:val="20"/>
        </w:rPr>
      </w:pPr>
      <w:r w:rsidRPr="00833951">
        <w:rPr>
          <w:szCs w:val="20"/>
        </w:rPr>
        <w:t xml:space="preserve">All incidents of this nature should be treated as a safeguarding </w:t>
      </w:r>
      <w:r>
        <w:rPr>
          <w:szCs w:val="20"/>
        </w:rPr>
        <w:t>concern and in line with the UK</w:t>
      </w:r>
      <w:r w:rsidRPr="00833951">
        <w:rPr>
          <w:szCs w:val="20"/>
        </w:rPr>
        <w:t>CIS guidance ‘Sexting in schools and colleges: responding to incidents and safeguarding young people’</w:t>
      </w:r>
      <w:r w:rsidRPr="00833951">
        <w:rPr>
          <w:rStyle w:val="FootnoteReference"/>
          <w:szCs w:val="20"/>
        </w:rPr>
        <w:footnoteReference w:id="15"/>
      </w:r>
      <w:r>
        <w:rPr>
          <w:szCs w:val="20"/>
        </w:rPr>
        <w:t>, and ‘Sharing nudes and semi-nudes: how to respond to an incident.’</w:t>
      </w:r>
      <w:r>
        <w:rPr>
          <w:rStyle w:val="FootnoteReference"/>
          <w:szCs w:val="20"/>
        </w:rPr>
        <w:footnoteReference w:id="16"/>
      </w:r>
      <w:r w:rsidRPr="00833951">
        <w:rPr>
          <w:szCs w:val="20"/>
        </w:rPr>
        <w:t xml:space="preserve"> </w:t>
      </w:r>
    </w:p>
    <w:p w:rsidR="006151AC" w:rsidRPr="00833951" w:rsidRDefault="006151AC" w:rsidP="006151AC">
      <w:pPr>
        <w:ind w:left="360"/>
        <w:rPr>
          <w:szCs w:val="20"/>
        </w:rPr>
      </w:pPr>
      <w:r w:rsidRPr="00833951">
        <w:rPr>
          <w:szCs w:val="20"/>
        </w:rPr>
        <w:t>Cases where sexual imagery of people under 18 has been shared by adults and where sexual imagery of a person of any age has been shared by an adult to a child is child sexual abuse and should be responded to accordingly.</w:t>
      </w:r>
    </w:p>
    <w:p w:rsidR="006151AC" w:rsidRPr="00833951" w:rsidRDefault="006151AC" w:rsidP="006151AC">
      <w:pPr>
        <w:ind w:left="360"/>
        <w:rPr>
          <w:szCs w:val="20"/>
        </w:rPr>
      </w:pPr>
      <w:r w:rsidRPr="00833951">
        <w:rPr>
          <w:szCs w:val="20"/>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rsidR="006151AC" w:rsidRPr="00833951" w:rsidRDefault="006151AC" w:rsidP="006151AC">
      <w:pPr>
        <w:ind w:left="360"/>
        <w:rPr>
          <w:szCs w:val="20"/>
        </w:rPr>
      </w:pPr>
      <w:r w:rsidRPr="00833951">
        <w:rPr>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Pr>
          <w:szCs w:val="20"/>
        </w:rPr>
        <w:t>the Local Authority Safeguarding Hub</w:t>
      </w:r>
      <w:r w:rsidRPr="00833951">
        <w:rPr>
          <w:szCs w:val="20"/>
        </w:rPr>
        <w:t xml:space="preserve"> </w:t>
      </w:r>
      <w:r>
        <w:rPr>
          <w:szCs w:val="20"/>
        </w:rPr>
        <w:t>and/</w:t>
      </w:r>
      <w:r w:rsidRPr="00833951">
        <w:rPr>
          <w:szCs w:val="20"/>
        </w:rPr>
        <w:t>or the Police as appropriate.</w:t>
      </w:r>
    </w:p>
    <w:p w:rsidR="006151AC" w:rsidRPr="00833951" w:rsidRDefault="006151AC" w:rsidP="006151AC">
      <w:pPr>
        <w:ind w:left="360"/>
        <w:rPr>
          <w:szCs w:val="20"/>
        </w:rPr>
      </w:pPr>
      <w:r w:rsidRPr="00833951">
        <w:rPr>
          <w:szCs w:val="20"/>
        </w:rPr>
        <w:t xml:space="preserve">Immediate referral at the initial review stage should be made to </w:t>
      </w:r>
      <w:r>
        <w:rPr>
          <w:szCs w:val="20"/>
        </w:rPr>
        <w:t>the Local Authority Safeguarding Hub/Police if:</w:t>
      </w:r>
    </w:p>
    <w:p w:rsidR="006151AC" w:rsidRPr="00833951" w:rsidRDefault="006151AC" w:rsidP="00AE19C8">
      <w:pPr>
        <w:pStyle w:val="ListParagraph"/>
        <w:numPr>
          <w:ilvl w:val="0"/>
          <w:numId w:val="73"/>
        </w:numPr>
        <w:spacing w:after="200" w:line="276" w:lineRule="auto"/>
        <w:ind w:left="1080"/>
        <w:rPr>
          <w:szCs w:val="20"/>
        </w:rPr>
      </w:pPr>
      <w:r>
        <w:rPr>
          <w:szCs w:val="20"/>
        </w:rPr>
        <w:t xml:space="preserve">The incident involves an adult. </w:t>
      </w:r>
    </w:p>
    <w:p w:rsidR="006151AC" w:rsidRPr="00833951" w:rsidRDefault="006151AC" w:rsidP="00AE19C8">
      <w:pPr>
        <w:pStyle w:val="ListParagraph"/>
        <w:numPr>
          <w:ilvl w:val="0"/>
          <w:numId w:val="73"/>
        </w:numPr>
        <w:spacing w:after="200" w:line="276" w:lineRule="auto"/>
        <w:ind w:left="1080"/>
        <w:rPr>
          <w:szCs w:val="20"/>
        </w:rPr>
      </w:pPr>
      <w:r>
        <w:rPr>
          <w:szCs w:val="20"/>
        </w:rPr>
        <w:t>T</w:t>
      </w:r>
      <w:r w:rsidRPr="00833951">
        <w:rPr>
          <w:szCs w:val="20"/>
        </w:rPr>
        <w:t>here is good reason to believe that a young person has been coerced, blackmailed or groomed or if there are concerns about their capacity to consent (for example, ow</w:t>
      </w:r>
      <w:r>
        <w:rPr>
          <w:szCs w:val="20"/>
        </w:rPr>
        <w:t xml:space="preserve">ing to special education needs). </w:t>
      </w:r>
    </w:p>
    <w:p w:rsidR="006151AC" w:rsidRPr="00833951" w:rsidRDefault="006151AC" w:rsidP="00AE19C8">
      <w:pPr>
        <w:pStyle w:val="ListParagraph"/>
        <w:numPr>
          <w:ilvl w:val="0"/>
          <w:numId w:val="73"/>
        </w:numPr>
        <w:spacing w:after="200" w:line="276" w:lineRule="auto"/>
        <w:ind w:left="1080"/>
        <w:rPr>
          <w:szCs w:val="20"/>
        </w:rPr>
      </w:pPr>
      <w:r>
        <w:rPr>
          <w:szCs w:val="20"/>
        </w:rPr>
        <w:t>W</w:t>
      </w:r>
      <w:r w:rsidRPr="00833951">
        <w:rPr>
          <w:szCs w:val="20"/>
        </w:rPr>
        <w:t>hat you know about the imagery suggests the content depicts sexual acts which are unusual for the child’s d</w:t>
      </w:r>
      <w:r>
        <w:rPr>
          <w:szCs w:val="20"/>
        </w:rPr>
        <w:t xml:space="preserve">evelopment stage or are violent. </w:t>
      </w:r>
    </w:p>
    <w:p w:rsidR="006151AC" w:rsidRPr="00833951" w:rsidRDefault="006151AC" w:rsidP="00AE19C8">
      <w:pPr>
        <w:pStyle w:val="ListParagraph"/>
        <w:numPr>
          <w:ilvl w:val="0"/>
          <w:numId w:val="73"/>
        </w:numPr>
        <w:spacing w:after="200" w:line="276" w:lineRule="auto"/>
        <w:ind w:left="1080"/>
        <w:rPr>
          <w:szCs w:val="20"/>
        </w:rPr>
      </w:pPr>
      <w:r>
        <w:rPr>
          <w:szCs w:val="20"/>
        </w:rPr>
        <w:t>The imagery involves sexual acts.</w:t>
      </w:r>
    </w:p>
    <w:p w:rsidR="006151AC" w:rsidRPr="00833951" w:rsidRDefault="006151AC" w:rsidP="00AE19C8">
      <w:pPr>
        <w:pStyle w:val="ListParagraph"/>
        <w:numPr>
          <w:ilvl w:val="0"/>
          <w:numId w:val="73"/>
        </w:numPr>
        <w:spacing w:after="200" w:line="276" w:lineRule="auto"/>
        <w:ind w:left="1080"/>
        <w:rPr>
          <w:szCs w:val="20"/>
        </w:rPr>
      </w:pPr>
      <w:r>
        <w:rPr>
          <w:szCs w:val="20"/>
        </w:rPr>
        <w:t>T</w:t>
      </w:r>
      <w:r w:rsidRPr="00833951">
        <w:rPr>
          <w:szCs w:val="20"/>
        </w:rPr>
        <w:t>he imagery i</w:t>
      </w:r>
      <w:r>
        <w:rPr>
          <w:szCs w:val="20"/>
        </w:rPr>
        <w:t>nvolves anyone aged 12 or under.</w:t>
      </w:r>
    </w:p>
    <w:p w:rsidR="006151AC" w:rsidRPr="00833951" w:rsidRDefault="006151AC" w:rsidP="00AE19C8">
      <w:pPr>
        <w:pStyle w:val="ListParagraph"/>
        <w:numPr>
          <w:ilvl w:val="0"/>
          <w:numId w:val="73"/>
        </w:numPr>
        <w:spacing w:after="200" w:line="276" w:lineRule="auto"/>
        <w:ind w:left="1080"/>
        <w:rPr>
          <w:szCs w:val="20"/>
        </w:rPr>
      </w:pPr>
      <w:r>
        <w:rPr>
          <w:szCs w:val="20"/>
        </w:rPr>
        <w:t>T</w:t>
      </w:r>
      <w:r w:rsidRPr="00833951">
        <w:rPr>
          <w:szCs w:val="20"/>
        </w:rPr>
        <w:t>here is reason to believe a child is at immediate risk of harm owing to the sharing of the imagery, for example the child is presenting as suicidal or self-harming.</w:t>
      </w:r>
    </w:p>
    <w:p w:rsidR="006151AC" w:rsidRPr="00833951" w:rsidRDefault="006151AC" w:rsidP="006151AC">
      <w:pPr>
        <w:ind w:left="360"/>
        <w:rPr>
          <w:szCs w:val="20"/>
        </w:rPr>
      </w:pPr>
      <w:r w:rsidRPr="00833951">
        <w:rPr>
          <w:szCs w:val="20"/>
        </w:rPr>
        <w:t xml:space="preserve">If none of the above apply then the DSL will use their professional judgement to assess the risk to pupils involved and may decide, with input from the Headteacher, to respond to the incident without escalation to </w:t>
      </w:r>
      <w:r>
        <w:rPr>
          <w:szCs w:val="20"/>
        </w:rPr>
        <w:t>the Local Authority Safeguarding Hub</w:t>
      </w:r>
      <w:r w:rsidRPr="00833951">
        <w:rPr>
          <w:szCs w:val="20"/>
        </w:rPr>
        <w:t xml:space="preserve"> or the police. </w:t>
      </w:r>
      <w:r>
        <w:rPr>
          <w:szCs w:val="20"/>
        </w:rPr>
        <w:t>Such decisions will be recorded.</w:t>
      </w:r>
    </w:p>
    <w:p w:rsidR="006151AC" w:rsidRPr="00833951" w:rsidRDefault="006151AC" w:rsidP="006151AC">
      <w:pPr>
        <w:ind w:left="360"/>
        <w:rPr>
          <w:szCs w:val="20"/>
        </w:rPr>
      </w:pPr>
      <w:r w:rsidRPr="00833951">
        <w:rPr>
          <w:szCs w:val="20"/>
        </w:rPr>
        <w:lastRenderedPageBreak/>
        <w:t>In applying jud</w:t>
      </w:r>
      <w:r>
        <w:rPr>
          <w:szCs w:val="20"/>
        </w:rPr>
        <w:t>gement, the DSL will consider if:</w:t>
      </w:r>
    </w:p>
    <w:p w:rsidR="006151AC" w:rsidRPr="00833951" w:rsidRDefault="006151AC" w:rsidP="00AE19C8">
      <w:pPr>
        <w:pStyle w:val="ListParagraph"/>
        <w:numPr>
          <w:ilvl w:val="0"/>
          <w:numId w:val="74"/>
        </w:numPr>
        <w:spacing w:after="200" w:line="276" w:lineRule="auto"/>
        <w:ind w:left="1080"/>
        <w:rPr>
          <w:szCs w:val="20"/>
        </w:rPr>
      </w:pPr>
      <w:r>
        <w:rPr>
          <w:szCs w:val="20"/>
        </w:rPr>
        <w:t>T</w:t>
      </w:r>
      <w:r w:rsidRPr="00833951">
        <w:rPr>
          <w:szCs w:val="20"/>
        </w:rPr>
        <w:t>here is a significant age differenc</w:t>
      </w:r>
      <w:r>
        <w:rPr>
          <w:szCs w:val="20"/>
        </w:rPr>
        <w:t>e between the sender/receiver.</w:t>
      </w:r>
    </w:p>
    <w:p w:rsidR="006151AC" w:rsidRPr="00833951" w:rsidRDefault="006151AC" w:rsidP="00AE19C8">
      <w:pPr>
        <w:pStyle w:val="ListParagraph"/>
        <w:numPr>
          <w:ilvl w:val="0"/>
          <w:numId w:val="74"/>
        </w:numPr>
        <w:spacing w:after="200" w:line="276" w:lineRule="auto"/>
        <w:ind w:left="1080"/>
        <w:rPr>
          <w:szCs w:val="20"/>
        </w:rPr>
      </w:pPr>
      <w:r>
        <w:rPr>
          <w:szCs w:val="20"/>
        </w:rPr>
        <w:t>T</w:t>
      </w:r>
      <w:r w:rsidRPr="00833951">
        <w:rPr>
          <w:szCs w:val="20"/>
        </w:rPr>
        <w:t>here is any coercion or encourage</w:t>
      </w:r>
      <w:r>
        <w:rPr>
          <w:szCs w:val="20"/>
        </w:rPr>
        <w:t xml:space="preserve">ment beyond the sender/receiver. </w:t>
      </w:r>
    </w:p>
    <w:p w:rsidR="006151AC" w:rsidRPr="00833951" w:rsidRDefault="006151AC" w:rsidP="00AE19C8">
      <w:pPr>
        <w:pStyle w:val="ListParagraph"/>
        <w:numPr>
          <w:ilvl w:val="0"/>
          <w:numId w:val="74"/>
        </w:numPr>
        <w:spacing w:after="200" w:line="276" w:lineRule="auto"/>
        <w:ind w:left="1080"/>
        <w:rPr>
          <w:szCs w:val="20"/>
        </w:rPr>
      </w:pPr>
      <w:r>
        <w:rPr>
          <w:szCs w:val="20"/>
        </w:rPr>
        <w:t>T</w:t>
      </w:r>
      <w:r w:rsidRPr="00833951">
        <w:rPr>
          <w:szCs w:val="20"/>
        </w:rPr>
        <w:t>he imagery was shared and received with the knowle</w:t>
      </w:r>
      <w:r>
        <w:rPr>
          <w:szCs w:val="20"/>
        </w:rPr>
        <w:t xml:space="preserve">dge of the child in the imagery. </w:t>
      </w:r>
    </w:p>
    <w:p w:rsidR="006151AC" w:rsidRPr="00833951" w:rsidRDefault="006151AC" w:rsidP="00AE19C8">
      <w:pPr>
        <w:pStyle w:val="ListParagraph"/>
        <w:numPr>
          <w:ilvl w:val="0"/>
          <w:numId w:val="74"/>
        </w:numPr>
        <w:spacing w:after="200" w:line="276" w:lineRule="auto"/>
        <w:ind w:left="1080"/>
        <w:rPr>
          <w:szCs w:val="20"/>
        </w:rPr>
      </w:pPr>
      <w:r>
        <w:rPr>
          <w:szCs w:val="20"/>
        </w:rPr>
        <w:t>T</w:t>
      </w:r>
      <w:r w:rsidRPr="00833951">
        <w:rPr>
          <w:szCs w:val="20"/>
        </w:rPr>
        <w:t>he child is more vul</w:t>
      </w:r>
      <w:r>
        <w:rPr>
          <w:szCs w:val="20"/>
        </w:rPr>
        <w:t xml:space="preserve">nerable than usual i.e. at risk. </w:t>
      </w:r>
    </w:p>
    <w:p w:rsidR="006151AC" w:rsidRPr="00833951" w:rsidRDefault="006151AC" w:rsidP="00AE19C8">
      <w:pPr>
        <w:pStyle w:val="ListParagraph"/>
        <w:numPr>
          <w:ilvl w:val="0"/>
          <w:numId w:val="74"/>
        </w:numPr>
        <w:spacing w:after="200" w:line="276" w:lineRule="auto"/>
        <w:ind w:left="1080"/>
        <w:rPr>
          <w:szCs w:val="20"/>
        </w:rPr>
      </w:pPr>
      <w:r>
        <w:rPr>
          <w:szCs w:val="20"/>
        </w:rPr>
        <w:t>T</w:t>
      </w:r>
      <w:r w:rsidRPr="00833951">
        <w:rPr>
          <w:szCs w:val="20"/>
        </w:rPr>
        <w:t xml:space="preserve">here is a significant </w:t>
      </w:r>
      <w:r>
        <w:rPr>
          <w:szCs w:val="20"/>
        </w:rPr>
        <w:t xml:space="preserve">impact on the children involved. </w:t>
      </w:r>
    </w:p>
    <w:p w:rsidR="006151AC" w:rsidRPr="00833951" w:rsidRDefault="006151AC" w:rsidP="00AE19C8">
      <w:pPr>
        <w:pStyle w:val="ListParagraph"/>
        <w:numPr>
          <w:ilvl w:val="0"/>
          <w:numId w:val="74"/>
        </w:numPr>
        <w:spacing w:after="200" w:line="276" w:lineRule="auto"/>
        <w:ind w:left="1080"/>
        <w:rPr>
          <w:szCs w:val="20"/>
        </w:rPr>
      </w:pPr>
      <w:r>
        <w:rPr>
          <w:szCs w:val="20"/>
        </w:rPr>
        <w:t>T</w:t>
      </w:r>
      <w:r w:rsidRPr="00833951">
        <w:rPr>
          <w:szCs w:val="20"/>
        </w:rPr>
        <w:t>he image i</w:t>
      </w:r>
      <w:r>
        <w:rPr>
          <w:szCs w:val="20"/>
        </w:rPr>
        <w:t xml:space="preserve">s of a severe or extreme nature. </w:t>
      </w:r>
    </w:p>
    <w:p w:rsidR="006151AC" w:rsidRPr="00833951" w:rsidRDefault="006151AC" w:rsidP="00AE19C8">
      <w:pPr>
        <w:pStyle w:val="ListParagraph"/>
        <w:numPr>
          <w:ilvl w:val="0"/>
          <w:numId w:val="74"/>
        </w:numPr>
        <w:spacing w:after="200" w:line="276" w:lineRule="auto"/>
        <w:ind w:left="1080"/>
        <w:rPr>
          <w:szCs w:val="20"/>
        </w:rPr>
      </w:pPr>
      <w:r>
        <w:rPr>
          <w:szCs w:val="20"/>
        </w:rPr>
        <w:t>T</w:t>
      </w:r>
      <w:r w:rsidRPr="00833951">
        <w:rPr>
          <w:szCs w:val="20"/>
        </w:rPr>
        <w:t>he chi</w:t>
      </w:r>
      <w:r>
        <w:rPr>
          <w:szCs w:val="20"/>
        </w:rPr>
        <w:t xml:space="preserve">ld involved understands consent. </w:t>
      </w:r>
    </w:p>
    <w:p w:rsidR="006151AC" w:rsidRPr="00833951" w:rsidRDefault="006151AC" w:rsidP="00AE19C8">
      <w:pPr>
        <w:pStyle w:val="ListParagraph"/>
        <w:numPr>
          <w:ilvl w:val="0"/>
          <w:numId w:val="74"/>
        </w:numPr>
        <w:spacing w:after="200" w:line="276" w:lineRule="auto"/>
        <w:ind w:left="1080"/>
        <w:rPr>
          <w:szCs w:val="20"/>
        </w:rPr>
      </w:pPr>
      <w:r>
        <w:rPr>
          <w:szCs w:val="20"/>
        </w:rPr>
        <w:t>T</w:t>
      </w:r>
      <w:r w:rsidRPr="00833951">
        <w:rPr>
          <w:szCs w:val="20"/>
        </w:rPr>
        <w:t>he situation is isolated or if the ima</w:t>
      </w:r>
      <w:r>
        <w:rPr>
          <w:szCs w:val="20"/>
        </w:rPr>
        <w:t xml:space="preserve">ge been more widely distributed. </w:t>
      </w:r>
    </w:p>
    <w:p w:rsidR="006151AC" w:rsidRPr="00833951" w:rsidRDefault="006151AC" w:rsidP="00AE19C8">
      <w:pPr>
        <w:pStyle w:val="ListParagraph"/>
        <w:numPr>
          <w:ilvl w:val="0"/>
          <w:numId w:val="74"/>
        </w:numPr>
        <w:spacing w:after="200" w:line="276" w:lineRule="auto"/>
        <w:ind w:left="1080"/>
        <w:rPr>
          <w:szCs w:val="20"/>
        </w:rPr>
      </w:pPr>
      <w:r>
        <w:rPr>
          <w:szCs w:val="20"/>
        </w:rPr>
        <w:t>T</w:t>
      </w:r>
      <w:r w:rsidRPr="00833951">
        <w:rPr>
          <w:szCs w:val="20"/>
        </w:rPr>
        <w:t>here other circumstances relating to either the sender or recipient that may add cause for concern i.</w:t>
      </w:r>
      <w:r>
        <w:rPr>
          <w:szCs w:val="20"/>
        </w:rPr>
        <w:t>e. difficult home circumstances.</w:t>
      </w:r>
    </w:p>
    <w:p w:rsidR="006151AC" w:rsidRPr="00833951" w:rsidRDefault="006151AC" w:rsidP="00AE19C8">
      <w:pPr>
        <w:pStyle w:val="ListParagraph"/>
        <w:numPr>
          <w:ilvl w:val="0"/>
          <w:numId w:val="74"/>
        </w:numPr>
        <w:spacing w:after="200" w:line="276" w:lineRule="auto"/>
        <w:ind w:left="1080"/>
        <w:rPr>
          <w:szCs w:val="20"/>
        </w:rPr>
      </w:pPr>
      <w:r>
        <w:rPr>
          <w:szCs w:val="20"/>
        </w:rPr>
        <w:t>T</w:t>
      </w:r>
      <w:r w:rsidRPr="00833951">
        <w:rPr>
          <w:szCs w:val="20"/>
        </w:rPr>
        <w:t>he children have been involved in incidents relating t</w:t>
      </w:r>
      <w:r>
        <w:rPr>
          <w:szCs w:val="20"/>
        </w:rPr>
        <w:t>o youth produced imagery before.</w:t>
      </w:r>
    </w:p>
    <w:p w:rsidR="006151AC" w:rsidRPr="00833951" w:rsidRDefault="006151AC" w:rsidP="006151AC">
      <w:pPr>
        <w:ind w:left="360"/>
        <w:rPr>
          <w:szCs w:val="20"/>
        </w:rPr>
      </w:pPr>
      <w:r w:rsidRPr="00833951">
        <w:rPr>
          <w:szCs w:val="20"/>
        </w:rPr>
        <w:t>If any of these circumstances are present the situation will be escalated according to our child protection procedures, including reporting to the police or</w:t>
      </w:r>
      <w:r w:rsidRPr="00566465">
        <w:rPr>
          <w:color w:val="FF0000"/>
          <w:szCs w:val="20"/>
        </w:rPr>
        <w:t xml:space="preserve"> </w:t>
      </w:r>
      <w:r w:rsidRPr="007E4E01">
        <w:rPr>
          <w:szCs w:val="20"/>
        </w:rPr>
        <w:t>the Local Authority Safeguarding Hub</w:t>
      </w:r>
      <w:r w:rsidRPr="00833951">
        <w:rPr>
          <w:szCs w:val="20"/>
        </w:rPr>
        <w:t>. Otherwise, the situation will be managed within the school.</w:t>
      </w:r>
    </w:p>
    <w:p w:rsidR="00F20814" w:rsidRDefault="006151AC" w:rsidP="00F20814">
      <w:pPr>
        <w:ind w:left="360"/>
        <w:rPr>
          <w:szCs w:val="20"/>
        </w:rPr>
      </w:pPr>
      <w:r w:rsidRPr="00833951">
        <w:rPr>
          <w:szCs w:val="20"/>
        </w:rPr>
        <w:t>The DSL will record all incidents of youth produced sexual imagery, including both the actions taken, actions not taken, reasons for doing so and the resolution in line with safeguarding recording procedure</w:t>
      </w:r>
      <w:r>
        <w:rPr>
          <w:szCs w:val="20"/>
        </w:rPr>
        <w:t>.</w:t>
      </w:r>
    </w:p>
    <w:p w:rsidR="006151AC" w:rsidRPr="006151AC" w:rsidRDefault="006151AC" w:rsidP="006151AC">
      <w:pPr>
        <w:ind w:left="360"/>
        <w:rPr>
          <w:szCs w:val="20"/>
        </w:rPr>
      </w:pPr>
      <w:r>
        <w:rPr>
          <w:rFonts w:cstheme="minorHAnsi"/>
          <w:b/>
          <w:color w:val="077CBC"/>
          <w:sz w:val="28"/>
          <w:szCs w:val="24"/>
        </w:rPr>
        <w:t>18.</w:t>
      </w:r>
      <w:r w:rsidRPr="006151AC">
        <w:rPr>
          <w:rFonts w:cstheme="minorHAnsi"/>
          <w:b/>
          <w:color w:val="077CBC"/>
          <w:sz w:val="28"/>
          <w:szCs w:val="24"/>
        </w:rPr>
        <w:t>Principals and Standards for Safeguarding Supervision</w:t>
      </w:r>
    </w:p>
    <w:p w:rsidR="006151AC" w:rsidRPr="000B6B29" w:rsidRDefault="006151AC" w:rsidP="006151AC">
      <w:pPr>
        <w:ind w:left="288"/>
        <w:rPr>
          <w:b/>
        </w:rPr>
      </w:pPr>
      <w:r w:rsidRPr="000B6B29">
        <w:rPr>
          <w:b/>
        </w:rPr>
        <w:t xml:space="preserve">Introduction </w:t>
      </w:r>
    </w:p>
    <w:p w:rsidR="006151AC" w:rsidRPr="000B6B29" w:rsidRDefault="006151AC" w:rsidP="006151AC">
      <w:pPr>
        <w:ind w:left="336"/>
      </w:pPr>
      <w:r w:rsidRPr="000B6B29">
        <w:t xml:space="preserve">For the purposes of these standards, the following definition of supervision is used: </w:t>
      </w:r>
    </w:p>
    <w:p w:rsidR="006151AC" w:rsidRPr="000B6B29" w:rsidRDefault="006151AC" w:rsidP="006151AC">
      <w:pPr>
        <w:ind w:left="336"/>
        <w:rPr>
          <w:b/>
        </w:rPr>
      </w:pPr>
      <w:r w:rsidRPr="000B6B29">
        <w:rPr>
          <w:b/>
        </w:rPr>
        <w:t>‘Supervision is an accountable process which supports, assures and develops the knowledge, skills and values of an individual, group or team. The purpose is to improve the quality of their work to achieve agreed objectives and outcomes’.</w:t>
      </w:r>
    </w:p>
    <w:p w:rsidR="006151AC" w:rsidRPr="000B6B29" w:rsidRDefault="006151AC" w:rsidP="006151AC">
      <w:pPr>
        <w:ind w:left="336"/>
      </w:pPr>
      <w:r w:rsidRPr="000B6B29">
        <w:t xml:space="preserve">Safeguarding supervision is complementary to, but separate from, managerial supervision, which is about monitoring and appraising the performance of staff. </w:t>
      </w:r>
    </w:p>
    <w:p w:rsidR="006151AC" w:rsidRPr="000B6B29" w:rsidRDefault="006151AC" w:rsidP="006151AC">
      <w:pPr>
        <w:ind w:left="336"/>
      </w:pPr>
      <w:r w:rsidRPr="000B6B29">
        <w:t>Any conversation (planned or unplanned, formal or informal) where you discuss your concerns about a child or family, talk through different ways of engaging with them and discuss different options of support comes under the scope of</w:t>
      </w:r>
      <w:r w:rsidR="00C15C00">
        <w:t xml:space="preserve"> supervision</w:t>
      </w:r>
      <w:r>
        <w:t>.</w:t>
      </w:r>
      <w:r w:rsidRPr="000B6B29">
        <w:t xml:space="preserve"> </w:t>
      </w:r>
    </w:p>
    <w:p w:rsidR="006151AC" w:rsidRPr="000B6B29" w:rsidRDefault="006151AC" w:rsidP="006151AC">
      <w:pPr>
        <w:ind w:left="336"/>
      </w:pPr>
      <w:r w:rsidRPr="000B6B29">
        <w:t xml:space="preserve">Working to ensure that children are safeguarded is demanding and requires sound professional judgements to be made. It may also be distressing and stressful for the professionals involved. Working Together to Safeguard Children states: ‘Effective professional supervision can play a critical role in ensuring a clear focus on a child’s welfare. Supervision should support professionals to reflect critically on the impact of their decisions on the child and their family’. </w:t>
      </w:r>
    </w:p>
    <w:p w:rsidR="006151AC" w:rsidRPr="000B6B29" w:rsidRDefault="006151AC" w:rsidP="006151AC">
      <w:pPr>
        <w:ind w:left="288"/>
        <w:rPr>
          <w:b/>
        </w:rPr>
      </w:pPr>
      <w:r w:rsidRPr="000B6B29">
        <w:rPr>
          <w:b/>
        </w:rPr>
        <w:t xml:space="preserve">Functions of safeguarding supervision </w:t>
      </w:r>
    </w:p>
    <w:p w:rsidR="006151AC" w:rsidRPr="000B6B29" w:rsidRDefault="006151AC" w:rsidP="006151AC">
      <w:pPr>
        <w:ind w:left="336"/>
      </w:pPr>
      <w:r w:rsidRPr="000B6B29">
        <w:t xml:space="preserve">Safeguarding supervision uses the supervisory relationship to promote positive outcomes for children and families through creating a safe contained environment where the practitioner has the capacity to think and reflect. </w:t>
      </w:r>
    </w:p>
    <w:p w:rsidR="006151AC" w:rsidRPr="000B6B29" w:rsidRDefault="006151AC" w:rsidP="006151AC">
      <w:pPr>
        <w:ind w:left="336"/>
      </w:pPr>
      <w:r w:rsidRPr="000B6B29">
        <w:t xml:space="preserve">It enables the practitioner to take responsibility for their own practice and response to the safeguarding needs of children and families. Effective supervision should consider the wider family and social context. Safeguarding supervision will: </w:t>
      </w:r>
    </w:p>
    <w:p w:rsidR="006151AC" w:rsidRPr="000B6B29" w:rsidRDefault="006151AC" w:rsidP="00AE19C8">
      <w:pPr>
        <w:pStyle w:val="ListParagraph"/>
        <w:numPr>
          <w:ilvl w:val="0"/>
          <w:numId w:val="75"/>
        </w:numPr>
        <w:ind w:left="1154"/>
      </w:pPr>
      <w:r w:rsidRPr="000B6B29">
        <w:lastRenderedPageBreak/>
        <w:t xml:space="preserve">Enable the individual to reduce the negative impact of human factors on their performance through the recognition of personal triggers and the personal and organisational resources they have to support them in developing and sustaining resilience in the face of challenging and complex work. </w:t>
      </w:r>
    </w:p>
    <w:p w:rsidR="006151AC" w:rsidRPr="000B6B29" w:rsidRDefault="006151AC" w:rsidP="00AE19C8">
      <w:pPr>
        <w:pStyle w:val="ListParagraph"/>
        <w:numPr>
          <w:ilvl w:val="0"/>
          <w:numId w:val="75"/>
        </w:numPr>
        <w:ind w:left="1154"/>
      </w:pPr>
      <w:r w:rsidRPr="000B6B29">
        <w:t xml:space="preserve">Facilitate recognition of gaps in knowledge and skills needed for effective safeguarding practice. </w:t>
      </w:r>
    </w:p>
    <w:p w:rsidR="006151AC" w:rsidRPr="000B6B29" w:rsidRDefault="006151AC" w:rsidP="00AE19C8">
      <w:pPr>
        <w:pStyle w:val="ListParagraph"/>
        <w:numPr>
          <w:ilvl w:val="0"/>
          <w:numId w:val="75"/>
        </w:numPr>
        <w:ind w:left="1154"/>
      </w:pPr>
      <w:r w:rsidRPr="000B6B29">
        <w:t>Enhance the ability of practitioners to work effectively with colleagues both within their own organisation and with external agencies.</w:t>
      </w:r>
    </w:p>
    <w:p w:rsidR="006151AC" w:rsidRPr="000B6B29" w:rsidRDefault="006151AC" w:rsidP="00AE19C8">
      <w:pPr>
        <w:pStyle w:val="ListParagraph"/>
        <w:numPr>
          <w:ilvl w:val="0"/>
          <w:numId w:val="75"/>
        </w:numPr>
        <w:ind w:left="1154"/>
      </w:pPr>
      <w:r w:rsidRPr="000B6B29">
        <w:t>Contribute to organisational responsibility for competent accountable performance. Safeguarding supervision should be provided within a structured process. Good practice requires an experienced supervisor with knowledge of safeguarding appropriate to the context in which the supervisee works.</w:t>
      </w:r>
    </w:p>
    <w:p w:rsidR="006151AC" w:rsidRPr="000B6B29" w:rsidRDefault="006151AC" w:rsidP="006151AC">
      <w:pPr>
        <w:ind w:left="482"/>
      </w:pPr>
      <w:r w:rsidRPr="000B6B29">
        <w:t xml:space="preserve">All practitioners have a responsibility to seek safeguarding supervision if they are concerned about the welfare of a child and require support and advice about whether action is needed to safeguard that child. It would be appropriate for any member of staff to seek advice and guidance on safeguarding issues from any member of staff providing safeguarding supervision in their department/organisation. Where additional safeguarding supervision is sought, feedback should be given to the member of staff’s manager to inform their own management supervision. </w:t>
      </w:r>
    </w:p>
    <w:p w:rsidR="006151AC" w:rsidRPr="000B6B29" w:rsidRDefault="006151AC" w:rsidP="006151AC">
      <w:pPr>
        <w:ind w:left="482"/>
      </w:pPr>
      <w:r w:rsidRPr="000B6B29">
        <w:t xml:space="preserve">Effective supervision can help to: </w:t>
      </w:r>
    </w:p>
    <w:p w:rsidR="006151AC" w:rsidRPr="000B6B29" w:rsidRDefault="006151AC" w:rsidP="00AE19C8">
      <w:pPr>
        <w:pStyle w:val="ListParagraph"/>
        <w:numPr>
          <w:ilvl w:val="0"/>
          <w:numId w:val="76"/>
        </w:numPr>
        <w:ind w:left="1202"/>
      </w:pPr>
      <w:r w:rsidRPr="000B6B29">
        <w:t>Promote and develop competence and skill in safeguarding practice.</w:t>
      </w:r>
    </w:p>
    <w:p w:rsidR="006151AC" w:rsidRPr="000B6B29" w:rsidRDefault="006151AC" w:rsidP="00AE19C8">
      <w:pPr>
        <w:pStyle w:val="ListParagraph"/>
        <w:numPr>
          <w:ilvl w:val="0"/>
          <w:numId w:val="76"/>
        </w:numPr>
        <w:ind w:left="1202"/>
      </w:pPr>
      <w:r w:rsidRPr="000B6B29">
        <w:t xml:space="preserve">Maintain a focus on the child. </w:t>
      </w:r>
    </w:p>
    <w:p w:rsidR="006151AC" w:rsidRPr="000B6B29" w:rsidRDefault="006151AC" w:rsidP="00AE19C8">
      <w:pPr>
        <w:pStyle w:val="ListParagraph"/>
        <w:numPr>
          <w:ilvl w:val="0"/>
          <w:numId w:val="76"/>
        </w:numPr>
        <w:ind w:left="1202"/>
      </w:pPr>
      <w:r w:rsidRPr="000B6B29">
        <w:t xml:space="preserve">Avoid the potential for ‘drift’/delay. </w:t>
      </w:r>
    </w:p>
    <w:p w:rsidR="006151AC" w:rsidRPr="000B6B29" w:rsidRDefault="006151AC" w:rsidP="00AE19C8">
      <w:pPr>
        <w:pStyle w:val="ListParagraph"/>
        <w:numPr>
          <w:ilvl w:val="0"/>
          <w:numId w:val="76"/>
        </w:numPr>
        <w:ind w:left="1202"/>
      </w:pPr>
      <w:r w:rsidRPr="000B6B29">
        <w:t>Provide an opportunity for exploring professional difference and challenging fixed views.</w:t>
      </w:r>
    </w:p>
    <w:p w:rsidR="006151AC" w:rsidRPr="000B6B29" w:rsidRDefault="006151AC" w:rsidP="00AE19C8">
      <w:pPr>
        <w:pStyle w:val="ListParagraph"/>
        <w:numPr>
          <w:ilvl w:val="0"/>
          <w:numId w:val="76"/>
        </w:numPr>
        <w:ind w:left="1202"/>
      </w:pPr>
      <w:r w:rsidRPr="000B6B29">
        <w:t>Review the evidence-base for agreed actions and decisions.</w:t>
      </w:r>
    </w:p>
    <w:p w:rsidR="006151AC" w:rsidRPr="000B6B29" w:rsidRDefault="006151AC" w:rsidP="00AE19C8">
      <w:pPr>
        <w:pStyle w:val="ListParagraph"/>
        <w:numPr>
          <w:ilvl w:val="0"/>
          <w:numId w:val="76"/>
        </w:numPr>
        <w:ind w:left="1202"/>
      </w:pPr>
      <w:r w:rsidRPr="000B6B29">
        <w:t xml:space="preserve">Address the emotional impact of the work. The more stressful aspects of case management may require debriefing processes to explore the emotional aspects outside of formal safeguarding supervision. </w:t>
      </w:r>
    </w:p>
    <w:p w:rsidR="006151AC" w:rsidRPr="000B6B29" w:rsidRDefault="006151AC" w:rsidP="006151AC">
      <w:pPr>
        <w:ind w:left="434"/>
        <w:rPr>
          <w:b/>
        </w:rPr>
      </w:pPr>
      <w:r w:rsidRPr="000B6B29">
        <w:rPr>
          <w:b/>
        </w:rPr>
        <w:t xml:space="preserve">Types of Safeguarding Supervision </w:t>
      </w:r>
    </w:p>
    <w:p w:rsidR="006151AC" w:rsidRPr="000B6B29" w:rsidRDefault="006151AC" w:rsidP="008674C3">
      <w:pPr>
        <w:pStyle w:val="ListParagraph"/>
        <w:numPr>
          <w:ilvl w:val="0"/>
          <w:numId w:val="85"/>
        </w:numPr>
        <w:ind w:left="1134" w:hanging="425"/>
      </w:pPr>
      <w:r w:rsidRPr="000B6B29">
        <w:t xml:space="preserve">Planned 1:1 safeguarding supervision: This is planned supervision with the </w:t>
      </w:r>
      <w:r>
        <w:t>TW Safeguarding Manager</w:t>
      </w:r>
      <w:r w:rsidRPr="000B6B29">
        <w:t>.</w:t>
      </w:r>
      <w:r w:rsidR="008674C3">
        <w:t xml:space="preserve"> </w:t>
      </w:r>
      <w:r w:rsidRPr="000B6B29">
        <w:t xml:space="preserve">The supervisee presenting cases for discussion will be responsible for implementing any agreed actions. </w:t>
      </w:r>
    </w:p>
    <w:p w:rsidR="006151AC" w:rsidRPr="000B6B29" w:rsidRDefault="006151AC" w:rsidP="00AE19C8">
      <w:pPr>
        <w:pStyle w:val="ListParagraph"/>
        <w:numPr>
          <w:ilvl w:val="0"/>
          <w:numId w:val="77"/>
        </w:numPr>
        <w:ind w:left="1106"/>
      </w:pPr>
      <w:r w:rsidRPr="000B6B29">
        <w:t xml:space="preserve">Responsive safeguarding supervision: This refers to requests made from any professional to the </w:t>
      </w:r>
      <w:r>
        <w:t xml:space="preserve">TWT </w:t>
      </w:r>
      <w:r w:rsidR="00C53BC8">
        <w:t xml:space="preserve">Lead for Safeguarding &amp; Attendance or the </w:t>
      </w:r>
      <w:r w:rsidRPr="000B6B29">
        <w:t>Safeguarding</w:t>
      </w:r>
      <w:r>
        <w:t xml:space="preserve"> Manager</w:t>
      </w:r>
      <w:r w:rsidRPr="000B6B29">
        <w:t xml:space="preserve"> for advice and support on safeguarding issues when they</w:t>
      </w:r>
      <w:r>
        <w:t xml:space="preserve"> </w:t>
      </w:r>
      <w:r w:rsidRPr="000B6B29">
        <w:t xml:space="preserve">have concerns about a child or family. This advice should be sought as and when issues arise and should not be delayed by waiting for regular planned supervision. The supervisee presenting any cases for discussion will be responsible for implementing any agreed actions. </w:t>
      </w:r>
    </w:p>
    <w:p w:rsidR="006151AC" w:rsidRPr="000B6B29" w:rsidRDefault="006151AC" w:rsidP="00AE19C8">
      <w:pPr>
        <w:pStyle w:val="ListParagraph"/>
        <w:numPr>
          <w:ilvl w:val="0"/>
          <w:numId w:val="77"/>
        </w:numPr>
        <w:ind w:left="1106"/>
      </w:pPr>
      <w:r w:rsidRPr="000B6B29">
        <w:t>Group safeguarding supervision: Group supervision can be utilised with any team that has common caseloads or across teams where staff report safeguarding challenges or issues. The purpose of group supervision is to support the team in working effectively to promote a consistent and a cohesive approach. Cases are discussed constructively to improve practice. This could include learning points from internal reviews, Serious Case Reviews (SCRs) and changes in policies and protocols.</w:t>
      </w:r>
      <w:r w:rsidR="006C6FDF">
        <w:t xml:space="preserve"> Opportunities are provided for group supervision at the local network meetings. </w:t>
      </w:r>
      <w:r w:rsidRPr="000B6B29">
        <w:t xml:space="preserve"> </w:t>
      </w:r>
    </w:p>
    <w:p w:rsidR="006151AC" w:rsidRPr="000B6B29" w:rsidRDefault="006151AC" w:rsidP="00AE19C8">
      <w:pPr>
        <w:pStyle w:val="ListParagraph"/>
        <w:numPr>
          <w:ilvl w:val="0"/>
          <w:numId w:val="77"/>
        </w:numPr>
        <w:ind w:left="1106"/>
      </w:pPr>
      <w:r w:rsidRPr="000B6B29">
        <w:t xml:space="preserve">Unplanned face-to-face contact in the working environment: Whilst unplanned conversations can be both timely and helpful, staff should be encouraged to share information and seek advice on safeguarding issues in private settings. Some settings are not conducive to good communication and are not sufficiently private to discuss confidential or personal details of cases. It is important to ensure that agreed actions are recorded and followed-up in line with organisational policy. </w:t>
      </w:r>
    </w:p>
    <w:p w:rsidR="008674C3" w:rsidRDefault="008674C3" w:rsidP="006151AC">
      <w:pPr>
        <w:ind w:left="482"/>
        <w:rPr>
          <w:b/>
        </w:rPr>
      </w:pPr>
    </w:p>
    <w:p w:rsidR="008674C3" w:rsidRDefault="008674C3" w:rsidP="006151AC">
      <w:pPr>
        <w:ind w:left="482"/>
        <w:rPr>
          <w:b/>
        </w:rPr>
      </w:pPr>
    </w:p>
    <w:p w:rsidR="006151AC" w:rsidRPr="000B6B29" w:rsidRDefault="006151AC" w:rsidP="006151AC">
      <w:pPr>
        <w:ind w:left="482"/>
        <w:rPr>
          <w:b/>
        </w:rPr>
      </w:pPr>
      <w:r w:rsidRPr="000B6B29">
        <w:rPr>
          <w:b/>
        </w:rPr>
        <w:lastRenderedPageBreak/>
        <w:t xml:space="preserve">Safeguarding Standards </w:t>
      </w:r>
    </w:p>
    <w:p w:rsidR="006151AC" w:rsidRPr="000B6B29" w:rsidRDefault="006151AC" w:rsidP="006151AC">
      <w:pPr>
        <w:ind w:left="530"/>
      </w:pPr>
      <w:r w:rsidRPr="000B6B29">
        <w:t xml:space="preserve">Safeguarding supervision should be provided by an appropriately experienced supervisor. </w:t>
      </w:r>
    </w:p>
    <w:p w:rsidR="006151AC" w:rsidRPr="000B6B29" w:rsidRDefault="006151AC" w:rsidP="006151AC">
      <w:pPr>
        <w:ind w:left="530"/>
      </w:pPr>
      <w:r w:rsidRPr="000B6B29">
        <w:t>The</w:t>
      </w:r>
      <w:r>
        <w:t xml:space="preserve"> TWT</w:t>
      </w:r>
      <w:r w:rsidRPr="000B6B29">
        <w:t xml:space="preserve"> Safeguarding</w:t>
      </w:r>
      <w:r>
        <w:t xml:space="preserve"> Manager</w:t>
      </w:r>
      <w:r w:rsidRPr="000B6B29">
        <w:t xml:space="preserve"> </w:t>
      </w:r>
      <w:r w:rsidR="006C6FDF">
        <w:t>has</w:t>
      </w:r>
      <w:r w:rsidRPr="000B6B29">
        <w:t xml:space="preserve"> undertaken appropriate training in Safeguarding Supervision.</w:t>
      </w:r>
    </w:p>
    <w:p w:rsidR="006151AC" w:rsidRPr="000B6B29" w:rsidRDefault="006151AC" w:rsidP="006151AC">
      <w:pPr>
        <w:ind w:left="530"/>
      </w:pPr>
      <w:r w:rsidRPr="000B6B29">
        <w:t xml:space="preserve">Some groups of staff should have regular, planned, protected time and space for safeguarding supervision whether this is on a one-to-one or group basis. This should be uninterrupted time that is a priority for both the supervisor and supervisees. Dates and times should be planned in advance and prioritised. </w:t>
      </w:r>
    </w:p>
    <w:p w:rsidR="006151AC" w:rsidRPr="000B6B29" w:rsidRDefault="006151AC" w:rsidP="006151AC">
      <w:pPr>
        <w:ind w:left="530"/>
      </w:pPr>
      <w:r w:rsidRPr="000B6B29">
        <w:t xml:space="preserve">For one-to-one safeguarding supervision, there should be a written agreement that explains the purpose of the safeguarding supervision, its value and importance in developing practice and the roles of the supervisor and supervisee. </w:t>
      </w:r>
    </w:p>
    <w:p w:rsidR="006151AC" w:rsidRPr="000B6B29" w:rsidRDefault="006151AC" w:rsidP="006151AC">
      <w:pPr>
        <w:ind w:left="530"/>
      </w:pPr>
      <w:r w:rsidRPr="000B6B29">
        <w:t xml:space="preserve">The DSL, DDSL and/or the person responsible for safeguarding day to day case management, should undertake one to one safeguarding supervision a minimum of once per term with the </w:t>
      </w:r>
      <w:r>
        <w:t xml:space="preserve">TWT </w:t>
      </w:r>
      <w:r w:rsidRPr="000B6B29">
        <w:t>Safeguarding</w:t>
      </w:r>
      <w:r>
        <w:t xml:space="preserve"> Manager</w:t>
      </w:r>
      <w:r w:rsidRPr="000B6B29">
        <w:t>. The Safeguarding</w:t>
      </w:r>
      <w:r>
        <w:t xml:space="preserve"> Manager</w:t>
      </w:r>
      <w:r w:rsidRPr="000B6B29">
        <w:t xml:space="preserve"> will keep a written record of each formal supervision session. </w:t>
      </w:r>
    </w:p>
    <w:p w:rsidR="006151AC" w:rsidRPr="000B6B29" w:rsidRDefault="006151AC" w:rsidP="006151AC">
      <w:pPr>
        <w:ind w:left="530"/>
      </w:pPr>
      <w:r w:rsidRPr="000B6B29">
        <w:t xml:space="preserve">The </w:t>
      </w:r>
      <w:r w:rsidR="006C6FDF">
        <w:t xml:space="preserve">TWT </w:t>
      </w:r>
      <w:r>
        <w:t xml:space="preserve">Safeguarding Manager </w:t>
      </w:r>
      <w:r w:rsidRPr="000B6B29">
        <w:t xml:space="preserve">undertakes weekly supervision from the </w:t>
      </w:r>
      <w:r>
        <w:t xml:space="preserve">Trust Leader for </w:t>
      </w:r>
      <w:r w:rsidRPr="000B6B29">
        <w:t>Safeguarding</w:t>
      </w:r>
      <w:r>
        <w:t xml:space="preserve"> &amp; Attendance</w:t>
      </w:r>
      <w:r w:rsidR="007E2ACC">
        <w:t>. Both the Safeguarding Manager and Trust Lead undertake</w:t>
      </w:r>
      <w:r w:rsidR="006C6FDF">
        <w:t xml:space="preserve"> half termly external supervision provided by Safeguarding Network</w:t>
      </w:r>
      <w:r w:rsidRPr="000B6B29">
        <w:t>.</w:t>
      </w:r>
    </w:p>
    <w:p w:rsidR="006151AC" w:rsidRPr="000B6B29" w:rsidRDefault="006151AC" w:rsidP="006151AC">
      <w:pPr>
        <w:ind w:left="530"/>
      </w:pPr>
      <w:r w:rsidRPr="000B6B29">
        <w:t xml:space="preserve">Decisions relating to children, young people and families should be recorded (or cross-referenced) on the child/young person’s or family’s safeguarding chronology. Safeguarding supervision records will be kept securely in line with policy and procedure. </w:t>
      </w:r>
    </w:p>
    <w:p w:rsidR="006151AC" w:rsidRPr="000B6B29" w:rsidRDefault="006151AC" w:rsidP="006151AC">
      <w:pPr>
        <w:ind w:left="530"/>
      </w:pPr>
      <w:r w:rsidRPr="000B6B29">
        <w:t>An open culture of learning and development and commitment to continuous improvement in practice should be promoted.</w:t>
      </w:r>
    </w:p>
    <w:p w:rsidR="006151AC" w:rsidRPr="000B6B29" w:rsidRDefault="006151AC" w:rsidP="006151AC">
      <w:pPr>
        <w:ind w:left="530"/>
      </w:pPr>
      <w:r w:rsidRPr="000B6B29">
        <w:t xml:space="preserve">There is a duty to escalate the following concerns should they arise within safeguarding supervision discussion: </w:t>
      </w:r>
    </w:p>
    <w:p w:rsidR="006151AC" w:rsidRPr="000B6B29" w:rsidRDefault="006151AC" w:rsidP="00AE19C8">
      <w:pPr>
        <w:pStyle w:val="ListParagraph"/>
        <w:numPr>
          <w:ilvl w:val="0"/>
          <w:numId w:val="78"/>
        </w:numPr>
        <w:ind w:left="1250"/>
      </w:pPr>
      <w:r w:rsidRPr="000B6B29">
        <w:t xml:space="preserve">Child/family member may be at risk of significant harm. </w:t>
      </w:r>
    </w:p>
    <w:p w:rsidR="006151AC" w:rsidRPr="000B6B29" w:rsidRDefault="006151AC" w:rsidP="00AE19C8">
      <w:pPr>
        <w:pStyle w:val="ListParagraph"/>
        <w:numPr>
          <w:ilvl w:val="0"/>
          <w:numId w:val="78"/>
        </w:numPr>
        <w:ind w:left="1250"/>
      </w:pPr>
      <w:r w:rsidRPr="000B6B29">
        <w:t>There is unsafe practice placing people at risk.</w:t>
      </w:r>
    </w:p>
    <w:p w:rsidR="006151AC" w:rsidRPr="000B6B29" w:rsidRDefault="006151AC" w:rsidP="00AE19C8">
      <w:pPr>
        <w:pStyle w:val="ListParagraph"/>
        <w:numPr>
          <w:ilvl w:val="0"/>
          <w:numId w:val="78"/>
        </w:numPr>
        <w:ind w:left="1250"/>
      </w:pPr>
      <w:r w:rsidRPr="000B6B29">
        <w:t xml:space="preserve">There is illegal activity. </w:t>
      </w:r>
    </w:p>
    <w:p w:rsidR="006151AC" w:rsidRPr="000B6B29" w:rsidRDefault="006151AC" w:rsidP="006151AC">
      <w:pPr>
        <w:ind w:left="530"/>
      </w:pPr>
      <w:r w:rsidRPr="000B6B29">
        <w:t xml:space="preserve">Other issues should not be taken outside of safeguarding supervision without advising the supervisor/supervisee first unless this places people at risk. Safeguarding supervision records are the property of the </w:t>
      </w:r>
      <w:r w:rsidR="007E2ACC" w:rsidRPr="000B6B29">
        <w:t>organisation,</w:t>
      </w:r>
      <w:r w:rsidRPr="000B6B29">
        <w:t xml:space="preserve"> and the organisation has access to supervision records for audit or inspection purposes. </w:t>
      </w:r>
    </w:p>
    <w:p w:rsidR="006151AC" w:rsidRPr="006151AC" w:rsidRDefault="006151AC" w:rsidP="006151AC">
      <w:pPr>
        <w:ind w:left="530"/>
        <w:rPr>
          <w:rFonts w:cstheme="minorHAnsi"/>
          <w:b/>
          <w:color w:val="077CBC"/>
          <w:sz w:val="28"/>
          <w:szCs w:val="24"/>
        </w:rPr>
      </w:pPr>
      <w:r w:rsidRPr="000B6B29">
        <w:t>Any complaints or disagreements with regards to safeguarding supervision should be discussed, agreed and recorded with the supervisee. This will usually involve an agreement to involve the supervisor’s line manager in a three-way discussion to resolve any issue that the worker and supervisor cannot resolve themselves. Such discussions should take place with reference to relevant organisational policies and the safeguarding supervision protocol</w:t>
      </w:r>
      <w:r w:rsidR="007E2ACC">
        <w:t>.</w:t>
      </w:r>
    </w:p>
    <w:p w:rsidR="006151AC" w:rsidRPr="009F6536" w:rsidRDefault="006151AC" w:rsidP="006151AC">
      <w:pPr>
        <w:spacing w:after="200" w:line="276" w:lineRule="auto"/>
        <w:ind w:left="386"/>
        <w:rPr>
          <w:szCs w:val="20"/>
        </w:rPr>
      </w:pPr>
      <w:r>
        <w:rPr>
          <w:rFonts w:cstheme="minorHAnsi"/>
          <w:b/>
          <w:color w:val="077CBC"/>
          <w:sz w:val="28"/>
          <w:szCs w:val="24"/>
        </w:rPr>
        <w:t xml:space="preserve">19. </w:t>
      </w:r>
      <w:r w:rsidRPr="006151AC">
        <w:rPr>
          <w:rFonts w:cstheme="minorHAnsi"/>
          <w:b/>
          <w:color w:val="077CBC"/>
          <w:sz w:val="28"/>
          <w:szCs w:val="24"/>
        </w:rPr>
        <w:t>Principals and Standards for Safeguarding Supervision</w:t>
      </w:r>
    </w:p>
    <w:p w:rsidR="009062BC" w:rsidRPr="00833951" w:rsidRDefault="009062BC" w:rsidP="009062BC">
      <w:pPr>
        <w:ind w:left="360"/>
        <w:rPr>
          <w:szCs w:val="20"/>
        </w:rPr>
      </w:pPr>
      <w:r w:rsidRPr="00833951">
        <w:rPr>
          <w:szCs w:val="20"/>
        </w:rPr>
        <w:t>Further advice on child protection is available from:</w:t>
      </w:r>
    </w:p>
    <w:p w:rsidR="009062BC" w:rsidRPr="009D3A6C" w:rsidRDefault="009062BC" w:rsidP="00AE19C8">
      <w:pPr>
        <w:pStyle w:val="ListParagraph"/>
        <w:numPr>
          <w:ilvl w:val="0"/>
          <w:numId w:val="79"/>
        </w:numPr>
        <w:spacing w:after="0"/>
        <w:ind w:left="1080"/>
        <w:rPr>
          <w:szCs w:val="20"/>
        </w:rPr>
      </w:pPr>
      <w:r w:rsidRPr="009D3A6C">
        <w:rPr>
          <w:szCs w:val="20"/>
        </w:rPr>
        <w:t xml:space="preserve">NSPCC:  </w:t>
      </w:r>
      <w:hyperlink r:id="rId64" w:history="1">
        <w:r w:rsidRPr="009D3A6C">
          <w:rPr>
            <w:rStyle w:val="Hyperlink"/>
            <w:szCs w:val="20"/>
          </w:rPr>
          <w:t>http://www.nspcc.org.uk/</w:t>
        </w:r>
      </w:hyperlink>
    </w:p>
    <w:p w:rsidR="009062BC" w:rsidRPr="00833951" w:rsidRDefault="009062BC" w:rsidP="009062BC">
      <w:pPr>
        <w:spacing w:after="0"/>
        <w:ind w:left="360"/>
        <w:rPr>
          <w:szCs w:val="20"/>
        </w:rPr>
      </w:pPr>
    </w:p>
    <w:p w:rsidR="009062BC" w:rsidRPr="009D3A6C" w:rsidRDefault="009062BC" w:rsidP="00AE19C8">
      <w:pPr>
        <w:pStyle w:val="ListParagraph"/>
        <w:numPr>
          <w:ilvl w:val="0"/>
          <w:numId w:val="79"/>
        </w:numPr>
        <w:spacing w:after="0"/>
        <w:ind w:left="1080"/>
        <w:rPr>
          <w:szCs w:val="20"/>
        </w:rPr>
      </w:pPr>
      <w:r w:rsidRPr="009D3A6C">
        <w:rPr>
          <w:szCs w:val="20"/>
        </w:rPr>
        <w:t xml:space="preserve">Childline:  </w:t>
      </w:r>
      <w:hyperlink r:id="rId65" w:history="1">
        <w:r w:rsidRPr="009D3A6C">
          <w:rPr>
            <w:rStyle w:val="Hyperlink"/>
            <w:szCs w:val="20"/>
          </w:rPr>
          <w:t>http://www.childline.org.uk/pages/home.aspx</w:t>
        </w:r>
      </w:hyperlink>
    </w:p>
    <w:p w:rsidR="009062BC" w:rsidRPr="00833951" w:rsidRDefault="009062BC" w:rsidP="009062BC">
      <w:pPr>
        <w:spacing w:after="0"/>
        <w:ind w:left="360" w:firstLine="45"/>
        <w:rPr>
          <w:szCs w:val="20"/>
        </w:rPr>
      </w:pPr>
    </w:p>
    <w:p w:rsidR="009062BC" w:rsidRPr="009D3A6C" w:rsidRDefault="009062BC" w:rsidP="00AE19C8">
      <w:pPr>
        <w:pStyle w:val="ListParagraph"/>
        <w:numPr>
          <w:ilvl w:val="0"/>
          <w:numId w:val="79"/>
        </w:numPr>
        <w:spacing w:after="0"/>
        <w:ind w:left="1080"/>
        <w:rPr>
          <w:szCs w:val="20"/>
        </w:rPr>
      </w:pPr>
      <w:r w:rsidRPr="009D3A6C">
        <w:rPr>
          <w:szCs w:val="20"/>
        </w:rPr>
        <w:t xml:space="preserve">Anti-Bullying Alliance:  </w:t>
      </w:r>
      <w:hyperlink r:id="rId66" w:history="1">
        <w:r w:rsidRPr="009D3A6C">
          <w:rPr>
            <w:rStyle w:val="Hyperlink"/>
            <w:szCs w:val="20"/>
          </w:rPr>
          <w:t>http://anti-bullyingalliance.org.uk/</w:t>
        </w:r>
      </w:hyperlink>
      <w:r w:rsidRPr="009D3A6C">
        <w:rPr>
          <w:szCs w:val="20"/>
        </w:rPr>
        <w:t xml:space="preserve"> </w:t>
      </w:r>
    </w:p>
    <w:p w:rsidR="009062BC" w:rsidRPr="00833951" w:rsidRDefault="009062BC" w:rsidP="009062BC">
      <w:pPr>
        <w:spacing w:after="0"/>
        <w:ind w:left="360"/>
        <w:rPr>
          <w:szCs w:val="20"/>
        </w:rPr>
      </w:pPr>
    </w:p>
    <w:p w:rsidR="009062BC" w:rsidRPr="009D3A6C" w:rsidRDefault="009062BC" w:rsidP="00AE19C8">
      <w:pPr>
        <w:pStyle w:val="ListParagraph"/>
        <w:numPr>
          <w:ilvl w:val="0"/>
          <w:numId w:val="79"/>
        </w:numPr>
        <w:spacing w:after="0"/>
        <w:ind w:left="1080"/>
        <w:rPr>
          <w:szCs w:val="20"/>
        </w:rPr>
      </w:pPr>
      <w:r w:rsidRPr="009D3A6C">
        <w:rPr>
          <w:szCs w:val="20"/>
        </w:rPr>
        <w:t xml:space="preserve">Beat Bullying:  </w:t>
      </w:r>
      <w:hyperlink r:id="rId67" w:history="1">
        <w:r w:rsidRPr="009D3A6C">
          <w:rPr>
            <w:rStyle w:val="Hyperlink"/>
            <w:szCs w:val="20"/>
          </w:rPr>
          <w:t>http://www.beatbullying.org/</w:t>
        </w:r>
      </w:hyperlink>
    </w:p>
    <w:p w:rsidR="009062BC" w:rsidRPr="00833951" w:rsidRDefault="009062BC" w:rsidP="009062BC">
      <w:pPr>
        <w:spacing w:after="0"/>
        <w:ind w:left="360" w:firstLine="45"/>
        <w:rPr>
          <w:szCs w:val="20"/>
        </w:rPr>
      </w:pPr>
    </w:p>
    <w:p w:rsidR="009062BC" w:rsidRPr="009D3A6C" w:rsidRDefault="009062BC" w:rsidP="00AE19C8">
      <w:pPr>
        <w:pStyle w:val="ListParagraph"/>
        <w:numPr>
          <w:ilvl w:val="0"/>
          <w:numId w:val="79"/>
        </w:numPr>
        <w:spacing w:after="0"/>
        <w:ind w:left="1080"/>
        <w:rPr>
          <w:szCs w:val="20"/>
        </w:rPr>
      </w:pPr>
      <w:proofErr w:type="spellStart"/>
      <w:r w:rsidRPr="009D3A6C">
        <w:rPr>
          <w:szCs w:val="20"/>
        </w:rPr>
        <w:t>Childnet</w:t>
      </w:r>
      <w:proofErr w:type="spellEnd"/>
      <w:r w:rsidRPr="009D3A6C">
        <w:rPr>
          <w:szCs w:val="20"/>
        </w:rPr>
        <w:t xml:space="preserve"> International –making the internet a great and safe place for children. Includes resources for professionals and parents </w:t>
      </w:r>
      <w:hyperlink r:id="rId68" w:history="1">
        <w:r w:rsidRPr="009D3A6C">
          <w:rPr>
            <w:rStyle w:val="Hyperlink"/>
            <w:szCs w:val="20"/>
          </w:rPr>
          <w:t>http://www.childnet.com/</w:t>
        </w:r>
      </w:hyperlink>
    </w:p>
    <w:p w:rsidR="009062BC" w:rsidRPr="00833951" w:rsidRDefault="009062BC" w:rsidP="009062BC">
      <w:pPr>
        <w:spacing w:after="0"/>
        <w:ind w:left="360"/>
        <w:rPr>
          <w:szCs w:val="20"/>
        </w:rPr>
      </w:pPr>
    </w:p>
    <w:p w:rsidR="009062BC" w:rsidRPr="009D3A6C" w:rsidRDefault="009062BC" w:rsidP="00AE19C8">
      <w:pPr>
        <w:pStyle w:val="ListParagraph"/>
        <w:numPr>
          <w:ilvl w:val="0"/>
          <w:numId w:val="79"/>
        </w:numPr>
        <w:spacing w:after="0"/>
        <w:ind w:left="1080"/>
        <w:rPr>
          <w:szCs w:val="20"/>
        </w:rPr>
      </w:pPr>
      <w:proofErr w:type="spellStart"/>
      <w:r w:rsidRPr="009D3A6C">
        <w:rPr>
          <w:szCs w:val="20"/>
        </w:rPr>
        <w:t>Thinkuknow</w:t>
      </w:r>
      <w:proofErr w:type="spellEnd"/>
      <w:r w:rsidRPr="009D3A6C">
        <w:rPr>
          <w:szCs w:val="20"/>
        </w:rPr>
        <w:t xml:space="preserve"> (includes resources for professionals and parents) </w:t>
      </w:r>
      <w:hyperlink r:id="rId69" w:history="1">
        <w:r w:rsidRPr="009D3A6C">
          <w:rPr>
            <w:rStyle w:val="Hyperlink"/>
            <w:szCs w:val="20"/>
          </w:rPr>
          <w:t>https://www.thinkuknow.co.uk/</w:t>
        </w:r>
      </w:hyperlink>
      <w:r w:rsidRPr="009D3A6C">
        <w:rPr>
          <w:szCs w:val="20"/>
        </w:rPr>
        <w:t xml:space="preserve"> </w:t>
      </w:r>
    </w:p>
    <w:p w:rsidR="009062BC" w:rsidRPr="00833951" w:rsidRDefault="009062BC" w:rsidP="009062BC">
      <w:pPr>
        <w:spacing w:after="0"/>
        <w:ind w:left="360"/>
        <w:rPr>
          <w:szCs w:val="20"/>
        </w:rPr>
      </w:pPr>
    </w:p>
    <w:p w:rsidR="009062BC" w:rsidRPr="009D3A6C" w:rsidRDefault="009062BC" w:rsidP="00AE19C8">
      <w:pPr>
        <w:pStyle w:val="ListParagraph"/>
        <w:numPr>
          <w:ilvl w:val="0"/>
          <w:numId w:val="79"/>
        </w:numPr>
        <w:spacing w:after="0"/>
        <w:ind w:left="1080"/>
        <w:rPr>
          <w:szCs w:val="20"/>
        </w:rPr>
      </w:pPr>
      <w:r w:rsidRPr="009D3A6C">
        <w:rPr>
          <w:szCs w:val="20"/>
        </w:rPr>
        <w:t xml:space="preserve">Safer Internet Centre </w:t>
      </w:r>
      <w:hyperlink r:id="rId70" w:history="1">
        <w:r w:rsidRPr="009D3A6C">
          <w:rPr>
            <w:rStyle w:val="Hyperlink"/>
            <w:szCs w:val="20"/>
          </w:rPr>
          <w:t>http://www.saferinternet.org.uk/</w:t>
        </w:r>
      </w:hyperlink>
    </w:p>
    <w:p w:rsidR="009062BC" w:rsidRDefault="009062BC" w:rsidP="009062BC">
      <w:pPr>
        <w:spacing w:after="0"/>
        <w:ind w:left="360"/>
        <w:rPr>
          <w:szCs w:val="20"/>
        </w:rPr>
      </w:pPr>
    </w:p>
    <w:p w:rsidR="009062BC" w:rsidRDefault="009062BC" w:rsidP="00AE19C8">
      <w:pPr>
        <w:pStyle w:val="ListParagraph"/>
        <w:numPr>
          <w:ilvl w:val="0"/>
          <w:numId w:val="79"/>
        </w:numPr>
        <w:spacing w:after="0"/>
        <w:ind w:left="1080"/>
        <w:rPr>
          <w:szCs w:val="20"/>
        </w:rPr>
      </w:pPr>
      <w:r>
        <w:rPr>
          <w:szCs w:val="20"/>
        </w:rPr>
        <w:t>Intercom Trust - an</w:t>
      </w:r>
      <w:r w:rsidRPr="00543932">
        <w:rPr>
          <w:rFonts w:cstheme="minorHAnsi"/>
          <w:color w:val="000000" w:themeColor="text1"/>
          <w:shd w:val="clear" w:color="auto" w:fill="FFFFFF"/>
        </w:rPr>
        <w:t xml:space="preserve"> LGBT+ led charity, proudly working with 1000’s of people each year to improve wellbeing and inclusion across the region</w:t>
      </w:r>
      <w:r w:rsidRPr="00543932">
        <w:rPr>
          <w:color w:val="000000" w:themeColor="text1"/>
          <w:szCs w:val="20"/>
        </w:rPr>
        <w:t xml:space="preserve">  </w:t>
      </w:r>
      <w:hyperlink r:id="rId71" w:history="1">
        <w:r w:rsidRPr="00A2011F">
          <w:rPr>
            <w:rStyle w:val="Hyperlink"/>
            <w:szCs w:val="20"/>
          </w:rPr>
          <w:t>https://www.intercomtrust.org.uk/</w:t>
        </w:r>
      </w:hyperlink>
      <w:r>
        <w:rPr>
          <w:szCs w:val="20"/>
        </w:rPr>
        <w:t xml:space="preserve"> </w:t>
      </w:r>
    </w:p>
    <w:p w:rsidR="00AC1D94" w:rsidRPr="00AC1D94" w:rsidRDefault="00AC1D94" w:rsidP="00897BDC">
      <w:pPr>
        <w:pStyle w:val="ListParagraph"/>
        <w:rPr>
          <w:szCs w:val="20"/>
        </w:rPr>
      </w:pPr>
    </w:p>
    <w:p w:rsidR="00AC1D94" w:rsidRDefault="00AC1D94" w:rsidP="00AE19C8">
      <w:pPr>
        <w:pStyle w:val="ListParagraph"/>
        <w:numPr>
          <w:ilvl w:val="0"/>
          <w:numId w:val="79"/>
        </w:numPr>
        <w:spacing w:after="0"/>
        <w:ind w:left="1080"/>
        <w:rPr>
          <w:szCs w:val="20"/>
        </w:rPr>
      </w:pPr>
      <w:r>
        <w:t xml:space="preserve">NSPCC - Safeguarding children with special educational needs and disabilities (SEND) </w:t>
      </w:r>
      <w:r w:rsidRPr="00897BDC">
        <w:rPr>
          <w:color w:val="000000" w:themeColor="text1"/>
        </w:rPr>
        <w:t>and</w:t>
      </w:r>
      <w:r>
        <w:t xml:space="preserve"> NSPCC - Safeguarding child protection/deaf and disabled children and young people</w:t>
      </w:r>
    </w:p>
    <w:p w:rsidR="009062BC" w:rsidRPr="009062BC" w:rsidRDefault="009062BC" w:rsidP="009062BC">
      <w:pPr>
        <w:pStyle w:val="ListParagraph"/>
        <w:rPr>
          <w:szCs w:val="20"/>
        </w:rPr>
      </w:pPr>
    </w:p>
    <w:p w:rsidR="009062BC" w:rsidRDefault="009062BC" w:rsidP="009062BC">
      <w:pPr>
        <w:spacing w:after="0"/>
        <w:rPr>
          <w:szCs w:val="20"/>
        </w:rPr>
      </w:pPr>
    </w:p>
    <w:p w:rsidR="009062BC" w:rsidRDefault="009062BC">
      <w:pPr>
        <w:rPr>
          <w:szCs w:val="20"/>
        </w:rPr>
      </w:pPr>
      <w:r>
        <w:rPr>
          <w:szCs w:val="20"/>
        </w:rPr>
        <w:br w:type="page"/>
      </w:r>
    </w:p>
    <w:p w:rsidR="009062BC" w:rsidRPr="009062BC" w:rsidRDefault="009062BC" w:rsidP="009062BC">
      <w:pPr>
        <w:spacing w:after="0"/>
        <w:rPr>
          <w:szCs w:val="20"/>
        </w:rPr>
      </w:pPr>
    </w:p>
    <w:p w:rsidR="009062BC" w:rsidRPr="000B6B29" w:rsidRDefault="009062BC" w:rsidP="009062BC">
      <w:pPr>
        <w:pStyle w:val="ListParagraph"/>
        <w:rPr>
          <w:szCs w:val="20"/>
        </w:rPr>
      </w:pPr>
    </w:p>
    <w:p w:rsidR="009062BC" w:rsidRPr="009062BC" w:rsidRDefault="009062BC" w:rsidP="00534824">
      <w:pPr>
        <w:pStyle w:val="ListParagraph"/>
        <w:kinsoku w:val="0"/>
        <w:overflowPunct w:val="0"/>
        <w:spacing w:before="96" w:after="0" w:line="240" w:lineRule="auto"/>
        <w:jc w:val="center"/>
        <w:textAlignment w:val="baseline"/>
        <w:rPr>
          <w:rFonts w:ascii="Calibri" w:eastAsia="Times New Roman" w:hAnsi="Times New Roman" w:cs="Times New Roman"/>
          <w:b/>
          <w:bCs/>
          <w:color w:val="000000"/>
          <w:kern w:val="24"/>
          <w:sz w:val="40"/>
          <w:szCs w:val="40"/>
          <w:lang w:eastAsia="en-GB"/>
        </w:rPr>
      </w:pPr>
      <w:r w:rsidRPr="00833951">
        <w:rPr>
          <w:rFonts w:eastAsia="Times New Roman"/>
          <w:noProof/>
          <w:lang w:eastAsia="en-GB"/>
        </w:rPr>
        <w:drawing>
          <wp:inline distT="0" distB="0" distL="0" distR="0" wp14:anchorId="2B4ACD4D" wp14:editId="2B4ACD4E">
            <wp:extent cx="3771900" cy="1348740"/>
            <wp:effectExtent l="0" t="0" r="0" b="381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771900" cy="1348740"/>
                    </a:xfrm>
                    <a:prstGeom prst="rect">
                      <a:avLst/>
                    </a:prstGeom>
                    <a:noFill/>
                    <a:ln>
                      <a:noFill/>
                    </a:ln>
                  </pic:spPr>
                </pic:pic>
              </a:graphicData>
            </a:graphic>
          </wp:inline>
        </w:drawing>
      </w:r>
    </w:p>
    <w:p w:rsidR="009062BC" w:rsidRPr="009062BC" w:rsidRDefault="009062BC" w:rsidP="00AE19C8">
      <w:pPr>
        <w:pStyle w:val="ListParagraph"/>
        <w:numPr>
          <w:ilvl w:val="0"/>
          <w:numId w:val="79"/>
        </w:numPr>
        <w:kinsoku w:val="0"/>
        <w:overflowPunct w:val="0"/>
        <w:spacing w:before="96" w:after="0" w:line="240" w:lineRule="auto"/>
        <w:jc w:val="center"/>
        <w:textAlignment w:val="baseline"/>
        <w:rPr>
          <w:rFonts w:eastAsia="Times New Roman"/>
          <w:b/>
          <w:bCs/>
          <w:color w:val="000000"/>
          <w:kern w:val="24"/>
          <w:sz w:val="28"/>
          <w:szCs w:val="28"/>
          <w:lang w:eastAsia="en-GB"/>
        </w:rPr>
      </w:pPr>
      <w:r w:rsidRPr="009062BC">
        <w:rPr>
          <w:rFonts w:eastAsia="Times New Roman"/>
          <w:b/>
          <w:bCs/>
          <w:color w:val="000000"/>
          <w:kern w:val="24"/>
          <w:sz w:val="28"/>
          <w:szCs w:val="28"/>
          <w:lang w:eastAsia="en-GB"/>
        </w:rPr>
        <w:t>Devon:</w:t>
      </w:r>
    </w:p>
    <w:p w:rsidR="009062BC" w:rsidRPr="009062BC" w:rsidRDefault="009062BC" w:rsidP="00AE19C8">
      <w:pPr>
        <w:pStyle w:val="ListParagraph"/>
        <w:numPr>
          <w:ilvl w:val="0"/>
          <w:numId w:val="79"/>
        </w:numPr>
        <w:kinsoku w:val="0"/>
        <w:overflowPunct w:val="0"/>
        <w:spacing w:before="96" w:after="0" w:line="240" w:lineRule="auto"/>
        <w:jc w:val="center"/>
        <w:textAlignment w:val="baseline"/>
        <w:rPr>
          <w:rFonts w:eastAsia="Times New Roman"/>
          <w:b/>
          <w:color w:val="000000"/>
          <w:kern w:val="24"/>
          <w:sz w:val="24"/>
          <w:szCs w:val="24"/>
          <w:lang w:eastAsia="en-GB"/>
        </w:rPr>
      </w:pPr>
      <w:r w:rsidRPr="009062BC">
        <w:rPr>
          <w:rFonts w:eastAsia="Times New Roman"/>
          <w:b/>
          <w:bCs/>
          <w:color w:val="000000"/>
          <w:kern w:val="24"/>
          <w:sz w:val="24"/>
          <w:szCs w:val="24"/>
          <w:lang w:eastAsia="en-GB"/>
        </w:rPr>
        <w:t>For Early Help, Consultation and Enquiries please contact</w:t>
      </w:r>
      <w:r w:rsidRPr="009062BC">
        <w:rPr>
          <w:rFonts w:eastAsia="Times New Roman"/>
          <w:b/>
          <w:color w:val="000000"/>
          <w:kern w:val="24"/>
          <w:sz w:val="24"/>
          <w:szCs w:val="24"/>
          <w:lang w:eastAsia="en-GB"/>
        </w:rPr>
        <w:t>:</w:t>
      </w:r>
    </w:p>
    <w:p w:rsidR="009062BC" w:rsidRPr="009062BC" w:rsidRDefault="009062BC" w:rsidP="00AE19C8">
      <w:pPr>
        <w:pStyle w:val="ListParagraph"/>
        <w:numPr>
          <w:ilvl w:val="0"/>
          <w:numId w:val="79"/>
        </w:numPr>
        <w:kinsoku w:val="0"/>
        <w:overflowPunct w:val="0"/>
        <w:spacing w:before="72" w:after="0" w:line="240" w:lineRule="auto"/>
        <w:jc w:val="center"/>
        <w:textAlignment w:val="baseline"/>
        <w:rPr>
          <w:rFonts w:eastAsia="Times New Roman"/>
          <w:color w:val="000000"/>
          <w:kern w:val="24"/>
          <w:sz w:val="24"/>
          <w:szCs w:val="24"/>
          <w:lang w:eastAsia="en-GB"/>
        </w:rPr>
      </w:pPr>
      <w:r w:rsidRPr="009062BC">
        <w:rPr>
          <w:rFonts w:eastAsia="Times New Roman"/>
          <w:color w:val="000000"/>
          <w:kern w:val="24"/>
          <w:sz w:val="24"/>
          <w:szCs w:val="24"/>
          <w:lang w:eastAsia="en-GB"/>
        </w:rPr>
        <w:t xml:space="preserve">Telephone: </w:t>
      </w:r>
      <w:r w:rsidRPr="009062BC">
        <w:rPr>
          <w:rFonts w:eastAsia="Times New Roman"/>
          <w:b/>
          <w:bCs/>
          <w:color w:val="000000"/>
          <w:kern w:val="24"/>
          <w:sz w:val="24"/>
          <w:szCs w:val="24"/>
          <w:lang w:eastAsia="en-GB"/>
        </w:rPr>
        <w:t xml:space="preserve"> 0345 155 1071</w:t>
      </w:r>
    </w:p>
    <w:p w:rsidR="009062BC" w:rsidRPr="009062BC" w:rsidRDefault="009062BC" w:rsidP="00AE19C8">
      <w:pPr>
        <w:pStyle w:val="ListParagraph"/>
        <w:numPr>
          <w:ilvl w:val="0"/>
          <w:numId w:val="79"/>
        </w:numPr>
        <w:kinsoku w:val="0"/>
        <w:overflowPunct w:val="0"/>
        <w:spacing w:before="72" w:after="0" w:line="240" w:lineRule="auto"/>
        <w:jc w:val="center"/>
        <w:textAlignment w:val="baseline"/>
        <w:rPr>
          <w:rFonts w:eastAsia="Times New Roman"/>
          <w:color w:val="000000"/>
          <w:kern w:val="24"/>
          <w:sz w:val="24"/>
          <w:szCs w:val="24"/>
          <w:lang w:eastAsia="en-GB"/>
        </w:rPr>
      </w:pPr>
      <w:r w:rsidRPr="009062BC">
        <w:rPr>
          <w:rFonts w:eastAsia="Times New Roman"/>
          <w:color w:val="000000"/>
          <w:kern w:val="24"/>
          <w:sz w:val="24"/>
          <w:szCs w:val="24"/>
          <w:lang w:eastAsia="en-GB"/>
        </w:rPr>
        <w:t xml:space="preserve">Email: </w:t>
      </w:r>
      <w:hyperlink r:id="rId73" w:history="1">
        <w:r w:rsidRPr="009062BC">
          <w:rPr>
            <w:rStyle w:val="Hyperlink"/>
            <w:rFonts w:eastAsia="Times New Roman"/>
            <w:kern w:val="24"/>
            <w:sz w:val="24"/>
            <w:szCs w:val="24"/>
            <w:lang w:eastAsia="en-GB"/>
          </w:rPr>
          <w:t>Local Authority Safeguarding Hubsecure@devon.gov.uk</w:t>
        </w:r>
      </w:hyperlink>
      <w:r w:rsidRPr="009062BC">
        <w:rPr>
          <w:rFonts w:eastAsia="Times New Roman"/>
          <w:color w:val="000000"/>
          <w:kern w:val="24"/>
          <w:sz w:val="24"/>
          <w:szCs w:val="24"/>
          <w:lang w:eastAsia="en-GB"/>
        </w:rPr>
        <w:t xml:space="preserve"> </w:t>
      </w:r>
    </w:p>
    <w:p w:rsidR="009062BC" w:rsidRPr="009062BC" w:rsidRDefault="009062BC" w:rsidP="00AE19C8">
      <w:pPr>
        <w:pStyle w:val="ListParagraph"/>
        <w:numPr>
          <w:ilvl w:val="0"/>
          <w:numId w:val="79"/>
        </w:numPr>
        <w:kinsoku w:val="0"/>
        <w:overflowPunct w:val="0"/>
        <w:spacing w:before="72" w:after="0" w:line="240" w:lineRule="auto"/>
        <w:jc w:val="center"/>
        <w:textAlignment w:val="baseline"/>
        <w:rPr>
          <w:rFonts w:eastAsia="Times New Roman"/>
          <w:color w:val="000000"/>
          <w:kern w:val="24"/>
          <w:sz w:val="24"/>
          <w:szCs w:val="24"/>
          <w:lang w:eastAsia="en-GB"/>
        </w:rPr>
      </w:pPr>
      <w:r w:rsidRPr="009062BC">
        <w:rPr>
          <w:rFonts w:eastAsia="Times New Roman"/>
          <w:color w:val="000000"/>
          <w:kern w:val="24"/>
          <w:sz w:val="24"/>
          <w:szCs w:val="24"/>
          <w:lang w:eastAsia="en-GB"/>
        </w:rPr>
        <w:t>Fax: 01392 448951</w:t>
      </w:r>
    </w:p>
    <w:p w:rsidR="009062BC" w:rsidRPr="009062BC" w:rsidRDefault="009062BC" w:rsidP="00AE19C8">
      <w:pPr>
        <w:pStyle w:val="ListParagraph"/>
        <w:numPr>
          <w:ilvl w:val="0"/>
          <w:numId w:val="79"/>
        </w:numPr>
        <w:kinsoku w:val="0"/>
        <w:overflowPunct w:val="0"/>
        <w:spacing w:before="72" w:after="0" w:line="240" w:lineRule="auto"/>
        <w:jc w:val="center"/>
        <w:textAlignment w:val="baseline"/>
        <w:rPr>
          <w:rFonts w:ascii="Times New Roman" w:eastAsia="Times New Roman" w:hAnsi="Times New Roman"/>
          <w:sz w:val="24"/>
          <w:szCs w:val="24"/>
          <w:lang w:eastAsia="en-GB"/>
        </w:rPr>
      </w:pPr>
      <w:r w:rsidRPr="009062BC">
        <w:rPr>
          <w:rFonts w:eastAsia="Times New Roman"/>
          <w:color w:val="000000"/>
          <w:kern w:val="24"/>
          <w:sz w:val="24"/>
          <w:szCs w:val="24"/>
          <w:lang w:eastAsia="en-GB"/>
        </w:rPr>
        <w:t>Enquiry Form available at:</w:t>
      </w:r>
    </w:p>
    <w:p w:rsidR="009062BC" w:rsidRPr="009062BC" w:rsidRDefault="00B57F21" w:rsidP="00AE19C8">
      <w:pPr>
        <w:pStyle w:val="ListParagraph"/>
        <w:numPr>
          <w:ilvl w:val="0"/>
          <w:numId w:val="79"/>
        </w:numPr>
        <w:kinsoku w:val="0"/>
        <w:overflowPunct w:val="0"/>
        <w:spacing w:before="72" w:after="0" w:line="240" w:lineRule="auto"/>
        <w:jc w:val="center"/>
        <w:textAlignment w:val="baseline"/>
        <w:rPr>
          <w:rFonts w:eastAsia="Times New Roman" w:cs="Arial"/>
          <w:sz w:val="24"/>
          <w:szCs w:val="24"/>
          <w:lang w:eastAsia="en-GB"/>
        </w:rPr>
      </w:pPr>
      <w:hyperlink r:id="rId74" w:history="1">
        <w:r w:rsidR="009062BC" w:rsidRPr="009062BC">
          <w:rPr>
            <w:rStyle w:val="Hyperlink"/>
            <w:rFonts w:eastAsia="Times New Roman" w:cs="Arial"/>
            <w:sz w:val="24"/>
            <w:szCs w:val="24"/>
            <w:lang w:eastAsia="en-GB"/>
          </w:rPr>
          <w:t>https://new.devon.gov.uk/making-a-Local Authority Safeguarding Hub-enquiry</w:t>
        </w:r>
      </w:hyperlink>
    </w:p>
    <w:p w:rsidR="009062BC" w:rsidRPr="009062BC" w:rsidRDefault="009062BC" w:rsidP="00AE19C8">
      <w:pPr>
        <w:pStyle w:val="ListParagraph"/>
        <w:numPr>
          <w:ilvl w:val="0"/>
          <w:numId w:val="79"/>
        </w:numPr>
        <w:kinsoku w:val="0"/>
        <w:overflowPunct w:val="0"/>
        <w:spacing w:before="72" w:after="0" w:line="240" w:lineRule="auto"/>
        <w:jc w:val="center"/>
        <w:textAlignment w:val="baseline"/>
        <w:rPr>
          <w:rFonts w:ascii="Times New Roman" w:eastAsia="Times New Roman" w:hAnsi="Times New Roman"/>
          <w:sz w:val="24"/>
          <w:szCs w:val="24"/>
          <w:lang w:eastAsia="en-GB"/>
        </w:rPr>
      </w:pPr>
    </w:p>
    <w:p w:rsidR="009062BC" w:rsidRPr="009062BC" w:rsidRDefault="009062BC" w:rsidP="00AE19C8">
      <w:pPr>
        <w:pStyle w:val="ListParagraph"/>
        <w:numPr>
          <w:ilvl w:val="0"/>
          <w:numId w:val="79"/>
        </w:numPr>
        <w:kinsoku w:val="0"/>
        <w:overflowPunct w:val="0"/>
        <w:spacing w:before="72" w:after="0" w:line="240" w:lineRule="auto"/>
        <w:jc w:val="center"/>
        <w:textAlignment w:val="baseline"/>
        <w:rPr>
          <w:rFonts w:ascii="Times New Roman" w:eastAsia="Times New Roman" w:hAnsi="Times New Roman"/>
          <w:sz w:val="24"/>
          <w:szCs w:val="24"/>
          <w:lang w:eastAsia="en-GB"/>
        </w:rPr>
      </w:pPr>
      <w:r w:rsidRPr="009062BC">
        <w:rPr>
          <w:rFonts w:eastAsia="Times New Roman"/>
          <w:color w:val="000000"/>
          <w:kern w:val="24"/>
          <w:sz w:val="24"/>
          <w:szCs w:val="24"/>
          <w:lang w:eastAsia="en-GB"/>
        </w:rPr>
        <w:t xml:space="preserve">Post: </w:t>
      </w:r>
      <w:r w:rsidRPr="009062BC">
        <w:rPr>
          <w:rFonts w:eastAsia="Times New Roman"/>
          <w:b/>
          <w:bCs/>
          <w:color w:val="000000"/>
          <w:kern w:val="24"/>
          <w:sz w:val="24"/>
          <w:szCs w:val="24"/>
          <w:lang w:eastAsia="en-GB"/>
        </w:rPr>
        <w:t>Multi-Agency Safeguarding Hub, P.O. Box 723, Exeter EX1 9QS</w:t>
      </w:r>
    </w:p>
    <w:p w:rsidR="009062BC" w:rsidRPr="009062BC" w:rsidRDefault="009062BC" w:rsidP="00AE19C8">
      <w:pPr>
        <w:pStyle w:val="ListParagraph"/>
        <w:numPr>
          <w:ilvl w:val="0"/>
          <w:numId w:val="79"/>
        </w:numPr>
        <w:kinsoku w:val="0"/>
        <w:overflowPunct w:val="0"/>
        <w:spacing w:before="72" w:after="0" w:line="240" w:lineRule="auto"/>
        <w:jc w:val="center"/>
        <w:textAlignment w:val="baseline"/>
        <w:rPr>
          <w:rFonts w:ascii="Times New Roman" w:eastAsia="Times New Roman" w:hAnsi="Times New Roman"/>
          <w:sz w:val="24"/>
          <w:szCs w:val="24"/>
          <w:lang w:eastAsia="en-GB"/>
        </w:rPr>
      </w:pPr>
      <w:r w:rsidRPr="009062BC">
        <w:rPr>
          <w:rFonts w:eastAsia="Times New Roman"/>
          <w:b/>
          <w:kern w:val="24"/>
          <w:sz w:val="24"/>
          <w:szCs w:val="24"/>
          <w:lang w:eastAsia="en-GB"/>
        </w:rPr>
        <w:t>Emergency Duty Team</w:t>
      </w:r>
      <w:r w:rsidRPr="009062BC">
        <w:rPr>
          <w:rFonts w:eastAsia="Times New Roman"/>
          <w:kern w:val="24"/>
          <w:sz w:val="24"/>
          <w:szCs w:val="24"/>
          <w:lang w:eastAsia="en-GB"/>
        </w:rPr>
        <w:t xml:space="preserve"> </w:t>
      </w:r>
      <w:r w:rsidRPr="009062BC">
        <w:rPr>
          <w:rFonts w:eastAsia="Times New Roman"/>
          <w:color w:val="000000"/>
          <w:kern w:val="24"/>
          <w:sz w:val="24"/>
          <w:szCs w:val="24"/>
          <w:lang w:eastAsia="en-GB"/>
        </w:rPr>
        <w:t xml:space="preserve">out of hours </w:t>
      </w:r>
      <w:r w:rsidRPr="009062BC">
        <w:rPr>
          <w:rFonts w:eastAsia="Times New Roman"/>
          <w:b/>
          <w:bCs/>
          <w:color w:val="000000"/>
          <w:kern w:val="24"/>
          <w:sz w:val="24"/>
          <w:szCs w:val="24"/>
          <w:lang w:eastAsia="en-GB"/>
        </w:rPr>
        <w:t>0845 6000 388</w:t>
      </w:r>
    </w:p>
    <w:p w:rsidR="009062BC" w:rsidRPr="009062BC" w:rsidRDefault="009062BC" w:rsidP="00AE19C8">
      <w:pPr>
        <w:pStyle w:val="ListParagraph"/>
        <w:numPr>
          <w:ilvl w:val="0"/>
          <w:numId w:val="79"/>
        </w:numPr>
        <w:kinsoku w:val="0"/>
        <w:overflowPunct w:val="0"/>
        <w:spacing w:before="72" w:after="0" w:line="240" w:lineRule="auto"/>
        <w:jc w:val="center"/>
        <w:textAlignment w:val="baseline"/>
        <w:rPr>
          <w:rFonts w:eastAsia="Times New Roman"/>
          <w:kern w:val="24"/>
          <w:sz w:val="24"/>
          <w:szCs w:val="24"/>
          <w:lang w:eastAsia="en-GB"/>
        </w:rPr>
      </w:pPr>
      <w:r w:rsidRPr="009062BC">
        <w:rPr>
          <w:rFonts w:eastAsia="Times New Roman"/>
          <w:b/>
          <w:kern w:val="24"/>
          <w:sz w:val="24"/>
          <w:szCs w:val="24"/>
          <w:lang w:eastAsia="en-GB"/>
        </w:rPr>
        <w:t>Police</w:t>
      </w:r>
      <w:r w:rsidRPr="009062BC">
        <w:rPr>
          <w:rFonts w:eastAsia="Times New Roman"/>
          <w:kern w:val="24"/>
          <w:sz w:val="24"/>
          <w:szCs w:val="24"/>
          <w:lang w:eastAsia="en-GB"/>
        </w:rPr>
        <w:t xml:space="preserve"> non-emergency 101</w:t>
      </w:r>
    </w:p>
    <w:p w:rsidR="009062BC" w:rsidRPr="009062BC" w:rsidRDefault="009062BC" w:rsidP="00AE19C8">
      <w:pPr>
        <w:pStyle w:val="ListParagraph"/>
        <w:numPr>
          <w:ilvl w:val="0"/>
          <w:numId w:val="79"/>
        </w:numPr>
        <w:spacing w:before="100" w:beforeAutospacing="1" w:after="100" w:afterAutospacing="1" w:line="240" w:lineRule="auto"/>
        <w:jc w:val="center"/>
        <w:rPr>
          <w:rFonts w:eastAsia="Times New Roman"/>
          <w:b/>
          <w:sz w:val="24"/>
          <w:szCs w:val="24"/>
        </w:rPr>
      </w:pPr>
      <w:r w:rsidRPr="009062BC">
        <w:rPr>
          <w:rFonts w:eastAsia="Times New Roman"/>
          <w:b/>
          <w:sz w:val="24"/>
          <w:szCs w:val="24"/>
        </w:rPr>
        <w:t xml:space="preserve">Devon LADO enquiries: </w:t>
      </w:r>
    </w:p>
    <w:p w:rsidR="009062BC" w:rsidRPr="009062BC" w:rsidRDefault="00B57F21" w:rsidP="00AE19C8">
      <w:pPr>
        <w:pStyle w:val="ListParagraph"/>
        <w:numPr>
          <w:ilvl w:val="0"/>
          <w:numId w:val="79"/>
        </w:numPr>
        <w:spacing w:before="100" w:beforeAutospacing="1" w:after="100" w:afterAutospacing="1" w:line="240" w:lineRule="auto"/>
        <w:jc w:val="center"/>
        <w:rPr>
          <w:rFonts w:eastAsia="Times New Roman"/>
          <w:b/>
          <w:sz w:val="24"/>
          <w:szCs w:val="24"/>
        </w:rPr>
      </w:pPr>
      <w:hyperlink r:id="rId75" w:history="1">
        <w:r w:rsidR="009062BC" w:rsidRPr="009062BC">
          <w:rPr>
            <w:rStyle w:val="Hyperlink"/>
            <w:rFonts w:eastAsia="Times New Roman"/>
            <w:b/>
            <w:sz w:val="24"/>
            <w:szCs w:val="24"/>
          </w:rPr>
          <w:t>Devon LADO Information</w:t>
        </w:r>
      </w:hyperlink>
      <w:r w:rsidR="009062BC" w:rsidRPr="009062BC">
        <w:rPr>
          <w:rFonts w:eastAsia="Times New Roman"/>
          <w:b/>
          <w:sz w:val="24"/>
          <w:szCs w:val="24"/>
        </w:rPr>
        <w:t xml:space="preserve"> </w:t>
      </w:r>
    </w:p>
    <w:p w:rsidR="009062BC" w:rsidRPr="009062BC" w:rsidRDefault="009062BC" w:rsidP="00AE19C8">
      <w:pPr>
        <w:pStyle w:val="ListParagraph"/>
        <w:numPr>
          <w:ilvl w:val="0"/>
          <w:numId w:val="79"/>
        </w:numPr>
        <w:spacing w:before="100" w:beforeAutospacing="1" w:after="100" w:afterAutospacing="1" w:line="240" w:lineRule="auto"/>
        <w:jc w:val="center"/>
        <w:rPr>
          <w:rFonts w:eastAsia="Times New Roman"/>
          <w:color w:val="000000" w:themeColor="text1"/>
        </w:rPr>
      </w:pPr>
      <w:r w:rsidRPr="009062BC">
        <w:rPr>
          <w:rFonts w:ascii="Helvetica" w:hAnsi="Helvetica" w:cs="Helvetica"/>
          <w:color w:val="000000" w:themeColor="text1"/>
          <w:shd w:val="clear" w:color="auto" w:fill="FFFFFF"/>
        </w:rPr>
        <w:t>For </w:t>
      </w:r>
      <w:r w:rsidRPr="009062BC">
        <w:rPr>
          <w:rFonts w:ascii="Helvetica" w:hAnsi="Helvetica" w:cs="Helvetica"/>
          <w:b/>
          <w:bCs/>
          <w:color w:val="000000" w:themeColor="text1"/>
          <w:shd w:val="clear" w:color="auto" w:fill="FFFFFF"/>
        </w:rPr>
        <w:t>any</w:t>
      </w:r>
      <w:r w:rsidRPr="009062BC">
        <w:rPr>
          <w:rFonts w:ascii="Helvetica" w:hAnsi="Helvetica" w:cs="Helvetica"/>
          <w:color w:val="000000" w:themeColor="text1"/>
          <w:shd w:val="clear" w:color="auto" w:fill="FFFFFF"/>
        </w:rPr>
        <w:t> requests for advice, please complete the </w:t>
      </w:r>
      <w:hyperlink r:id="rId76" w:tgtFrame="_blank" w:history="1">
        <w:r w:rsidRPr="009062BC">
          <w:rPr>
            <w:rFonts w:ascii="Helvetica" w:hAnsi="Helvetica" w:cs="Helvetica"/>
            <w:color w:val="16568D"/>
            <w:u w:val="single"/>
            <w:shd w:val="clear" w:color="auto" w:fill="FFFFFF"/>
          </w:rPr>
          <w:t>notification form</w:t>
        </w:r>
      </w:hyperlink>
      <w:r w:rsidRPr="009062BC">
        <w:rPr>
          <w:rFonts w:ascii="Helvetica" w:hAnsi="Helvetica" w:cs="Helvetica"/>
          <w:color w:val="404040"/>
          <w:shd w:val="clear" w:color="auto" w:fill="FFFFFF"/>
        </w:rPr>
        <w:t> </w:t>
      </w:r>
      <w:r w:rsidRPr="009062BC">
        <w:rPr>
          <w:rFonts w:ascii="Helvetica" w:hAnsi="Helvetica" w:cs="Helvetica"/>
          <w:color w:val="000000" w:themeColor="text1"/>
          <w:shd w:val="clear" w:color="auto" w:fill="FFFFFF"/>
        </w:rPr>
        <w:t>or telephone </w:t>
      </w:r>
      <w:hyperlink r:id="rId77" w:history="1">
        <w:r w:rsidRPr="009062BC">
          <w:rPr>
            <w:rFonts w:ascii="Helvetica" w:hAnsi="Helvetica" w:cs="Helvetica"/>
            <w:color w:val="16568D"/>
            <w:u w:val="single"/>
            <w:shd w:val="clear" w:color="auto" w:fill="FFFFFF"/>
          </w:rPr>
          <w:t>01392 384964</w:t>
        </w:r>
      </w:hyperlink>
      <w:r w:rsidRPr="009062BC">
        <w:rPr>
          <w:rFonts w:ascii="Helvetica" w:hAnsi="Helvetica" w:cs="Helvetica"/>
          <w:color w:val="404040"/>
          <w:shd w:val="clear" w:color="auto" w:fill="FFFFFF"/>
        </w:rPr>
        <w:t> </w:t>
      </w:r>
      <w:r w:rsidRPr="009062BC">
        <w:rPr>
          <w:rFonts w:ascii="Helvetica" w:hAnsi="Helvetica" w:cs="Helvetica"/>
          <w:color w:val="000000" w:themeColor="text1"/>
          <w:shd w:val="clear" w:color="auto" w:fill="FFFFFF"/>
        </w:rPr>
        <w:t>or email </w:t>
      </w:r>
      <w:hyperlink r:id="rId78" w:history="1">
        <w:r w:rsidRPr="009062BC">
          <w:rPr>
            <w:rFonts w:ascii="Helvetica" w:hAnsi="Helvetica" w:cs="Helvetica"/>
            <w:color w:val="16568D"/>
            <w:u w:val="single"/>
            <w:shd w:val="clear" w:color="auto" w:fill="FFFFFF"/>
          </w:rPr>
          <w:t>childsc.localauthoritydesignatedofficersecure-mailbox@devon.gov.uk</w:t>
        </w:r>
      </w:hyperlink>
      <w:r w:rsidRPr="009062BC">
        <w:rPr>
          <w:rFonts w:ascii="Helvetica" w:hAnsi="Helvetica" w:cs="Helvetica"/>
          <w:color w:val="404040"/>
          <w:shd w:val="clear" w:color="auto" w:fill="FFFFFF"/>
        </w:rPr>
        <w:t> </w:t>
      </w:r>
      <w:r w:rsidRPr="009062BC">
        <w:rPr>
          <w:rFonts w:ascii="Helvetica" w:hAnsi="Helvetica" w:cs="Helvetica"/>
          <w:color w:val="000000" w:themeColor="text1"/>
          <w:shd w:val="clear" w:color="auto" w:fill="FFFFFF"/>
        </w:rPr>
        <w:t>for a notification form.</w:t>
      </w:r>
    </w:p>
    <w:p w:rsidR="009062BC" w:rsidRPr="009062BC" w:rsidRDefault="009062BC" w:rsidP="00AE19C8">
      <w:pPr>
        <w:pStyle w:val="ListParagraph"/>
        <w:numPr>
          <w:ilvl w:val="0"/>
          <w:numId w:val="79"/>
        </w:numPr>
        <w:kinsoku w:val="0"/>
        <w:overflowPunct w:val="0"/>
        <w:spacing w:before="72" w:after="0" w:line="240" w:lineRule="auto"/>
        <w:jc w:val="center"/>
        <w:textAlignment w:val="baseline"/>
        <w:rPr>
          <w:rFonts w:eastAsia="Times New Roman" w:cs="Calibri"/>
          <w:b/>
          <w:sz w:val="24"/>
          <w:szCs w:val="24"/>
          <w:lang w:eastAsia="en-GB"/>
        </w:rPr>
      </w:pPr>
      <w:r w:rsidRPr="009062BC">
        <w:rPr>
          <w:rFonts w:eastAsia="Times New Roman" w:cs="Calibri"/>
          <w:b/>
          <w:sz w:val="24"/>
          <w:szCs w:val="24"/>
          <w:lang w:eastAsia="en-GB"/>
        </w:rPr>
        <w:t>Early Help Team:</w:t>
      </w:r>
    </w:p>
    <w:p w:rsidR="009062BC" w:rsidRPr="009062BC" w:rsidRDefault="009062BC" w:rsidP="00AE19C8">
      <w:pPr>
        <w:pStyle w:val="ListParagraph"/>
        <w:numPr>
          <w:ilvl w:val="0"/>
          <w:numId w:val="79"/>
        </w:numPr>
        <w:spacing w:after="0" w:line="240" w:lineRule="auto"/>
        <w:jc w:val="center"/>
        <w:rPr>
          <w:rFonts w:eastAsia="Times New Roman" w:cstheme="minorHAnsi"/>
          <w:sz w:val="24"/>
          <w:szCs w:val="24"/>
          <w:lang w:eastAsia="en-GB"/>
        </w:rPr>
      </w:pPr>
    </w:p>
    <w:p w:rsidR="009062BC" w:rsidRPr="009062BC" w:rsidRDefault="009062BC" w:rsidP="00AE19C8">
      <w:pPr>
        <w:pStyle w:val="ListParagraph"/>
        <w:numPr>
          <w:ilvl w:val="0"/>
          <w:numId w:val="79"/>
        </w:numPr>
        <w:spacing w:after="0" w:line="240" w:lineRule="auto"/>
        <w:jc w:val="center"/>
        <w:rPr>
          <w:rFonts w:eastAsia="Times New Roman" w:cstheme="minorHAnsi"/>
          <w:sz w:val="24"/>
          <w:szCs w:val="24"/>
          <w:lang w:eastAsia="en-GB"/>
        </w:rPr>
      </w:pPr>
      <w:r w:rsidRPr="009062BC">
        <w:rPr>
          <w:rFonts w:eastAsia="Times New Roman" w:cstheme="minorHAnsi"/>
          <w:sz w:val="24"/>
          <w:szCs w:val="24"/>
          <w:lang w:eastAsia="en-GB"/>
        </w:rPr>
        <w:t>Senior Manager: TBC</w:t>
      </w:r>
    </w:p>
    <w:p w:rsidR="009062BC" w:rsidRPr="009062BC" w:rsidRDefault="009062BC" w:rsidP="00AE19C8">
      <w:pPr>
        <w:pStyle w:val="ListParagraph"/>
        <w:numPr>
          <w:ilvl w:val="0"/>
          <w:numId w:val="79"/>
        </w:numPr>
        <w:spacing w:after="0" w:line="240" w:lineRule="auto"/>
        <w:jc w:val="center"/>
        <w:rPr>
          <w:rFonts w:eastAsia="Times New Roman" w:cstheme="minorHAnsi"/>
          <w:sz w:val="24"/>
          <w:szCs w:val="24"/>
          <w:lang w:eastAsia="en-GB"/>
        </w:rPr>
      </w:pPr>
      <w:r w:rsidRPr="009062BC">
        <w:rPr>
          <w:rFonts w:eastAsia="Times New Roman" w:cstheme="minorHAnsi"/>
          <w:sz w:val="24"/>
          <w:szCs w:val="24"/>
          <w:lang w:eastAsia="en-GB"/>
        </w:rPr>
        <w:t>Manager Exeter and South:  TBC</w:t>
      </w:r>
    </w:p>
    <w:p w:rsidR="009062BC" w:rsidRPr="009062BC" w:rsidRDefault="009062BC" w:rsidP="00AE19C8">
      <w:pPr>
        <w:pStyle w:val="ListParagraph"/>
        <w:numPr>
          <w:ilvl w:val="0"/>
          <w:numId w:val="79"/>
        </w:numPr>
        <w:spacing w:after="0" w:line="240" w:lineRule="auto"/>
        <w:jc w:val="center"/>
        <w:rPr>
          <w:rFonts w:eastAsia="Times New Roman" w:cstheme="minorHAnsi"/>
          <w:sz w:val="24"/>
          <w:szCs w:val="24"/>
          <w:lang w:eastAsia="en-GB"/>
        </w:rPr>
      </w:pPr>
      <w:r w:rsidRPr="009062BC">
        <w:rPr>
          <w:rFonts w:eastAsia="Times New Roman" w:cstheme="minorHAnsi"/>
          <w:sz w:val="24"/>
          <w:szCs w:val="24"/>
          <w:lang w:eastAsia="en-GB"/>
        </w:rPr>
        <w:t xml:space="preserve">Manager Mid &amp; East: Ian </w:t>
      </w:r>
      <w:proofErr w:type="spellStart"/>
      <w:r w:rsidRPr="009062BC">
        <w:rPr>
          <w:rFonts w:eastAsia="Times New Roman" w:cstheme="minorHAnsi"/>
          <w:sz w:val="24"/>
          <w:szCs w:val="24"/>
          <w:lang w:eastAsia="en-GB"/>
        </w:rPr>
        <w:t>Flett</w:t>
      </w:r>
      <w:proofErr w:type="spellEnd"/>
      <w:r w:rsidRPr="009062BC">
        <w:rPr>
          <w:rFonts w:eastAsia="Times New Roman" w:cstheme="minorHAnsi"/>
          <w:sz w:val="24"/>
          <w:szCs w:val="24"/>
          <w:lang w:eastAsia="en-GB"/>
        </w:rPr>
        <w:t xml:space="preserve"> 07815 562 370</w:t>
      </w:r>
    </w:p>
    <w:p w:rsidR="009062BC" w:rsidRPr="009062BC" w:rsidRDefault="009062BC" w:rsidP="00AE19C8">
      <w:pPr>
        <w:pStyle w:val="ListParagraph"/>
        <w:numPr>
          <w:ilvl w:val="0"/>
          <w:numId w:val="79"/>
        </w:numPr>
        <w:spacing w:after="0" w:line="240" w:lineRule="auto"/>
        <w:jc w:val="center"/>
        <w:rPr>
          <w:rFonts w:eastAsia="Times New Roman" w:cstheme="minorHAnsi"/>
          <w:sz w:val="24"/>
          <w:szCs w:val="24"/>
          <w:lang w:eastAsia="en-GB"/>
        </w:rPr>
      </w:pPr>
      <w:r w:rsidRPr="009062BC">
        <w:rPr>
          <w:rFonts w:eastAsia="Times New Roman" w:cstheme="minorHAnsi"/>
          <w:sz w:val="24"/>
          <w:szCs w:val="24"/>
          <w:lang w:eastAsia="en-GB"/>
        </w:rPr>
        <w:t>Manager South &amp; West: Karen Hayes 07854 253424</w:t>
      </w:r>
    </w:p>
    <w:p w:rsidR="009062BC" w:rsidRPr="009062BC" w:rsidRDefault="009062BC" w:rsidP="00AE19C8">
      <w:pPr>
        <w:pStyle w:val="ListParagraph"/>
        <w:numPr>
          <w:ilvl w:val="0"/>
          <w:numId w:val="79"/>
        </w:numPr>
        <w:spacing w:after="0" w:line="240" w:lineRule="auto"/>
        <w:jc w:val="center"/>
        <w:rPr>
          <w:rFonts w:eastAsia="Times New Roman" w:cstheme="minorHAnsi"/>
          <w:sz w:val="24"/>
          <w:szCs w:val="24"/>
          <w:lang w:eastAsia="en-GB"/>
        </w:rPr>
      </w:pPr>
      <w:r w:rsidRPr="009062BC">
        <w:rPr>
          <w:rFonts w:eastAsia="Times New Roman" w:cstheme="minorHAnsi"/>
          <w:sz w:val="24"/>
          <w:szCs w:val="24"/>
          <w:lang w:eastAsia="en-GB"/>
        </w:rPr>
        <w:t>Manager Northern: Sarah Simpson 07854 304 512</w:t>
      </w:r>
    </w:p>
    <w:p w:rsidR="009062BC" w:rsidRPr="009062BC" w:rsidRDefault="009062BC" w:rsidP="00AE19C8">
      <w:pPr>
        <w:pStyle w:val="ListParagraph"/>
        <w:numPr>
          <w:ilvl w:val="0"/>
          <w:numId w:val="79"/>
        </w:numPr>
        <w:spacing w:after="0" w:line="240" w:lineRule="auto"/>
        <w:jc w:val="center"/>
        <w:rPr>
          <w:rFonts w:eastAsia="Times New Roman"/>
          <w:color w:val="000000"/>
          <w:kern w:val="24"/>
          <w:sz w:val="24"/>
          <w:szCs w:val="24"/>
          <w:lang w:eastAsia="en-GB"/>
        </w:rPr>
      </w:pPr>
    </w:p>
    <w:p w:rsidR="009062BC" w:rsidRPr="009062BC" w:rsidRDefault="009062BC" w:rsidP="00AE19C8">
      <w:pPr>
        <w:pStyle w:val="ListParagraph"/>
        <w:numPr>
          <w:ilvl w:val="0"/>
          <w:numId w:val="79"/>
        </w:numPr>
        <w:spacing w:after="0" w:line="240" w:lineRule="auto"/>
        <w:jc w:val="center"/>
        <w:rPr>
          <w:rFonts w:ascii="Times New Roman" w:eastAsia="Times New Roman" w:hAnsi="Times New Roman"/>
          <w:sz w:val="24"/>
          <w:szCs w:val="24"/>
          <w:lang w:eastAsia="en-GB"/>
        </w:rPr>
      </w:pPr>
      <w:r w:rsidRPr="009062BC">
        <w:rPr>
          <w:rFonts w:eastAsia="Times New Roman"/>
          <w:color w:val="000000"/>
          <w:kern w:val="24"/>
          <w:sz w:val="24"/>
          <w:szCs w:val="24"/>
          <w:lang w:eastAsia="en-GB"/>
        </w:rPr>
        <w:t>Locality Early Help Mailbox</w:t>
      </w:r>
    </w:p>
    <w:p w:rsidR="009062BC" w:rsidRPr="009062BC" w:rsidRDefault="009062BC" w:rsidP="00AE19C8">
      <w:pPr>
        <w:pStyle w:val="ListParagraph"/>
        <w:numPr>
          <w:ilvl w:val="0"/>
          <w:numId w:val="79"/>
        </w:numPr>
        <w:spacing w:after="0" w:line="240" w:lineRule="auto"/>
        <w:jc w:val="center"/>
        <w:rPr>
          <w:rFonts w:ascii="Times New Roman" w:eastAsia="Times New Roman" w:hAnsi="Times New Roman" w:cs="Times New Roman"/>
          <w:sz w:val="24"/>
          <w:szCs w:val="24"/>
          <w:lang w:eastAsia="en-GB"/>
        </w:rPr>
      </w:pPr>
      <w:r w:rsidRPr="009062BC">
        <w:rPr>
          <w:color w:val="000000" w:themeColor="text1"/>
          <w:kern w:val="24"/>
          <w:sz w:val="24"/>
          <w:szCs w:val="24"/>
          <w:lang w:eastAsia="en-GB"/>
        </w:rPr>
        <w:t>North</w:t>
      </w:r>
      <w:r w:rsidRPr="009062BC">
        <w:rPr>
          <w:color w:val="000099"/>
          <w:kern w:val="24"/>
          <w:sz w:val="24"/>
          <w:szCs w:val="24"/>
          <w:lang w:eastAsia="en-GB"/>
        </w:rPr>
        <w:t xml:space="preserve">: </w:t>
      </w:r>
      <w:hyperlink r:id="rId79" w:history="1">
        <w:r w:rsidRPr="009062BC">
          <w:rPr>
            <w:rStyle w:val="Hyperlink"/>
            <w:kern w:val="24"/>
            <w:sz w:val="24"/>
            <w:szCs w:val="24"/>
            <w:lang w:eastAsia="en-GB"/>
          </w:rPr>
          <w:t>earlyhelpnorthsecuremailbox@devon.gov.uk</w:t>
        </w:r>
      </w:hyperlink>
      <w:r w:rsidRPr="009062BC">
        <w:rPr>
          <w:color w:val="000099"/>
          <w:kern w:val="24"/>
          <w:sz w:val="24"/>
          <w:szCs w:val="24"/>
          <w:lang w:eastAsia="en-GB"/>
        </w:rPr>
        <w:tab/>
      </w:r>
    </w:p>
    <w:p w:rsidR="009062BC" w:rsidRPr="009062BC" w:rsidRDefault="009062BC" w:rsidP="00AE19C8">
      <w:pPr>
        <w:pStyle w:val="ListParagraph"/>
        <w:numPr>
          <w:ilvl w:val="0"/>
          <w:numId w:val="79"/>
        </w:numPr>
        <w:spacing w:after="0" w:line="240" w:lineRule="auto"/>
        <w:jc w:val="center"/>
        <w:rPr>
          <w:color w:val="000099"/>
          <w:kern w:val="24"/>
          <w:sz w:val="24"/>
          <w:szCs w:val="24"/>
          <w:lang w:eastAsia="en-GB"/>
        </w:rPr>
      </w:pPr>
      <w:r w:rsidRPr="009062BC">
        <w:rPr>
          <w:color w:val="000000" w:themeColor="text1"/>
          <w:kern w:val="24"/>
          <w:sz w:val="24"/>
          <w:szCs w:val="24"/>
          <w:lang w:eastAsia="en-GB"/>
        </w:rPr>
        <w:t>Mid &amp; East</w:t>
      </w:r>
      <w:r w:rsidRPr="009062BC">
        <w:rPr>
          <w:color w:val="000099"/>
          <w:kern w:val="24"/>
          <w:sz w:val="24"/>
          <w:szCs w:val="24"/>
          <w:lang w:eastAsia="en-GB"/>
        </w:rPr>
        <w:t xml:space="preserve">: </w:t>
      </w:r>
      <w:hyperlink r:id="rId80" w:history="1">
        <w:r w:rsidRPr="009062BC">
          <w:rPr>
            <w:rStyle w:val="Hyperlink"/>
            <w:kern w:val="24"/>
            <w:sz w:val="24"/>
            <w:szCs w:val="24"/>
            <w:lang w:eastAsia="en-GB"/>
          </w:rPr>
          <w:t>earlyhelpmideastsecuremailbox@devon.gov.uk</w:t>
        </w:r>
      </w:hyperlink>
      <w:r w:rsidRPr="009062BC">
        <w:rPr>
          <w:color w:val="000099"/>
          <w:kern w:val="24"/>
          <w:sz w:val="24"/>
          <w:szCs w:val="24"/>
          <w:lang w:eastAsia="en-GB"/>
        </w:rPr>
        <w:t xml:space="preserve"> </w:t>
      </w:r>
    </w:p>
    <w:p w:rsidR="009062BC" w:rsidRPr="009062BC" w:rsidRDefault="009062BC" w:rsidP="00AE19C8">
      <w:pPr>
        <w:pStyle w:val="ListParagraph"/>
        <w:numPr>
          <w:ilvl w:val="0"/>
          <w:numId w:val="79"/>
        </w:numPr>
        <w:spacing w:after="0" w:line="240" w:lineRule="auto"/>
        <w:jc w:val="center"/>
        <w:rPr>
          <w:rFonts w:ascii="Times New Roman" w:eastAsia="Times New Roman" w:hAnsi="Times New Roman" w:cs="Times New Roman"/>
          <w:sz w:val="24"/>
          <w:szCs w:val="24"/>
          <w:lang w:eastAsia="en-GB"/>
        </w:rPr>
      </w:pPr>
      <w:r w:rsidRPr="009062BC">
        <w:rPr>
          <w:color w:val="000000" w:themeColor="text1"/>
          <w:kern w:val="24"/>
          <w:sz w:val="24"/>
          <w:szCs w:val="24"/>
          <w:lang w:eastAsia="en-GB"/>
        </w:rPr>
        <w:t>South &amp; West</w:t>
      </w:r>
      <w:r w:rsidRPr="009062BC">
        <w:rPr>
          <w:color w:val="000099"/>
          <w:kern w:val="24"/>
          <w:sz w:val="24"/>
          <w:szCs w:val="24"/>
          <w:lang w:eastAsia="en-GB"/>
        </w:rPr>
        <w:t xml:space="preserve">: </w:t>
      </w:r>
      <w:hyperlink r:id="rId81" w:history="1">
        <w:r w:rsidRPr="009062BC">
          <w:rPr>
            <w:rStyle w:val="Hyperlink"/>
            <w:kern w:val="24"/>
            <w:sz w:val="24"/>
            <w:szCs w:val="24"/>
            <w:lang w:eastAsia="en-GB"/>
          </w:rPr>
          <w:t>earlyhelpsouthsecuremailbox@devon.gov.uk</w:t>
        </w:r>
      </w:hyperlink>
      <w:r w:rsidRPr="009062BC">
        <w:rPr>
          <w:color w:val="000099"/>
          <w:kern w:val="24"/>
          <w:sz w:val="24"/>
          <w:szCs w:val="24"/>
          <w:lang w:eastAsia="en-GB"/>
        </w:rPr>
        <w:t xml:space="preserve"> </w:t>
      </w:r>
    </w:p>
    <w:p w:rsidR="009062BC" w:rsidRPr="009062BC" w:rsidRDefault="009062BC" w:rsidP="00AE19C8">
      <w:pPr>
        <w:pStyle w:val="ListParagraph"/>
        <w:numPr>
          <w:ilvl w:val="0"/>
          <w:numId w:val="79"/>
        </w:numPr>
        <w:spacing w:after="0" w:line="240" w:lineRule="auto"/>
        <w:jc w:val="center"/>
        <w:rPr>
          <w:rFonts w:ascii="Times New Roman" w:eastAsia="Times New Roman" w:hAnsi="Times New Roman" w:cs="Times New Roman"/>
          <w:sz w:val="24"/>
          <w:szCs w:val="24"/>
          <w:lang w:eastAsia="en-GB"/>
        </w:rPr>
      </w:pPr>
      <w:r w:rsidRPr="009062BC">
        <w:rPr>
          <w:color w:val="000000" w:themeColor="text1"/>
          <w:kern w:val="24"/>
          <w:sz w:val="24"/>
          <w:szCs w:val="24"/>
          <w:lang w:eastAsia="en-GB"/>
        </w:rPr>
        <w:t xml:space="preserve">Exeter: </w:t>
      </w:r>
      <w:hyperlink r:id="rId82" w:history="1">
        <w:r w:rsidRPr="009062BC">
          <w:rPr>
            <w:rStyle w:val="Hyperlink"/>
            <w:kern w:val="24"/>
            <w:sz w:val="24"/>
            <w:szCs w:val="24"/>
            <w:lang w:eastAsia="en-GB"/>
          </w:rPr>
          <w:t>earlyhelpexetersecuremailbox@devon.gov.uk</w:t>
        </w:r>
      </w:hyperlink>
      <w:r w:rsidRPr="009062BC">
        <w:rPr>
          <w:color w:val="000000" w:themeColor="text1"/>
          <w:kern w:val="24"/>
          <w:sz w:val="24"/>
          <w:szCs w:val="24"/>
          <w:lang w:eastAsia="en-GB"/>
        </w:rPr>
        <w:tab/>
      </w:r>
    </w:p>
    <w:p w:rsidR="009062BC" w:rsidRPr="009062BC" w:rsidRDefault="009062BC" w:rsidP="00AE19C8">
      <w:pPr>
        <w:pStyle w:val="ListParagraph"/>
        <w:numPr>
          <w:ilvl w:val="0"/>
          <w:numId w:val="79"/>
        </w:numPr>
        <w:spacing w:after="0" w:line="240" w:lineRule="auto"/>
        <w:jc w:val="center"/>
        <w:rPr>
          <w:rFonts w:ascii="Times New Roman" w:eastAsia="Times New Roman" w:hAnsi="Times New Roman"/>
          <w:sz w:val="24"/>
          <w:szCs w:val="24"/>
          <w:lang w:eastAsia="en-GB"/>
        </w:rPr>
      </w:pPr>
    </w:p>
    <w:p w:rsidR="009062BC" w:rsidRPr="009062BC" w:rsidRDefault="009062BC" w:rsidP="00AE19C8">
      <w:pPr>
        <w:pStyle w:val="ListParagraph"/>
        <w:numPr>
          <w:ilvl w:val="0"/>
          <w:numId w:val="79"/>
        </w:numPr>
        <w:spacing w:after="0" w:line="240" w:lineRule="auto"/>
        <w:jc w:val="center"/>
        <w:rPr>
          <w:rFonts w:eastAsia="Times New Roman"/>
          <w:kern w:val="24"/>
          <w:sz w:val="24"/>
          <w:szCs w:val="24"/>
          <w:lang w:eastAsia="en-GB"/>
        </w:rPr>
      </w:pPr>
      <w:r w:rsidRPr="009062BC">
        <w:rPr>
          <w:rFonts w:eastAsia="Times New Roman"/>
          <w:kern w:val="24"/>
          <w:sz w:val="24"/>
          <w:szCs w:val="24"/>
          <w:lang w:eastAsia="en-GB"/>
        </w:rPr>
        <w:t>For emergencies outside of office hours please call: 0345 600 0388 or 0845 600 0388</w:t>
      </w:r>
    </w:p>
    <w:p w:rsidR="009062BC" w:rsidRPr="009D3A6C" w:rsidRDefault="009062BC" w:rsidP="00AE19C8">
      <w:pPr>
        <w:pStyle w:val="ListParagraph"/>
        <w:numPr>
          <w:ilvl w:val="0"/>
          <w:numId w:val="79"/>
        </w:numPr>
        <w:rPr>
          <w:szCs w:val="20"/>
        </w:rPr>
      </w:pPr>
      <w:r w:rsidRPr="009D3A6C">
        <w:rPr>
          <w:szCs w:val="20"/>
        </w:rPr>
        <w:br w:type="page"/>
      </w:r>
    </w:p>
    <w:p w:rsidR="009062BC" w:rsidRPr="009062BC" w:rsidRDefault="009062BC" w:rsidP="009062BC">
      <w:pPr>
        <w:pStyle w:val="ListParagraph"/>
        <w:kinsoku w:val="0"/>
        <w:overflowPunct w:val="0"/>
        <w:spacing w:before="72" w:after="0" w:line="240" w:lineRule="auto"/>
        <w:textAlignment w:val="baseline"/>
        <w:rPr>
          <w:rFonts w:eastAsia="Times New Roman"/>
          <w:b/>
          <w:bCs/>
          <w:color w:val="000000"/>
          <w:kern w:val="24"/>
          <w:sz w:val="24"/>
          <w:szCs w:val="24"/>
          <w:lang w:eastAsia="en-GB"/>
        </w:rPr>
      </w:pPr>
    </w:p>
    <w:p w:rsidR="000D4F33" w:rsidRPr="000D4F33" w:rsidRDefault="000D4F33" w:rsidP="000D4F33">
      <w:pPr>
        <w:ind w:left="360"/>
        <w:rPr>
          <w:rFonts w:cstheme="minorHAnsi"/>
          <w:b/>
          <w:color w:val="077CBC"/>
          <w:sz w:val="28"/>
          <w:szCs w:val="24"/>
        </w:rPr>
      </w:pPr>
    </w:p>
    <w:p w:rsidR="002C5CC4" w:rsidRPr="002C5CC4" w:rsidRDefault="002C5CC4" w:rsidP="000458DE">
      <w:pPr>
        <w:spacing w:after="120"/>
        <w:rPr>
          <w:rFonts w:cstheme="minorHAnsi"/>
          <w:bCs/>
        </w:rPr>
      </w:pPr>
    </w:p>
    <w:sectPr w:rsidR="002C5CC4" w:rsidRPr="002C5CC4" w:rsidSect="00D4208D">
      <w:headerReference w:type="even" r:id="rId83"/>
      <w:headerReference w:type="default" r:id="rId84"/>
      <w:footerReference w:type="even" r:id="rId85"/>
      <w:footerReference w:type="default" r:id="rId86"/>
      <w:headerReference w:type="first" r:id="rId87"/>
      <w:footerReference w:type="first" r:id="rId88"/>
      <w:pgSz w:w="11906" w:h="16838"/>
      <w:pgMar w:top="720" w:right="720" w:bottom="720" w:left="720" w:header="708" w:footer="708" w:gutter="0"/>
      <w:pgBorders w:offsetFrom="page">
        <w:top w:val="single" w:sz="18" w:space="24" w:color="2E74B5" w:themeColor="accent1" w:themeShade="BF"/>
        <w:left w:val="single" w:sz="18" w:space="24" w:color="2E74B5" w:themeColor="accent1" w:themeShade="BF"/>
        <w:bottom w:val="single" w:sz="18" w:space="24" w:color="2E74B5" w:themeColor="accent1" w:themeShade="BF"/>
        <w:right w:val="single" w:sz="18" w:space="24" w:color="2E74B5"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3F6" w:rsidRDefault="00AB03F6" w:rsidP="00473558">
      <w:pPr>
        <w:spacing w:after="0" w:line="240" w:lineRule="auto"/>
      </w:pPr>
      <w:r>
        <w:separator/>
      </w:r>
    </w:p>
  </w:endnote>
  <w:endnote w:type="continuationSeparator" w:id="0">
    <w:p w:rsidR="00AB03F6" w:rsidRDefault="00AB03F6" w:rsidP="0047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21" w:rsidRDefault="00B57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1A" w:rsidRDefault="00E7371A" w:rsidP="00807AD2">
    <w:pPr>
      <w:pStyle w:val="Footer"/>
      <w:tabs>
        <w:tab w:val="right" w:pos="10204"/>
      </w:tabs>
    </w:pPr>
    <w:r>
      <w:t xml:space="preserve">Ted Wragg Trust </w:t>
    </w:r>
    <w:r w:rsidRPr="00534824">
      <w:t xml:space="preserve">– </w:t>
    </w:r>
    <w:r w:rsidR="00534824" w:rsidRPr="00534824">
      <w:t xml:space="preserve">Child Protection and Safeguarding Policy </w:t>
    </w:r>
    <w:r w:rsidR="00B57F21">
      <w:t xml:space="preserve">- </w:t>
    </w:r>
    <w:bookmarkStart w:id="41" w:name="_GoBack"/>
    <w:bookmarkEnd w:id="41"/>
    <w:r w:rsidR="00B57F21">
      <w:t>July 2024</w:t>
    </w:r>
    <w:r>
      <w:tab/>
      <w:t xml:space="preserve">Page </w:t>
    </w:r>
    <w:r>
      <w:rPr>
        <w:b/>
        <w:bCs/>
      </w:rPr>
      <w:fldChar w:fldCharType="begin"/>
    </w:r>
    <w:r>
      <w:rPr>
        <w:b/>
        <w:bCs/>
      </w:rPr>
      <w:instrText xml:space="preserve"> PAGE  \* Arabic  \* MERGEFORMAT </w:instrText>
    </w:r>
    <w:r>
      <w:rPr>
        <w:b/>
        <w:bCs/>
      </w:rPr>
      <w:fldChar w:fldCharType="separate"/>
    </w:r>
    <w:r>
      <w:rPr>
        <w:b/>
        <w:bCs/>
        <w:noProof/>
      </w:rPr>
      <w:t>46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1A" w:rsidRPr="00FC6489" w:rsidRDefault="00E7371A" w:rsidP="00EA7CA0">
    <w:pPr>
      <w:pStyle w:val="Footer"/>
    </w:pPr>
    <w:r w:rsidRPr="00FC6489">
      <w:t xml:space="preserve">Responsibility for approval: </w:t>
    </w:r>
    <w:sdt>
      <w:sdtPr>
        <w:id w:val="1134984563"/>
        <w:placeholder>
          <w:docPart w:val="DefaultPlaceholder_-1854013440"/>
        </w:placeholder>
      </w:sdtPr>
      <w:sdtEndPr/>
      <w:sdtContent>
        <w:r w:rsidRPr="00FC6489">
          <w:t>Trust Board</w:t>
        </w:r>
      </w:sdtContent>
    </w:sdt>
  </w:p>
  <w:p w:rsidR="00E7371A" w:rsidRDefault="00E7371A" w:rsidP="00EA7CA0">
    <w:pPr>
      <w:pStyle w:val="Footer"/>
    </w:pPr>
    <w:r w:rsidRPr="00FC6489">
      <w:t xml:space="preserve">Date of approval: </w:t>
    </w:r>
    <w:sdt>
      <w:sdtPr>
        <w:id w:val="-2143410615"/>
        <w:placeholder>
          <w:docPart w:val="DefaultPlaceholder_-1854013440"/>
        </w:placeholder>
      </w:sdtPr>
      <w:sdtEndPr/>
      <w:sdtContent>
        <w:r w:rsidRPr="00FC6489">
          <w:t>July 2023</w:t>
        </w:r>
      </w:sdtContent>
    </w:sdt>
  </w:p>
  <w:p w:rsidR="00E7371A" w:rsidRDefault="00E73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3F6" w:rsidRDefault="00AB03F6" w:rsidP="00473558">
      <w:pPr>
        <w:spacing w:after="0" w:line="240" w:lineRule="auto"/>
      </w:pPr>
      <w:r>
        <w:separator/>
      </w:r>
    </w:p>
  </w:footnote>
  <w:footnote w:type="continuationSeparator" w:id="0">
    <w:p w:rsidR="00AB03F6" w:rsidRDefault="00AB03F6" w:rsidP="00473558">
      <w:pPr>
        <w:spacing w:after="0" w:line="240" w:lineRule="auto"/>
      </w:pPr>
      <w:r>
        <w:continuationSeparator/>
      </w:r>
    </w:p>
  </w:footnote>
  <w:footnote w:id="1">
    <w:p w:rsidR="00E7371A" w:rsidRDefault="00E7371A" w:rsidP="00522FC5">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rsidR="00E7371A" w:rsidRDefault="00E7371A" w:rsidP="00522FC5">
      <w:pPr>
        <w:pStyle w:val="FootnoteText"/>
      </w:pPr>
      <w:r>
        <w:rPr>
          <w:rStyle w:val="FootnoteReference"/>
        </w:rPr>
        <w:footnoteRef/>
      </w:r>
      <w:r>
        <w:t xml:space="preserve"> Guidance regarding DBS checks updated by the Protection of Freedoms Act 2012</w:t>
      </w:r>
    </w:p>
  </w:footnote>
  <w:footnote w:id="3">
    <w:p w:rsidR="00E7371A" w:rsidRDefault="00E7371A" w:rsidP="00347B9F">
      <w:pPr>
        <w:pStyle w:val="FootnoteText"/>
      </w:pPr>
      <w:r>
        <w:rPr>
          <w:rStyle w:val="FootnoteReference"/>
        </w:rPr>
        <w:footnoteRef/>
      </w:r>
      <w:r>
        <w:t xml:space="preserve"> The UK Data Protection Act 2018 (DPA 2018) is supplementary to the General Data Protection Regulation 2016 (the GDPR) and replaces DPA 1998.</w:t>
      </w:r>
    </w:p>
  </w:footnote>
  <w:footnote w:id="4">
    <w:p w:rsidR="00E7371A" w:rsidRDefault="00E7371A" w:rsidP="00D72575">
      <w:pPr>
        <w:pStyle w:val="FootnoteText"/>
      </w:pPr>
      <w:r>
        <w:rPr>
          <w:rStyle w:val="FootnoteReference"/>
        </w:rPr>
        <w:footnoteRef/>
      </w:r>
      <w:r>
        <w:t xml:space="preserve"> DCFP Levels of Need document</w:t>
      </w:r>
    </w:p>
  </w:footnote>
  <w:footnote w:id="5">
    <w:p w:rsidR="00E7371A" w:rsidRDefault="00E7371A" w:rsidP="00283435">
      <w:pPr>
        <w:pStyle w:val="FootnoteText"/>
      </w:pPr>
    </w:p>
    <w:p w:rsidR="00E7371A" w:rsidRDefault="00E7371A" w:rsidP="00283435">
      <w:pPr>
        <w:pStyle w:val="FootnoteText"/>
      </w:pPr>
    </w:p>
  </w:footnote>
  <w:footnote w:id="6">
    <w:p w:rsidR="00E7371A" w:rsidRDefault="00E7371A" w:rsidP="002C5CC4">
      <w:pPr>
        <w:pStyle w:val="FootnoteText"/>
      </w:pPr>
      <w:r w:rsidRPr="00833951">
        <w:rPr>
          <w:rStyle w:val="FootnoteReference"/>
        </w:rPr>
        <w:footnoteRef/>
      </w:r>
      <w:r w:rsidRPr="00833951">
        <w:t xml:space="preserve"> The UK Data Protection Act 2018 (DPA 2018) is supplementary to the General Data Protection Regulation 2016 (the GDPR) and replaces DPA 1998.</w:t>
      </w:r>
    </w:p>
  </w:footnote>
  <w:footnote w:id="7">
    <w:p w:rsidR="00E7371A" w:rsidRDefault="00E7371A" w:rsidP="000D4F33">
      <w:pPr>
        <w:pStyle w:val="FootnoteText"/>
      </w:pPr>
      <w:r>
        <w:rPr>
          <w:rStyle w:val="FootnoteReference"/>
        </w:rPr>
        <w:footnoteRef/>
      </w:r>
      <w:r>
        <w:t xml:space="preserve"> </w:t>
      </w:r>
      <w:r>
        <w:rPr>
          <w:rStyle w:val="Hyperlink"/>
        </w:rPr>
        <w:t xml:space="preserve"> </w:t>
      </w:r>
      <w:r w:rsidRPr="00C43A97">
        <w:rPr>
          <w:rStyle w:val="Hyperlink"/>
        </w:rPr>
        <w:t>https://www.gov.uk/government/publications/prevent-duty-guidance/revised-prevent-duty-guidance-for-england-and-wales</w:t>
      </w:r>
    </w:p>
  </w:footnote>
  <w:footnote w:id="8">
    <w:p w:rsidR="00E7371A" w:rsidRDefault="00E7371A" w:rsidP="000D4F33">
      <w:pPr>
        <w:pStyle w:val="FootnoteText"/>
      </w:pPr>
      <w:r>
        <w:rPr>
          <w:rStyle w:val="FootnoteReference"/>
        </w:rPr>
        <w:footnoteRef/>
      </w:r>
      <w:r>
        <w:t xml:space="preserve"> </w:t>
      </w:r>
      <w:hyperlink r:id="rId1" w:history="1">
        <w:r w:rsidRPr="00A33338">
          <w:rPr>
            <w:rStyle w:val="Hyperlink"/>
          </w:rPr>
          <w:t>Promoting Fundamental British Values</w:t>
        </w:r>
      </w:hyperlink>
    </w:p>
  </w:footnote>
  <w:footnote w:id="9">
    <w:p w:rsidR="00E7371A" w:rsidRDefault="00B57F21" w:rsidP="000D4F33">
      <w:pPr>
        <w:pStyle w:val="FootnoteText"/>
      </w:pPr>
      <w:hyperlink r:id="rId2" w:history="1">
        <w:r w:rsidR="00E7371A" w:rsidRPr="00794575">
          <w:rPr>
            <w:rStyle w:val="Hyperlink"/>
            <w:vertAlign w:val="superscript"/>
          </w:rPr>
          <w:footnoteRef/>
        </w:r>
        <w:r w:rsidR="00E7371A" w:rsidRPr="00794575">
          <w:rPr>
            <w:rStyle w:val="Hyperlink"/>
          </w:rPr>
          <w:t xml:space="preserve"> DCFP Adolescent Safety Framework info and Safer Me Assessment</w:t>
        </w:r>
      </w:hyperlink>
      <w:r w:rsidR="00E7371A">
        <w:t xml:space="preserve"> </w:t>
      </w:r>
    </w:p>
    <w:p w:rsidR="00E7371A" w:rsidRDefault="00E7371A" w:rsidP="000D4F33">
      <w:pPr>
        <w:pStyle w:val="FootnoteText"/>
      </w:pPr>
    </w:p>
    <w:p w:rsidR="00E7371A" w:rsidRDefault="00B57F21" w:rsidP="000D4F33">
      <w:pPr>
        <w:pStyle w:val="FootnoteText"/>
      </w:pPr>
      <w:hyperlink r:id="rId3" w:anchor=":~:text=The%20Adolescent%20Safety%20Framework%20%3A%20Plymouth's,aged%2025%20for%20care%20leavers" w:history="1">
        <w:r w:rsidR="00E7371A">
          <w:rPr>
            <w:rStyle w:val="Hyperlink"/>
          </w:rPr>
          <w:t>Plymouth Adolescent Safety Framework</w:t>
        </w:r>
      </w:hyperlink>
      <w:r w:rsidR="00E7371A" w:rsidRPr="00115A18">
        <w:t>).</w:t>
      </w:r>
    </w:p>
    <w:p w:rsidR="00E7371A" w:rsidRDefault="00E7371A" w:rsidP="000D4F33">
      <w:pPr>
        <w:pStyle w:val="FootnoteText"/>
      </w:pPr>
    </w:p>
  </w:footnote>
  <w:footnote w:id="10">
    <w:p w:rsidR="00E7371A" w:rsidRDefault="00E7371A" w:rsidP="000D4F33">
      <w:pPr>
        <w:pStyle w:val="FootnoteText"/>
      </w:pPr>
      <w:r>
        <w:rPr>
          <w:rStyle w:val="FootnoteReference"/>
        </w:rPr>
        <w:footnoteRef/>
      </w:r>
      <w:r>
        <w:t xml:space="preserve"> </w:t>
      </w:r>
      <w:hyperlink r:id="rId4" w:history="1">
        <w:r w:rsidRPr="00DC0ADA">
          <w:rPr>
            <w:rStyle w:val="Hyperlink"/>
          </w:rPr>
          <w:t>DCFP MACE guidance</w:t>
        </w:r>
      </w:hyperlink>
    </w:p>
  </w:footnote>
  <w:footnote w:id="11">
    <w:p w:rsidR="00E7371A" w:rsidRDefault="00E7371A" w:rsidP="009F6536">
      <w:pPr>
        <w:pStyle w:val="FootnoteText"/>
      </w:pPr>
      <w:r>
        <w:rPr>
          <w:rStyle w:val="FootnoteReference"/>
        </w:rPr>
        <w:footnoteRef/>
      </w:r>
      <w:r>
        <w:t xml:space="preserve"> </w:t>
      </w:r>
      <w:hyperlink r:id="rId5" w:history="1">
        <w:r w:rsidRPr="002D46AB">
          <w:rPr>
            <w:rStyle w:val="Hyperlink"/>
          </w:rPr>
          <w:t>FGM procedural information</w:t>
        </w:r>
      </w:hyperlink>
    </w:p>
  </w:footnote>
  <w:footnote w:id="12">
    <w:p w:rsidR="00E7371A" w:rsidRDefault="00E7371A" w:rsidP="009F6536">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3">
    <w:p w:rsidR="00E7371A" w:rsidRDefault="00E7371A" w:rsidP="009F6536">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4">
    <w:p w:rsidR="00E7371A" w:rsidRDefault="00E7371A" w:rsidP="009F6536">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5">
    <w:p w:rsidR="00E7371A" w:rsidRPr="00566465" w:rsidRDefault="00E7371A" w:rsidP="006151AC">
      <w:pPr>
        <w:pStyle w:val="FootnoteText"/>
        <w:rPr>
          <w:color w:val="0563C1" w:themeColor="hyperlink"/>
          <w:u w:val="single"/>
        </w:rPr>
      </w:pPr>
      <w:r>
        <w:rPr>
          <w:rStyle w:val="FootnoteReference"/>
        </w:rPr>
        <w:footnoteRef/>
      </w:r>
      <w:r>
        <w:t xml:space="preserve"> </w:t>
      </w:r>
      <w:hyperlink r:id="rId9" w:history="1">
        <w:r w:rsidRPr="009B4CBE">
          <w:rPr>
            <w:rStyle w:val="Hyperlink"/>
          </w:rPr>
          <w:t>Sexting in schools and colleges</w:t>
        </w:r>
      </w:hyperlink>
    </w:p>
  </w:footnote>
  <w:footnote w:id="16">
    <w:p w:rsidR="00E7371A" w:rsidRDefault="00E7371A" w:rsidP="006151AC">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21" w:rsidRDefault="00B57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1A" w:rsidRDefault="00E7371A" w:rsidP="00B21473">
    <w:pPr>
      <w:pStyle w:val="Header"/>
      <w:tabs>
        <w:tab w:val="clear" w:pos="9026"/>
      </w:tabs>
      <w:ind w:right="-24"/>
      <w:jc w:val="right"/>
    </w:pPr>
    <w:r>
      <w:t xml:space="preserve"> </w:t>
    </w:r>
    <w:r>
      <w:rPr>
        <w:noProof/>
        <w:lang w:eastAsia="en-GB"/>
      </w:rPr>
      <w:drawing>
        <wp:inline distT="0" distB="0" distL="0" distR="0" wp14:anchorId="2B4ACD59" wp14:editId="2B4ACD5A">
          <wp:extent cx="815009" cy="392985"/>
          <wp:effectExtent l="0" t="0" r="4445" b="762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86" cy="404788"/>
                  </a:xfrm>
                  <a:prstGeom prst="rect">
                    <a:avLst/>
                  </a:prstGeom>
                  <a:noFill/>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1A" w:rsidRDefault="00E7371A">
    <w:pPr>
      <w:pStyle w:val="Header"/>
    </w:pPr>
    <w:r w:rsidRPr="002A3E8A">
      <w:rPr>
        <w:noProof/>
        <w:lang w:eastAsia="en-GB"/>
      </w:rPr>
      <mc:AlternateContent>
        <mc:Choice Requires="wps">
          <w:drawing>
            <wp:anchor distT="45720" distB="45720" distL="114300" distR="114300" simplePos="0" relativeHeight="251660288" behindDoc="0" locked="1" layoutInCell="1" allowOverlap="0" wp14:anchorId="2B4ACD5B" wp14:editId="2B4ACD5C">
              <wp:simplePos x="0" y="0"/>
              <wp:positionH relativeFrom="column">
                <wp:posOffset>0</wp:posOffset>
              </wp:positionH>
              <wp:positionV relativeFrom="page">
                <wp:posOffset>666115</wp:posOffset>
              </wp:positionV>
              <wp:extent cx="3887470" cy="1404620"/>
              <wp:effectExtent l="0" t="0" r="1778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1404620"/>
                      </a:xfrm>
                      <a:prstGeom prst="rect">
                        <a:avLst/>
                      </a:prstGeom>
                      <a:solidFill>
                        <a:sysClr val="window" lastClr="FFFFFF"/>
                      </a:solidFill>
                      <a:ln w="9525">
                        <a:solidFill>
                          <a:sysClr val="window" lastClr="FFFFFF"/>
                        </a:solidFill>
                        <a:miter lim="800000"/>
                        <a:headEnd/>
                        <a:tailEnd/>
                      </a:ln>
                    </wps:spPr>
                    <wps:txbx>
                      <w:txbxContent>
                        <w:p w:rsidR="00E7371A" w:rsidRDefault="00E7371A" w:rsidP="002A3E8A">
                          <w:pPr>
                            <w:pStyle w:val="Header"/>
                          </w:pPr>
                          <w:r>
                            <w:t xml:space="preserve">We are an </w:t>
                          </w:r>
                          <w:r w:rsidRPr="00053BD4">
                            <w:rPr>
                              <w:color w:val="077CBC"/>
                            </w:rPr>
                            <w:t xml:space="preserve">ambitious </w:t>
                          </w:r>
                          <w:r>
                            <w:t xml:space="preserve">and </w:t>
                          </w:r>
                          <w:r w:rsidRPr="00053BD4">
                            <w:rPr>
                              <w:color w:val="077CBC"/>
                            </w:rPr>
                            <w:t xml:space="preserve">inclusive </w:t>
                          </w:r>
                          <w:r>
                            <w:t>Trust of schools</w:t>
                          </w:r>
                        </w:p>
                        <w:p w:rsidR="00E7371A" w:rsidRDefault="00E7371A" w:rsidP="002A3E8A">
                          <w:r w:rsidRPr="00053BD4">
                            <w:rPr>
                              <w:color w:val="077CBC"/>
                            </w:rPr>
                            <w:t xml:space="preserve">strengthening communities </w:t>
                          </w:r>
                          <w:r>
                            <w:t xml:space="preserve">through </w:t>
                          </w:r>
                          <w:r w:rsidRPr="00053BD4">
                            <w:rPr>
                              <w:color w:val="077CBC"/>
                            </w:rPr>
                            <w:t>excellent education.</w:t>
                          </w:r>
                          <w:r>
                            <w:rPr>
                              <w:noProof/>
                            </w:rPr>
                            <w:t xml:space="preserve">                                                                                               </w:t>
                          </w:r>
                        </w:p>
                        <w:p w:rsidR="00E7371A" w:rsidRDefault="00E7371A" w:rsidP="002A3E8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ACD5B" id="_x0000_t202" coordsize="21600,21600" o:spt="202" path="m,l,21600r21600,l21600,xe">
              <v:stroke joinstyle="miter"/>
              <v:path gradientshapeok="t" o:connecttype="rect"/>
            </v:shapetype>
            <v:shape id="Text Box 2" o:spid="_x0000_s1072" type="#_x0000_t202" style="position:absolute;margin-left:0;margin-top:52.45pt;width:306.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" o:allowoverlap="f" fillcolor="window" strokecolor="window">
              <v:textbox style="mso-fit-shape-to-text:t">
                <w:txbxContent>
                  <w:p w:rsidR="00E7371A" w:rsidRDefault="00E7371A" w:rsidP="002A3E8A">
                    <w:pPr>
                      <w:pStyle w:val="Header"/>
                    </w:pPr>
                    <w:r>
                      <w:t xml:space="preserve">We are an </w:t>
                    </w:r>
                    <w:r w:rsidRPr="00053BD4">
                      <w:rPr>
                        <w:color w:val="077CBC"/>
                      </w:rPr>
                      <w:t xml:space="preserve">ambitious </w:t>
                    </w:r>
                    <w:r>
                      <w:t xml:space="preserve">and </w:t>
                    </w:r>
                    <w:r w:rsidRPr="00053BD4">
                      <w:rPr>
                        <w:color w:val="077CBC"/>
                      </w:rPr>
                      <w:t xml:space="preserve">inclusive </w:t>
                    </w:r>
                    <w:r>
                      <w:t>Trust of schools</w:t>
                    </w:r>
                  </w:p>
                  <w:p w:rsidR="00E7371A" w:rsidRDefault="00E7371A" w:rsidP="002A3E8A">
                    <w:r w:rsidRPr="00053BD4">
                      <w:rPr>
                        <w:color w:val="077CBC"/>
                      </w:rPr>
                      <w:t xml:space="preserve">strengthening communities </w:t>
                    </w:r>
                    <w:r>
                      <w:t xml:space="preserve">through </w:t>
                    </w:r>
                    <w:r w:rsidRPr="00053BD4">
                      <w:rPr>
                        <w:color w:val="077CBC"/>
                      </w:rPr>
                      <w:t>excellent education.</w:t>
                    </w:r>
                    <w:r>
                      <w:rPr>
                        <w:noProof/>
                      </w:rPr>
                      <w:t xml:space="preserve">                                                                                               </w:t>
                    </w:r>
                  </w:p>
                  <w:p w:rsidR="00E7371A" w:rsidRDefault="00E7371A" w:rsidP="002A3E8A"/>
                </w:txbxContent>
              </v:textbox>
              <w10:wrap type="square" anchory="page"/>
              <w10:anchorlock/>
            </v:shape>
          </w:pict>
        </mc:Fallback>
      </mc:AlternateContent>
    </w:r>
    <w:r>
      <w:rPr>
        <w:noProof/>
        <w:lang w:eastAsia="en-GB"/>
      </w:rPr>
      <w:drawing>
        <wp:anchor distT="0" distB="0" distL="114300" distR="114300" simplePos="0" relativeHeight="251658240" behindDoc="0" locked="0" layoutInCell="1" allowOverlap="1" wp14:anchorId="2B4ACD5D" wp14:editId="2B4ACD5E">
          <wp:simplePos x="0" y="0"/>
          <wp:positionH relativeFrom="margin">
            <wp:align>right</wp:align>
          </wp:positionH>
          <wp:positionV relativeFrom="paragraph">
            <wp:posOffset>7620</wp:posOffset>
          </wp:positionV>
          <wp:extent cx="1868805" cy="90106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8805" cy="901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51FF"/>
    <w:multiLevelType w:val="hybridMultilevel"/>
    <w:tmpl w:val="F7E46686"/>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 w15:restartNumberingAfterBreak="0">
    <w:nsid w:val="053C0698"/>
    <w:multiLevelType w:val="hybridMultilevel"/>
    <w:tmpl w:val="C04244B2"/>
    <w:lvl w:ilvl="0" w:tplc="08090003">
      <w:start w:val="1"/>
      <w:numFmt w:val="bullet"/>
      <w:lvlText w:val="o"/>
      <w:lvlJc w:val="left"/>
      <w:pPr>
        <w:ind w:left="720" w:hanging="360"/>
      </w:pPr>
      <w:rPr>
        <w:rFonts w:ascii="Courier New" w:hAnsi="Courier New" w:cs="Courier New" w:hint="default"/>
        <w:u w:color="0070C0"/>
      </w:rPr>
    </w:lvl>
    <w:lvl w:ilvl="1" w:tplc="08090003">
      <w:start w:val="1"/>
      <w:numFmt w:val="bullet"/>
      <w:lvlText w:val="o"/>
      <w:lvlJc w:val="left"/>
      <w:pPr>
        <w:ind w:left="1440" w:hanging="360"/>
      </w:pPr>
      <w:rPr>
        <w:rFonts w:ascii="Courier New" w:hAnsi="Courier New" w:cs="Courier New" w:hint="default"/>
      </w:rPr>
    </w:lvl>
    <w:lvl w:ilvl="2" w:tplc="B316C120">
      <w:numFmt w:val="bullet"/>
      <w:lvlText w:val="-"/>
      <w:lvlJc w:val="left"/>
      <w:pPr>
        <w:ind w:left="2160" w:hanging="360"/>
      </w:pPr>
      <w:rPr>
        <w:rFonts w:ascii="Calibri" w:eastAsiaTheme="minorHAnsi" w:hAnsi="Calibri" w:cs="Calibri" w:hint="default"/>
      </w:rPr>
    </w:lvl>
    <w:lvl w:ilvl="3" w:tplc="C7208F3A">
      <w:start w:val="4"/>
      <w:numFmt w:val="bullet"/>
      <w:lvlText w:val="•"/>
      <w:lvlJc w:val="left"/>
      <w:pPr>
        <w:ind w:left="2880" w:hanging="360"/>
      </w:pPr>
      <w:rPr>
        <w:rFonts w:ascii="Calibri" w:eastAsiaTheme="minorEastAsia"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107E5"/>
    <w:multiLevelType w:val="hybridMultilevel"/>
    <w:tmpl w:val="0012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44D2A"/>
    <w:multiLevelType w:val="hybridMultilevel"/>
    <w:tmpl w:val="3AF2E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F43183"/>
    <w:multiLevelType w:val="multilevel"/>
    <w:tmpl w:val="0C462F6E"/>
    <w:lvl w:ilvl="0">
      <w:start w:val="1"/>
      <w:numFmt w:val="bullet"/>
      <w:lvlText w:val=""/>
      <w:lvlJc w:val="left"/>
      <w:pPr>
        <w:ind w:left="1117" w:hanging="360"/>
      </w:pPr>
      <w:rPr>
        <w:rFonts w:ascii="Symbol" w:hAnsi="Symbol" w:hint="default"/>
      </w:rPr>
    </w:lvl>
    <w:lvl w:ilvl="1">
      <w:start w:val="1"/>
      <w:numFmt w:val="decimal"/>
      <w:lvlText w:val="%1.%2"/>
      <w:lvlJc w:val="left"/>
      <w:pPr>
        <w:ind w:left="1837" w:hanging="360"/>
      </w:pPr>
      <w:rPr>
        <w:rFonts w:hint="default"/>
      </w:rPr>
    </w:lvl>
    <w:lvl w:ilvl="2">
      <w:start w:val="1"/>
      <w:numFmt w:val="decimal"/>
      <w:lvlText w:val="%1.%2.%3"/>
      <w:lvlJc w:val="left"/>
      <w:pPr>
        <w:ind w:left="2917" w:hanging="720"/>
      </w:pPr>
      <w:rPr>
        <w:rFonts w:hint="default"/>
      </w:rPr>
    </w:lvl>
    <w:lvl w:ilvl="3">
      <w:start w:val="1"/>
      <w:numFmt w:val="decimal"/>
      <w:lvlText w:val="%1.%2.%3.%4"/>
      <w:lvlJc w:val="left"/>
      <w:pPr>
        <w:ind w:left="3997" w:hanging="1080"/>
      </w:pPr>
      <w:rPr>
        <w:rFonts w:hint="default"/>
      </w:rPr>
    </w:lvl>
    <w:lvl w:ilvl="4">
      <w:start w:val="1"/>
      <w:numFmt w:val="decimal"/>
      <w:lvlText w:val="%1.%2.%3.%4.%5"/>
      <w:lvlJc w:val="left"/>
      <w:pPr>
        <w:ind w:left="4717" w:hanging="1080"/>
      </w:pPr>
      <w:rPr>
        <w:rFonts w:hint="default"/>
      </w:rPr>
    </w:lvl>
    <w:lvl w:ilvl="5">
      <w:start w:val="1"/>
      <w:numFmt w:val="decimal"/>
      <w:lvlText w:val="%1.%2.%3.%4.%5.%6"/>
      <w:lvlJc w:val="left"/>
      <w:pPr>
        <w:ind w:left="5797" w:hanging="1440"/>
      </w:pPr>
      <w:rPr>
        <w:rFonts w:hint="default"/>
      </w:rPr>
    </w:lvl>
    <w:lvl w:ilvl="6">
      <w:start w:val="1"/>
      <w:numFmt w:val="decimal"/>
      <w:lvlText w:val="%1.%2.%3.%4.%5.%6.%7"/>
      <w:lvlJc w:val="left"/>
      <w:pPr>
        <w:ind w:left="6517" w:hanging="1440"/>
      </w:pPr>
      <w:rPr>
        <w:rFonts w:hint="default"/>
      </w:rPr>
    </w:lvl>
    <w:lvl w:ilvl="7">
      <w:start w:val="1"/>
      <w:numFmt w:val="decimal"/>
      <w:lvlText w:val="%1.%2.%3.%4.%5.%6.%7.%8"/>
      <w:lvlJc w:val="left"/>
      <w:pPr>
        <w:ind w:left="7597" w:hanging="1800"/>
      </w:pPr>
      <w:rPr>
        <w:rFonts w:hint="default"/>
      </w:rPr>
    </w:lvl>
    <w:lvl w:ilvl="8">
      <w:start w:val="1"/>
      <w:numFmt w:val="decimal"/>
      <w:lvlText w:val="%1.%2.%3.%4.%5.%6.%7.%8.%9"/>
      <w:lvlJc w:val="left"/>
      <w:pPr>
        <w:ind w:left="8677" w:hanging="2160"/>
      </w:pPr>
      <w:rPr>
        <w:rFonts w:hint="default"/>
      </w:rPr>
    </w:lvl>
  </w:abstractNum>
  <w:abstractNum w:abstractNumId="10" w15:restartNumberingAfterBreak="0">
    <w:nsid w:val="0DF93AD9"/>
    <w:multiLevelType w:val="hybridMultilevel"/>
    <w:tmpl w:val="C6D8D27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E6EDC"/>
    <w:multiLevelType w:val="hybridMultilevel"/>
    <w:tmpl w:val="7E9CB15A"/>
    <w:lvl w:ilvl="0" w:tplc="0F86DB58">
      <w:start w:val="18"/>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B20940"/>
    <w:multiLevelType w:val="hybridMultilevel"/>
    <w:tmpl w:val="20C68E24"/>
    <w:lvl w:ilvl="0" w:tplc="08090001">
      <w:start w:val="1"/>
      <w:numFmt w:val="bullet"/>
      <w:lvlText w:val=""/>
      <w:lvlJc w:val="left"/>
      <w:pPr>
        <w:ind w:left="757" w:hanging="360"/>
      </w:pPr>
      <w:rPr>
        <w:rFonts w:ascii="Symbol" w:hAnsi="Symbol" w:hint="default"/>
      </w:rPr>
    </w:lvl>
    <w:lvl w:ilvl="1" w:tplc="5CF8F912">
      <w:numFmt w:val="bullet"/>
      <w:lvlText w:val="•"/>
      <w:lvlJc w:val="left"/>
      <w:pPr>
        <w:ind w:left="1477" w:hanging="360"/>
      </w:pPr>
      <w:rPr>
        <w:rFonts w:ascii="Calibri" w:eastAsiaTheme="minorEastAsia" w:hAnsi="Calibri" w:cs="Calibri"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 w15:restartNumberingAfterBreak="0">
    <w:nsid w:val="17CC1916"/>
    <w:multiLevelType w:val="hybridMultilevel"/>
    <w:tmpl w:val="612AFFF6"/>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1605B9"/>
    <w:multiLevelType w:val="hybridMultilevel"/>
    <w:tmpl w:val="5BA4359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BFD7452"/>
    <w:multiLevelType w:val="hybridMultilevel"/>
    <w:tmpl w:val="8BD29E2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3316B9"/>
    <w:multiLevelType w:val="hybridMultilevel"/>
    <w:tmpl w:val="D2D81EA4"/>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8C5E9D"/>
    <w:multiLevelType w:val="multilevel"/>
    <w:tmpl w:val="0C462F6E"/>
    <w:lvl w:ilvl="0">
      <w:start w:val="1"/>
      <w:numFmt w:val="bullet"/>
      <w:lvlText w:val=""/>
      <w:lvlJc w:val="left"/>
      <w:pPr>
        <w:ind w:left="757" w:hanging="360"/>
      </w:pPr>
      <w:rPr>
        <w:rFonts w:ascii="Symbol" w:hAnsi="Symbol" w:hint="default"/>
      </w:rPr>
    </w:lvl>
    <w:lvl w:ilvl="1">
      <w:start w:val="1"/>
      <w:numFmt w:val="decimal"/>
      <w:lvlText w:val="%1.%2"/>
      <w:lvlJc w:val="left"/>
      <w:pPr>
        <w:ind w:left="1477" w:hanging="360"/>
      </w:pPr>
      <w:rPr>
        <w:rFonts w:hint="default"/>
      </w:rPr>
    </w:lvl>
    <w:lvl w:ilvl="2">
      <w:start w:val="1"/>
      <w:numFmt w:val="decimal"/>
      <w:lvlText w:val="%1.%2.%3"/>
      <w:lvlJc w:val="left"/>
      <w:pPr>
        <w:ind w:left="2557" w:hanging="720"/>
      </w:pPr>
      <w:rPr>
        <w:rFonts w:hint="default"/>
      </w:rPr>
    </w:lvl>
    <w:lvl w:ilvl="3">
      <w:start w:val="1"/>
      <w:numFmt w:val="decimal"/>
      <w:lvlText w:val="%1.%2.%3.%4"/>
      <w:lvlJc w:val="left"/>
      <w:pPr>
        <w:ind w:left="3637" w:hanging="1080"/>
      </w:pPr>
      <w:rPr>
        <w:rFonts w:hint="default"/>
      </w:rPr>
    </w:lvl>
    <w:lvl w:ilvl="4">
      <w:start w:val="1"/>
      <w:numFmt w:val="decimal"/>
      <w:lvlText w:val="%1.%2.%3.%4.%5"/>
      <w:lvlJc w:val="left"/>
      <w:pPr>
        <w:ind w:left="4357" w:hanging="1080"/>
      </w:pPr>
      <w:rPr>
        <w:rFonts w:hint="default"/>
      </w:rPr>
    </w:lvl>
    <w:lvl w:ilvl="5">
      <w:start w:val="1"/>
      <w:numFmt w:val="decimal"/>
      <w:lvlText w:val="%1.%2.%3.%4.%5.%6"/>
      <w:lvlJc w:val="left"/>
      <w:pPr>
        <w:ind w:left="5437" w:hanging="1440"/>
      </w:pPr>
      <w:rPr>
        <w:rFonts w:hint="default"/>
      </w:rPr>
    </w:lvl>
    <w:lvl w:ilvl="6">
      <w:start w:val="1"/>
      <w:numFmt w:val="decimal"/>
      <w:lvlText w:val="%1.%2.%3.%4.%5.%6.%7"/>
      <w:lvlJc w:val="left"/>
      <w:pPr>
        <w:ind w:left="6157" w:hanging="1440"/>
      </w:pPr>
      <w:rPr>
        <w:rFonts w:hint="default"/>
      </w:rPr>
    </w:lvl>
    <w:lvl w:ilvl="7">
      <w:start w:val="1"/>
      <w:numFmt w:val="decimal"/>
      <w:lvlText w:val="%1.%2.%3.%4.%5.%6.%7.%8"/>
      <w:lvlJc w:val="left"/>
      <w:pPr>
        <w:ind w:left="7237" w:hanging="1800"/>
      </w:pPr>
      <w:rPr>
        <w:rFonts w:hint="default"/>
      </w:rPr>
    </w:lvl>
    <w:lvl w:ilvl="8">
      <w:start w:val="1"/>
      <w:numFmt w:val="decimal"/>
      <w:lvlText w:val="%1.%2.%3.%4.%5.%6.%7.%8.%9"/>
      <w:lvlJc w:val="left"/>
      <w:pPr>
        <w:ind w:left="8317" w:hanging="2160"/>
      </w:pPr>
      <w:rPr>
        <w:rFonts w:hint="default"/>
      </w:rPr>
    </w:lvl>
  </w:abstractNum>
  <w:abstractNum w:abstractNumId="21"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DD49E4"/>
    <w:multiLevelType w:val="multilevel"/>
    <w:tmpl w:val="E3D05732"/>
    <w:lvl w:ilvl="0">
      <w:start w:val="1"/>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C0A78"/>
    <w:multiLevelType w:val="hybridMultilevel"/>
    <w:tmpl w:val="7EAE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17129E"/>
    <w:multiLevelType w:val="hybridMultilevel"/>
    <w:tmpl w:val="D794D020"/>
    <w:lvl w:ilvl="0" w:tplc="19E0E9FC">
      <w:start w:val="1"/>
      <w:numFmt w:val="decimal"/>
      <w:lvlText w:val="%1."/>
      <w:lvlJc w:val="left"/>
      <w:pPr>
        <w:ind w:left="756" w:hanging="39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086763"/>
    <w:multiLevelType w:val="hybridMultilevel"/>
    <w:tmpl w:val="100AA6A4"/>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DC6038"/>
    <w:multiLevelType w:val="hybridMultilevel"/>
    <w:tmpl w:val="0C1CDC6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9"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1E56712"/>
    <w:multiLevelType w:val="hybridMultilevel"/>
    <w:tmpl w:val="E63E9CB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2"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6CB389A"/>
    <w:multiLevelType w:val="hybridMultilevel"/>
    <w:tmpl w:val="43BE64AA"/>
    <w:lvl w:ilvl="0" w:tplc="7360C176">
      <w:start w:val="1"/>
      <w:numFmt w:val="bullet"/>
      <w:lvlText w:val=""/>
      <w:lvlJc w:val="left"/>
      <w:pPr>
        <w:ind w:left="768" w:hanging="360"/>
      </w:pPr>
      <w:rPr>
        <w:rFonts w:ascii="Symbol" w:hAnsi="Symbol" w:hint="default"/>
        <w:u w:color="0070C0"/>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37061B73"/>
    <w:multiLevelType w:val="hybridMultilevel"/>
    <w:tmpl w:val="9F00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AD2D8C"/>
    <w:multiLevelType w:val="multilevel"/>
    <w:tmpl w:val="9B3014D8"/>
    <w:lvl w:ilvl="0">
      <w:start w:val="14"/>
      <w:numFmt w:val="decimal"/>
      <w:lvlText w:val="%1.0"/>
      <w:lvlJc w:val="left"/>
      <w:pPr>
        <w:ind w:left="504" w:hanging="504"/>
      </w:pPr>
      <w:rPr>
        <w:rFonts w:hint="default"/>
      </w:rPr>
    </w:lvl>
    <w:lvl w:ilvl="1">
      <w:start w:val="1"/>
      <w:numFmt w:val="decimal"/>
      <w:lvlText w:val="%1.%2"/>
      <w:lvlJc w:val="left"/>
      <w:pPr>
        <w:ind w:left="901" w:hanging="504"/>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37" w15:restartNumberingAfterBreak="0">
    <w:nsid w:val="3EBA2CCF"/>
    <w:multiLevelType w:val="hybridMultilevel"/>
    <w:tmpl w:val="145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2" w15:restartNumberingAfterBreak="0">
    <w:nsid w:val="47F71135"/>
    <w:multiLevelType w:val="multilevel"/>
    <w:tmpl w:val="9B3014D8"/>
    <w:lvl w:ilvl="0">
      <w:start w:val="11"/>
      <w:numFmt w:val="decimal"/>
      <w:lvlText w:val="%1.0"/>
      <w:lvlJc w:val="left"/>
      <w:pPr>
        <w:ind w:left="504" w:hanging="504"/>
      </w:pPr>
      <w:rPr>
        <w:rFonts w:hint="default"/>
      </w:rPr>
    </w:lvl>
    <w:lvl w:ilvl="1">
      <w:start w:val="1"/>
      <w:numFmt w:val="decimal"/>
      <w:lvlText w:val="%1.%2"/>
      <w:lvlJc w:val="left"/>
      <w:pPr>
        <w:ind w:left="901" w:hanging="504"/>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43"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D21703"/>
    <w:multiLevelType w:val="hybridMultilevel"/>
    <w:tmpl w:val="E958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4C6297"/>
    <w:multiLevelType w:val="hybridMultilevel"/>
    <w:tmpl w:val="EE302544"/>
    <w:lvl w:ilvl="0" w:tplc="7360C176">
      <w:start w:val="1"/>
      <w:numFmt w:val="bullet"/>
      <w:lvlText w:val=""/>
      <w:lvlJc w:val="left"/>
      <w:pPr>
        <w:ind w:left="768" w:hanging="360"/>
      </w:pPr>
      <w:rPr>
        <w:rFonts w:ascii="Symbol" w:hAnsi="Symbol" w:hint="default"/>
        <w:u w:color="0070C0"/>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6" w15:restartNumberingAfterBreak="0">
    <w:nsid w:val="4B570F49"/>
    <w:multiLevelType w:val="hybridMultilevel"/>
    <w:tmpl w:val="0974F5B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F421FC"/>
    <w:multiLevelType w:val="hybridMultilevel"/>
    <w:tmpl w:val="06C02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2967FF4"/>
    <w:multiLevelType w:val="hybridMultilevel"/>
    <w:tmpl w:val="2C94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6D027D3"/>
    <w:multiLevelType w:val="multilevel"/>
    <w:tmpl w:val="276843B6"/>
    <w:lvl w:ilvl="0">
      <w:start w:val="1"/>
      <w:numFmt w:val="bullet"/>
      <w:lvlText w:val=""/>
      <w:lvlJc w:val="left"/>
      <w:pPr>
        <w:ind w:left="504" w:hanging="504"/>
      </w:pPr>
      <w:rPr>
        <w:rFonts w:ascii="Symbol" w:hAnsi="Symbol" w:hint="default"/>
      </w:rPr>
    </w:lvl>
    <w:lvl w:ilvl="1">
      <w:start w:val="1"/>
      <w:numFmt w:val="decimal"/>
      <w:lvlText w:val="%1.%2"/>
      <w:lvlJc w:val="left"/>
      <w:pPr>
        <w:ind w:left="901" w:hanging="504"/>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54"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E37488"/>
    <w:multiLevelType w:val="hybridMultilevel"/>
    <w:tmpl w:val="90C2011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390649E"/>
    <w:multiLevelType w:val="hybridMultilevel"/>
    <w:tmpl w:val="A008F0FC"/>
    <w:lvl w:ilvl="0" w:tplc="7360C176">
      <w:start w:val="1"/>
      <w:numFmt w:val="bullet"/>
      <w:lvlText w:val=""/>
      <w:lvlJc w:val="left"/>
      <w:pPr>
        <w:ind w:left="768" w:hanging="360"/>
      </w:pPr>
      <w:rPr>
        <w:rFonts w:ascii="Symbol" w:hAnsi="Symbol" w:hint="default"/>
        <w:u w:color="0070C0"/>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3"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679C1346"/>
    <w:multiLevelType w:val="hybridMultilevel"/>
    <w:tmpl w:val="917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A97F75"/>
    <w:multiLevelType w:val="hybridMultilevel"/>
    <w:tmpl w:val="E8D0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3C0CD7"/>
    <w:multiLevelType w:val="hybridMultilevel"/>
    <w:tmpl w:val="7AA233F2"/>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67" w15:restartNumberingAfterBreak="0">
    <w:nsid w:val="689608CE"/>
    <w:multiLevelType w:val="multilevel"/>
    <w:tmpl w:val="F2A0900A"/>
    <w:lvl w:ilvl="0">
      <w:start w:val="1"/>
      <w:numFmt w:val="decimal"/>
      <w:lvlText w:val="%1."/>
      <w:lvlJc w:val="left"/>
      <w:pPr>
        <w:tabs>
          <w:tab w:val="num" w:pos="1514"/>
        </w:tabs>
        <w:ind w:left="1514" w:hanging="360"/>
      </w:pPr>
    </w:lvl>
    <w:lvl w:ilvl="1" w:tentative="1">
      <w:start w:val="1"/>
      <w:numFmt w:val="decimal"/>
      <w:lvlText w:val="%2."/>
      <w:lvlJc w:val="left"/>
      <w:pPr>
        <w:tabs>
          <w:tab w:val="num" w:pos="2234"/>
        </w:tabs>
        <w:ind w:left="2234" w:hanging="360"/>
      </w:pPr>
    </w:lvl>
    <w:lvl w:ilvl="2" w:tentative="1">
      <w:start w:val="1"/>
      <w:numFmt w:val="decimal"/>
      <w:lvlText w:val="%3."/>
      <w:lvlJc w:val="left"/>
      <w:pPr>
        <w:tabs>
          <w:tab w:val="num" w:pos="2954"/>
        </w:tabs>
        <w:ind w:left="2954" w:hanging="360"/>
      </w:pPr>
    </w:lvl>
    <w:lvl w:ilvl="3" w:tentative="1">
      <w:start w:val="1"/>
      <w:numFmt w:val="decimal"/>
      <w:lvlText w:val="%4."/>
      <w:lvlJc w:val="left"/>
      <w:pPr>
        <w:tabs>
          <w:tab w:val="num" w:pos="3674"/>
        </w:tabs>
        <w:ind w:left="3674" w:hanging="360"/>
      </w:pPr>
    </w:lvl>
    <w:lvl w:ilvl="4" w:tentative="1">
      <w:start w:val="1"/>
      <w:numFmt w:val="decimal"/>
      <w:lvlText w:val="%5."/>
      <w:lvlJc w:val="left"/>
      <w:pPr>
        <w:tabs>
          <w:tab w:val="num" w:pos="4394"/>
        </w:tabs>
        <w:ind w:left="4394" w:hanging="360"/>
      </w:pPr>
    </w:lvl>
    <w:lvl w:ilvl="5" w:tentative="1">
      <w:start w:val="1"/>
      <w:numFmt w:val="decimal"/>
      <w:lvlText w:val="%6."/>
      <w:lvlJc w:val="left"/>
      <w:pPr>
        <w:tabs>
          <w:tab w:val="num" w:pos="5114"/>
        </w:tabs>
        <w:ind w:left="5114" w:hanging="360"/>
      </w:pPr>
    </w:lvl>
    <w:lvl w:ilvl="6" w:tentative="1">
      <w:start w:val="1"/>
      <w:numFmt w:val="decimal"/>
      <w:lvlText w:val="%7."/>
      <w:lvlJc w:val="left"/>
      <w:pPr>
        <w:tabs>
          <w:tab w:val="num" w:pos="5834"/>
        </w:tabs>
        <w:ind w:left="5834" w:hanging="360"/>
      </w:pPr>
    </w:lvl>
    <w:lvl w:ilvl="7" w:tentative="1">
      <w:start w:val="1"/>
      <w:numFmt w:val="decimal"/>
      <w:lvlText w:val="%8."/>
      <w:lvlJc w:val="left"/>
      <w:pPr>
        <w:tabs>
          <w:tab w:val="num" w:pos="6554"/>
        </w:tabs>
        <w:ind w:left="6554" w:hanging="360"/>
      </w:pPr>
    </w:lvl>
    <w:lvl w:ilvl="8" w:tentative="1">
      <w:start w:val="1"/>
      <w:numFmt w:val="decimal"/>
      <w:lvlText w:val="%9."/>
      <w:lvlJc w:val="left"/>
      <w:pPr>
        <w:tabs>
          <w:tab w:val="num" w:pos="7274"/>
        </w:tabs>
        <w:ind w:left="7274" w:hanging="360"/>
      </w:pPr>
    </w:lvl>
  </w:abstractNum>
  <w:abstractNum w:abstractNumId="68"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B143EF4"/>
    <w:multiLevelType w:val="hybridMultilevel"/>
    <w:tmpl w:val="C67624B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6CDF65F8"/>
    <w:multiLevelType w:val="hybridMultilevel"/>
    <w:tmpl w:val="120E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A23DB9"/>
    <w:multiLevelType w:val="multilevel"/>
    <w:tmpl w:val="5206479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FE4449A"/>
    <w:multiLevelType w:val="hybridMultilevel"/>
    <w:tmpl w:val="113E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30379A8"/>
    <w:multiLevelType w:val="hybridMultilevel"/>
    <w:tmpl w:val="7E00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6A47F5"/>
    <w:multiLevelType w:val="hybridMultilevel"/>
    <w:tmpl w:val="C0C8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99648D2"/>
    <w:multiLevelType w:val="hybridMultilevel"/>
    <w:tmpl w:val="9FB0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FE42DED"/>
    <w:multiLevelType w:val="multilevel"/>
    <w:tmpl w:val="0C462F6E"/>
    <w:lvl w:ilvl="0">
      <w:start w:val="1"/>
      <w:numFmt w:val="bullet"/>
      <w:lvlText w:val=""/>
      <w:lvlJc w:val="left"/>
      <w:pPr>
        <w:ind w:left="1117" w:hanging="360"/>
      </w:pPr>
      <w:rPr>
        <w:rFonts w:ascii="Symbol" w:hAnsi="Symbol" w:hint="default"/>
      </w:rPr>
    </w:lvl>
    <w:lvl w:ilvl="1">
      <w:start w:val="1"/>
      <w:numFmt w:val="decimal"/>
      <w:lvlText w:val="%1.%2"/>
      <w:lvlJc w:val="left"/>
      <w:pPr>
        <w:ind w:left="1837" w:hanging="360"/>
      </w:pPr>
      <w:rPr>
        <w:rFonts w:hint="default"/>
      </w:rPr>
    </w:lvl>
    <w:lvl w:ilvl="2">
      <w:start w:val="1"/>
      <w:numFmt w:val="decimal"/>
      <w:lvlText w:val="%1.%2.%3"/>
      <w:lvlJc w:val="left"/>
      <w:pPr>
        <w:ind w:left="2917" w:hanging="720"/>
      </w:pPr>
      <w:rPr>
        <w:rFonts w:hint="default"/>
      </w:rPr>
    </w:lvl>
    <w:lvl w:ilvl="3">
      <w:start w:val="1"/>
      <w:numFmt w:val="decimal"/>
      <w:lvlText w:val="%1.%2.%3.%4"/>
      <w:lvlJc w:val="left"/>
      <w:pPr>
        <w:ind w:left="3997" w:hanging="1080"/>
      </w:pPr>
      <w:rPr>
        <w:rFonts w:hint="default"/>
      </w:rPr>
    </w:lvl>
    <w:lvl w:ilvl="4">
      <w:start w:val="1"/>
      <w:numFmt w:val="decimal"/>
      <w:lvlText w:val="%1.%2.%3.%4.%5"/>
      <w:lvlJc w:val="left"/>
      <w:pPr>
        <w:ind w:left="4717" w:hanging="1080"/>
      </w:pPr>
      <w:rPr>
        <w:rFonts w:hint="default"/>
      </w:rPr>
    </w:lvl>
    <w:lvl w:ilvl="5">
      <w:start w:val="1"/>
      <w:numFmt w:val="decimal"/>
      <w:lvlText w:val="%1.%2.%3.%4.%5.%6"/>
      <w:lvlJc w:val="left"/>
      <w:pPr>
        <w:ind w:left="5797" w:hanging="1440"/>
      </w:pPr>
      <w:rPr>
        <w:rFonts w:hint="default"/>
      </w:rPr>
    </w:lvl>
    <w:lvl w:ilvl="6">
      <w:start w:val="1"/>
      <w:numFmt w:val="decimal"/>
      <w:lvlText w:val="%1.%2.%3.%4.%5.%6.%7"/>
      <w:lvlJc w:val="left"/>
      <w:pPr>
        <w:ind w:left="6517" w:hanging="1440"/>
      </w:pPr>
      <w:rPr>
        <w:rFonts w:hint="default"/>
      </w:rPr>
    </w:lvl>
    <w:lvl w:ilvl="7">
      <w:start w:val="1"/>
      <w:numFmt w:val="decimal"/>
      <w:lvlText w:val="%1.%2.%3.%4.%5.%6.%7.%8"/>
      <w:lvlJc w:val="left"/>
      <w:pPr>
        <w:ind w:left="7597" w:hanging="1800"/>
      </w:pPr>
      <w:rPr>
        <w:rFonts w:hint="default"/>
      </w:rPr>
    </w:lvl>
    <w:lvl w:ilvl="8">
      <w:start w:val="1"/>
      <w:numFmt w:val="decimal"/>
      <w:lvlText w:val="%1.%2.%3.%4.%5.%6.%7.%8.%9"/>
      <w:lvlJc w:val="left"/>
      <w:pPr>
        <w:ind w:left="8677" w:hanging="2160"/>
      </w:pPr>
      <w:rPr>
        <w:rFonts w:hint="default"/>
      </w:rPr>
    </w:lvl>
  </w:abstractNum>
  <w:num w:numId="1">
    <w:abstractNumId w:val="73"/>
  </w:num>
  <w:num w:numId="2">
    <w:abstractNumId w:val="47"/>
  </w:num>
  <w:num w:numId="3">
    <w:abstractNumId w:val="23"/>
  </w:num>
  <w:num w:numId="4">
    <w:abstractNumId w:val="3"/>
  </w:num>
  <w:num w:numId="5">
    <w:abstractNumId w:val="11"/>
  </w:num>
  <w:num w:numId="6">
    <w:abstractNumId w:val="84"/>
  </w:num>
  <w:num w:numId="7">
    <w:abstractNumId w:val="9"/>
  </w:num>
  <w:num w:numId="8">
    <w:abstractNumId w:val="68"/>
  </w:num>
  <w:num w:numId="9">
    <w:abstractNumId w:val="55"/>
  </w:num>
  <w:num w:numId="10">
    <w:abstractNumId w:val="13"/>
  </w:num>
  <w:num w:numId="11">
    <w:abstractNumId w:val="19"/>
  </w:num>
  <w:num w:numId="12">
    <w:abstractNumId w:val="20"/>
  </w:num>
  <w:num w:numId="13">
    <w:abstractNumId w:val="50"/>
  </w:num>
  <w:num w:numId="14">
    <w:abstractNumId w:val="34"/>
  </w:num>
  <w:num w:numId="15">
    <w:abstractNumId w:val="74"/>
  </w:num>
  <w:num w:numId="16">
    <w:abstractNumId w:val="40"/>
  </w:num>
  <w:num w:numId="17">
    <w:abstractNumId w:val="14"/>
  </w:num>
  <w:num w:numId="18">
    <w:abstractNumId w:val="48"/>
  </w:num>
  <w:num w:numId="19">
    <w:abstractNumId w:val="83"/>
  </w:num>
  <w:num w:numId="20">
    <w:abstractNumId w:val="10"/>
  </w:num>
  <w:num w:numId="21">
    <w:abstractNumId w:val="24"/>
  </w:num>
  <w:num w:numId="22">
    <w:abstractNumId w:val="39"/>
  </w:num>
  <w:num w:numId="23">
    <w:abstractNumId w:val="22"/>
  </w:num>
  <w:num w:numId="24">
    <w:abstractNumId w:val="76"/>
  </w:num>
  <w:num w:numId="25">
    <w:abstractNumId w:val="12"/>
  </w:num>
  <w:num w:numId="26">
    <w:abstractNumId w:val="28"/>
  </w:num>
  <w:num w:numId="27">
    <w:abstractNumId w:val="44"/>
  </w:num>
  <w:num w:numId="28">
    <w:abstractNumId w:val="43"/>
  </w:num>
  <w:num w:numId="29">
    <w:abstractNumId w:val="77"/>
  </w:num>
  <w:num w:numId="30">
    <w:abstractNumId w:val="72"/>
  </w:num>
  <w:num w:numId="31">
    <w:abstractNumId w:val="37"/>
  </w:num>
  <w:num w:numId="32">
    <w:abstractNumId w:val="75"/>
  </w:num>
  <w:num w:numId="33">
    <w:abstractNumId w:val="69"/>
  </w:num>
  <w:num w:numId="34">
    <w:abstractNumId w:val="82"/>
  </w:num>
  <w:num w:numId="35">
    <w:abstractNumId w:val="42"/>
  </w:num>
  <w:num w:numId="36">
    <w:abstractNumId w:val="18"/>
  </w:num>
  <w:num w:numId="37">
    <w:abstractNumId w:val="53"/>
  </w:num>
  <w:num w:numId="38">
    <w:abstractNumId w:val="27"/>
  </w:num>
  <w:num w:numId="39">
    <w:abstractNumId w:val="65"/>
  </w:num>
  <w:num w:numId="40">
    <w:abstractNumId w:val="36"/>
  </w:num>
  <w:num w:numId="41">
    <w:abstractNumId w:val="35"/>
  </w:num>
  <w:num w:numId="42">
    <w:abstractNumId w:val="26"/>
  </w:num>
  <w:num w:numId="43">
    <w:abstractNumId w:val="49"/>
  </w:num>
  <w:num w:numId="44">
    <w:abstractNumId w:val="30"/>
  </w:num>
  <w:num w:numId="45">
    <w:abstractNumId w:val="59"/>
  </w:num>
  <w:num w:numId="46">
    <w:abstractNumId w:val="17"/>
  </w:num>
  <w:num w:numId="47">
    <w:abstractNumId w:val="80"/>
  </w:num>
  <w:num w:numId="48">
    <w:abstractNumId w:val="5"/>
  </w:num>
  <w:num w:numId="49">
    <w:abstractNumId w:val="51"/>
  </w:num>
  <w:num w:numId="50">
    <w:abstractNumId w:val="41"/>
  </w:num>
  <w:num w:numId="51">
    <w:abstractNumId w:val="16"/>
  </w:num>
  <w:num w:numId="52">
    <w:abstractNumId w:val="8"/>
  </w:num>
  <w:num w:numId="53">
    <w:abstractNumId w:val="38"/>
  </w:num>
  <w:num w:numId="54">
    <w:abstractNumId w:val="29"/>
  </w:num>
  <w:num w:numId="55">
    <w:abstractNumId w:val="63"/>
  </w:num>
  <w:num w:numId="56">
    <w:abstractNumId w:val="52"/>
  </w:num>
  <w:num w:numId="57">
    <w:abstractNumId w:val="71"/>
  </w:num>
  <w:num w:numId="58">
    <w:abstractNumId w:val="32"/>
  </w:num>
  <w:num w:numId="59">
    <w:abstractNumId w:val="64"/>
  </w:num>
  <w:num w:numId="60">
    <w:abstractNumId w:val="54"/>
  </w:num>
  <w:num w:numId="61">
    <w:abstractNumId w:val="2"/>
  </w:num>
  <w:num w:numId="62">
    <w:abstractNumId w:val="46"/>
  </w:num>
  <w:num w:numId="63">
    <w:abstractNumId w:val="56"/>
  </w:num>
  <w:num w:numId="64">
    <w:abstractNumId w:val="25"/>
  </w:num>
  <w:num w:numId="65">
    <w:abstractNumId w:val="81"/>
  </w:num>
  <w:num w:numId="66">
    <w:abstractNumId w:val="58"/>
  </w:num>
  <w:num w:numId="67">
    <w:abstractNumId w:val="6"/>
  </w:num>
  <w:num w:numId="68">
    <w:abstractNumId w:val="0"/>
  </w:num>
  <w:num w:numId="69">
    <w:abstractNumId w:val="21"/>
  </w:num>
  <w:num w:numId="70">
    <w:abstractNumId w:val="60"/>
  </w:num>
  <w:num w:numId="71">
    <w:abstractNumId w:val="61"/>
  </w:num>
  <w:num w:numId="72">
    <w:abstractNumId w:val="57"/>
  </w:num>
  <w:num w:numId="73">
    <w:abstractNumId w:val="70"/>
  </w:num>
  <w:num w:numId="74">
    <w:abstractNumId w:val="78"/>
  </w:num>
  <w:num w:numId="75">
    <w:abstractNumId w:val="15"/>
  </w:num>
  <w:num w:numId="76">
    <w:abstractNumId w:val="45"/>
  </w:num>
  <w:num w:numId="77">
    <w:abstractNumId w:val="62"/>
  </w:num>
  <w:num w:numId="78">
    <w:abstractNumId w:val="33"/>
  </w:num>
  <w:num w:numId="79">
    <w:abstractNumId w:val="79"/>
  </w:num>
  <w:num w:numId="80">
    <w:abstractNumId w:val="7"/>
  </w:num>
  <w:num w:numId="81">
    <w:abstractNumId w:val="31"/>
  </w:num>
  <w:num w:numId="82">
    <w:abstractNumId w:val="66"/>
  </w:num>
  <w:num w:numId="83">
    <w:abstractNumId w:val="67"/>
  </w:num>
  <w:num w:numId="84">
    <w:abstractNumId w:val="4"/>
  </w:num>
  <w:num w:numId="85">
    <w:abstractNumId w:val="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39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B0"/>
    <w:rsid w:val="00002842"/>
    <w:rsid w:val="00010EC8"/>
    <w:rsid w:val="00011970"/>
    <w:rsid w:val="00023218"/>
    <w:rsid w:val="00024A17"/>
    <w:rsid w:val="00025C72"/>
    <w:rsid w:val="00027B7D"/>
    <w:rsid w:val="000314F5"/>
    <w:rsid w:val="0003167C"/>
    <w:rsid w:val="00032A5A"/>
    <w:rsid w:val="0004126E"/>
    <w:rsid w:val="00041611"/>
    <w:rsid w:val="00044DCA"/>
    <w:rsid w:val="000458DE"/>
    <w:rsid w:val="00047A17"/>
    <w:rsid w:val="00047B24"/>
    <w:rsid w:val="00053552"/>
    <w:rsid w:val="00054AE0"/>
    <w:rsid w:val="00056CCD"/>
    <w:rsid w:val="00060702"/>
    <w:rsid w:val="0006644D"/>
    <w:rsid w:val="0008224C"/>
    <w:rsid w:val="000824F9"/>
    <w:rsid w:val="00093753"/>
    <w:rsid w:val="00097A19"/>
    <w:rsid w:val="000A5C72"/>
    <w:rsid w:val="000B4C92"/>
    <w:rsid w:val="000C0D60"/>
    <w:rsid w:val="000C599F"/>
    <w:rsid w:val="000C67FC"/>
    <w:rsid w:val="000D0115"/>
    <w:rsid w:val="000D0979"/>
    <w:rsid w:val="000D4F33"/>
    <w:rsid w:val="000D5821"/>
    <w:rsid w:val="000F0C3E"/>
    <w:rsid w:val="00100F23"/>
    <w:rsid w:val="00101453"/>
    <w:rsid w:val="00112A5B"/>
    <w:rsid w:val="00112D01"/>
    <w:rsid w:val="00115BDD"/>
    <w:rsid w:val="00117DF6"/>
    <w:rsid w:val="0012222E"/>
    <w:rsid w:val="00126A25"/>
    <w:rsid w:val="00127D1C"/>
    <w:rsid w:val="00132B77"/>
    <w:rsid w:val="0013395D"/>
    <w:rsid w:val="00136FB4"/>
    <w:rsid w:val="00140CE7"/>
    <w:rsid w:val="0014378A"/>
    <w:rsid w:val="0014425E"/>
    <w:rsid w:val="00145816"/>
    <w:rsid w:val="001465D2"/>
    <w:rsid w:val="00146691"/>
    <w:rsid w:val="00153249"/>
    <w:rsid w:val="00155939"/>
    <w:rsid w:val="00161919"/>
    <w:rsid w:val="001626E0"/>
    <w:rsid w:val="0016648E"/>
    <w:rsid w:val="00172E37"/>
    <w:rsid w:val="00182D93"/>
    <w:rsid w:val="00184240"/>
    <w:rsid w:val="0018623C"/>
    <w:rsid w:val="0019677A"/>
    <w:rsid w:val="0019678B"/>
    <w:rsid w:val="001A052B"/>
    <w:rsid w:val="001A120A"/>
    <w:rsid w:val="001B44D2"/>
    <w:rsid w:val="001C0000"/>
    <w:rsid w:val="001C069D"/>
    <w:rsid w:val="001C3C4C"/>
    <w:rsid w:val="001C53FD"/>
    <w:rsid w:val="001D10C8"/>
    <w:rsid w:val="001D17D6"/>
    <w:rsid w:val="001D7543"/>
    <w:rsid w:val="001D7698"/>
    <w:rsid w:val="001E1615"/>
    <w:rsid w:val="001E5A98"/>
    <w:rsid w:val="001F569E"/>
    <w:rsid w:val="001F60AB"/>
    <w:rsid w:val="001F7658"/>
    <w:rsid w:val="0020135E"/>
    <w:rsid w:val="00214074"/>
    <w:rsid w:val="0022644A"/>
    <w:rsid w:val="002328F7"/>
    <w:rsid w:val="00237CF4"/>
    <w:rsid w:val="00242673"/>
    <w:rsid w:val="0024564F"/>
    <w:rsid w:val="002477CA"/>
    <w:rsid w:val="0025291E"/>
    <w:rsid w:val="00255FCD"/>
    <w:rsid w:val="002670A1"/>
    <w:rsid w:val="00272D4C"/>
    <w:rsid w:val="002772B7"/>
    <w:rsid w:val="00281740"/>
    <w:rsid w:val="00283435"/>
    <w:rsid w:val="0028350D"/>
    <w:rsid w:val="0029246F"/>
    <w:rsid w:val="002A3E8A"/>
    <w:rsid w:val="002A57C6"/>
    <w:rsid w:val="002A64AD"/>
    <w:rsid w:val="002B31C8"/>
    <w:rsid w:val="002C22C8"/>
    <w:rsid w:val="002C5CC4"/>
    <w:rsid w:val="002D2B9F"/>
    <w:rsid w:val="002D37C5"/>
    <w:rsid w:val="002E4925"/>
    <w:rsid w:val="002F0DA6"/>
    <w:rsid w:val="002F4077"/>
    <w:rsid w:val="00300740"/>
    <w:rsid w:val="00302172"/>
    <w:rsid w:val="00305BD3"/>
    <w:rsid w:val="003064A4"/>
    <w:rsid w:val="00307310"/>
    <w:rsid w:val="0031635B"/>
    <w:rsid w:val="00317289"/>
    <w:rsid w:val="0032175C"/>
    <w:rsid w:val="00330B6D"/>
    <w:rsid w:val="00330E90"/>
    <w:rsid w:val="0034000C"/>
    <w:rsid w:val="00340D15"/>
    <w:rsid w:val="00341820"/>
    <w:rsid w:val="00341E2B"/>
    <w:rsid w:val="00342410"/>
    <w:rsid w:val="003426F1"/>
    <w:rsid w:val="003448F2"/>
    <w:rsid w:val="00347B9F"/>
    <w:rsid w:val="00347E99"/>
    <w:rsid w:val="0035057E"/>
    <w:rsid w:val="00350BFA"/>
    <w:rsid w:val="00354D1A"/>
    <w:rsid w:val="00357C85"/>
    <w:rsid w:val="0036201E"/>
    <w:rsid w:val="00364986"/>
    <w:rsid w:val="00365D46"/>
    <w:rsid w:val="003700DC"/>
    <w:rsid w:val="003707E9"/>
    <w:rsid w:val="00372047"/>
    <w:rsid w:val="00397D6F"/>
    <w:rsid w:val="003A0D42"/>
    <w:rsid w:val="003A20FC"/>
    <w:rsid w:val="003A7DD1"/>
    <w:rsid w:val="003B26DB"/>
    <w:rsid w:val="003C0A5C"/>
    <w:rsid w:val="003E45D6"/>
    <w:rsid w:val="003F597C"/>
    <w:rsid w:val="003F714C"/>
    <w:rsid w:val="00400427"/>
    <w:rsid w:val="00404836"/>
    <w:rsid w:val="00404EDF"/>
    <w:rsid w:val="004071AE"/>
    <w:rsid w:val="004231A2"/>
    <w:rsid w:val="00427049"/>
    <w:rsid w:val="00440BF3"/>
    <w:rsid w:val="00441878"/>
    <w:rsid w:val="0044506D"/>
    <w:rsid w:val="00447341"/>
    <w:rsid w:val="004514D2"/>
    <w:rsid w:val="00453340"/>
    <w:rsid w:val="0045492E"/>
    <w:rsid w:val="00456674"/>
    <w:rsid w:val="00457107"/>
    <w:rsid w:val="004617D1"/>
    <w:rsid w:val="0046681D"/>
    <w:rsid w:val="00466A2C"/>
    <w:rsid w:val="0047061F"/>
    <w:rsid w:val="00473558"/>
    <w:rsid w:val="00481BE7"/>
    <w:rsid w:val="004842B3"/>
    <w:rsid w:val="00492E6F"/>
    <w:rsid w:val="004930C0"/>
    <w:rsid w:val="00496E76"/>
    <w:rsid w:val="004A2208"/>
    <w:rsid w:val="004A4C75"/>
    <w:rsid w:val="004B14DD"/>
    <w:rsid w:val="004B3433"/>
    <w:rsid w:val="004B51DB"/>
    <w:rsid w:val="004BC353"/>
    <w:rsid w:val="004C5226"/>
    <w:rsid w:val="004C6D18"/>
    <w:rsid w:val="004C6FE3"/>
    <w:rsid w:val="004D13C0"/>
    <w:rsid w:val="004D17DE"/>
    <w:rsid w:val="004D6EED"/>
    <w:rsid w:val="004E3F65"/>
    <w:rsid w:val="004E45F5"/>
    <w:rsid w:val="004E6D3A"/>
    <w:rsid w:val="004E6E8E"/>
    <w:rsid w:val="004F44CA"/>
    <w:rsid w:val="00501A6F"/>
    <w:rsid w:val="0050645E"/>
    <w:rsid w:val="00511432"/>
    <w:rsid w:val="00522FC5"/>
    <w:rsid w:val="005326D9"/>
    <w:rsid w:val="00534824"/>
    <w:rsid w:val="00534F59"/>
    <w:rsid w:val="00536DDC"/>
    <w:rsid w:val="0054495B"/>
    <w:rsid w:val="005457AF"/>
    <w:rsid w:val="005504E0"/>
    <w:rsid w:val="005572D7"/>
    <w:rsid w:val="00565A19"/>
    <w:rsid w:val="00570DAA"/>
    <w:rsid w:val="005728EF"/>
    <w:rsid w:val="00572EEB"/>
    <w:rsid w:val="00574398"/>
    <w:rsid w:val="00594715"/>
    <w:rsid w:val="005954FD"/>
    <w:rsid w:val="0059739C"/>
    <w:rsid w:val="005A2A43"/>
    <w:rsid w:val="005A38C2"/>
    <w:rsid w:val="005A7F4D"/>
    <w:rsid w:val="005B2997"/>
    <w:rsid w:val="005B6987"/>
    <w:rsid w:val="005C29B3"/>
    <w:rsid w:val="005C2D4F"/>
    <w:rsid w:val="005C4F3F"/>
    <w:rsid w:val="005C71F0"/>
    <w:rsid w:val="005D2C71"/>
    <w:rsid w:val="005D44F9"/>
    <w:rsid w:val="005D4899"/>
    <w:rsid w:val="005D73F0"/>
    <w:rsid w:val="005D76B1"/>
    <w:rsid w:val="005D7A0F"/>
    <w:rsid w:val="005E1A0E"/>
    <w:rsid w:val="005E79C8"/>
    <w:rsid w:val="005F1511"/>
    <w:rsid w:val="005F2D2A"/>
    <w:rsid w:val="005F4086"/>
    <w:rsid w:val="005F5623"/>
    <w:rsid w:val="00602999"/>
    <w:rsid w:val="00605AAE"/>
    <w:rsid w:val="00613047"/>
    <w:rsid w:val="00614C14"/>
    <w:rsid w:val="006151AC"/>
    <w:rsid w:val="00623EB9"/>
    <w:rsid w:val="006304E9"/>
    <w:rsid w:val="006313EE"/>
    <w:rsid w:val="00634B3C"/>
    <w:rsid w:val="00634CC5"/>
    <w:rsid w:val="0064027B"/>
    <w:rsid w:val="00643B83"/>
    <w:rsid w:val="00656A18"/>
    <w:rsid w:val="0065785A"/>
    <w:rsid w:val="0066492F"/>
    <w:rsid w:val="0067044A"/>
    <w:rsid w:val="00676417"/>
    <w:rsid w:val="00690562"/>
    <w:rsid w:val="00691DF1"/>
    <w:rsid w:val="006A2FB1"/>
    <w:rsid w:val="006A3DC8"/>
    <w:rsid w:val="006A5D7C"/>
    <w:rsid w:val="006A731D"/>
    <w:rsid w:val="006C124E"/>
    <w:rsid w:val="006C6FDF"/>
    <w:rsid w:val="006D24D1"/>
    <w:rsid w:val="006D30A1"/>
    <w:rsid w:val="006D53C0"/>
    <w:rsid w:val="006E3E88"/>
    <w:rsid w:val="006E5CB0"/>
    <w:rsid w:val="007016CB"/>
    <w:rsid w:val="00702324"/>
    <w:rsid w:val="00705A09"/>
    <w:rsid w:val="0071052D"/>
    <w:rsid w:val="00715587"/>
    <w:rsid w:val="00715767"/>
    <w:rsid w:val="00717D49"/>
    <w:rsid w:val="00722E5D"/>
    <w:rsid w:val="007250B5"/>
    <w:rsid w:val="007336BA"/>
    <w:rsid w:val="0074105E"/>
    <w:rsid w:val="007510AB"/>
    <w:rsid w:val="00752E05"/>
    <w:rsid w:val="0076066E"/>
    <w:rsid w:val="00761839"/>
    <w:rsid w:val="00764668"/>
    <w:rsid w:val="00772C72"/>
    <w:rsid w:val="007734DC"/>
    <w:rsid w:val="0077761D"/>
    <w:rsid w:val="007831B0"/>
    <w:rsid w:val="00790C71"/>
    <w:rsid w:val="00791751"/>
    <w:rsid w:val="00794911"/>
    <w:rsid w:val="00797855"/>
    <w:rsid w:val="0079785F"/>
    <w:rsid w:val="007A5BB5"/>
    <w:rsid w:val="007A7AA6"/>
    <w:rsid w:val="007B68BD"/>
    <w:rsid w:val="007D244A"/>
    <w:rsid w:val="007D39B9"/>
    <w:rsid w:val="007E185B"/>
    <w:rsid w:val="007E2ACC"/>
    <w:rsid w:val="007E7134"/>
    <w:rsid w:val="007F444C"/>
    <w:rsid w:val="007F4DAB"/>
    <w:rsid w:val="00802EA4"/>
    <w:rsid w:val="00807AD2"/>
    <w:rsid w:val="00813408"/>
    <w:rsid w:val="00820F63"/>
    <w:rsid w:val="00821091"/>
    <w:rsid w:val="00826AA6"/>
    <w:rsid w:val="00827411"/>
    <w:rsid w:val="00827FEB"/>
    <w:rsid w:val="00832496"/>
    <w:rsid w:val="008325C9"/>
    <w:rsid w:val="00835D4E"/>
    <w:rsid w:val="008417BE"/>
    <w:rsid w:val="00843496"/>
    <w:rsid w:val="008460E6"/>
    <w:rsid w:val="00850C2B"/>
    <w:rsid w:val="008536ED"/>
    <w:rsid w:val="00861B7E"/>
    <w:rsid w:val="00863121"/>
    <w:rsid w:val="00865662"/>
    <w:rsid w:val="00866B93"/>
    <w:rsid w:val="008674C3"/>
    <w:rsid w:val="00872EA4"/>
    <w:rsid w:val="008750BB"/>
    <w:rsid w:val="0088197D"/>
    <w:rsid w:val="008901BF"/>
    <w:rsid w:val="00890FF5"/>
    <w:rsid w:val="00892613"/>
    <w:rsid w:val="00897BDC"/>
    <w:rsid w:val="008A4844"/>
    <w:rsid w:val="008A6B18"/>
    <w:rsid w:val="008B2087"/>
    <w:rsid w:val="008D0468"/>
    <w:rsid w:val="008E5663"/>
    <w:rsid w:val="008F063C"/>
    <w:rsid w:val="008F0E73"/>
    <w:rsid w:val="008F3779"/>
    <w:rsid w:val="008F47F5"/>
    <w:rsid w:val="008F5AC8"/>
    <w:rsid w:val="008F639A"/>
    <w:rsid w:val="00901B62"/>
    <w:rsid w:val="009022A9"/>
    <w:rsid w:val="009035B4"/>
    <w:rsid w:val="009062BC"/>
    <w:rsid w:val="00911656"/>
    <w:rsid w:val="009126B0"/>
    <w:rsid w:val="009132E2"/>
    <w:rsid w:val="00921889"/>
    <w:rsid w:val="00926930"/>
    <w:rsid w:val="0093205C"/>
    <w:rsid w:val="009344B2"/>
    <w:rsid w:val="00936984"/>
    <w:rsid w:val="00940D47"/>
    <w:rsid w:val="00942663"/>
    <w:rsid w:val="00943618"/>
    <w:rsid w:val="00952527"/>
    <w:rsid w:val="009566BE"/>
    <w:rsid w:val="00963A7E"/>
    <w:rsid w:val="00964186"/>
    <w:rsid w:val="00974F6E"/>
    <w:rsid w:val="009802B3"/>
    <w:rsid w:val="0098245E"/>
    <w:rsid w:val="00987C3E"/>
    <w:rsid w:val="00996B76"/>
    <w:rsid w:val="009A2397"/>
    <w:rsid w:val="009A4437"/>
    <w:rsid w:val="009A5E9C"/>
    <w:rsid w:val="009A5F8A"/>
    <w:rsid w:val="009A6163"/>
    <w:rsid w:val="009B09BE"/>
    <w:rsid w:val="009B1B03"/>
    <w:rsid w:val="009B454F"/>
    <w:rsid w:val="009B4E26"/>
    <w:rsid w:val="009B7246"/>
    <w:rsid w:val="009C24DF"/>
    <w:rsid w:val="009C3358"/>
    <w:rsid w:val="009D666C"/>
    <w:rsid w:val="009D71DC"/>
    <w:rsid w:val="009E10EC"/>
    <w:rsid w:val="009E6B39"/>
    <w:rsid w:val="009F2E14"/>
    <w:rsid w:val="009F6536"/>
    <w:rsid w:val="00A03678"/>
    <w:rsid w:val="00A05D33"/>
    <w:rsid w:val="00A05DCB"/>
    <w:rsid w:val="00A06750"/>
    <w:rsid w:val="00A12236"/>
    <w:rsid w:val="00A12396"/>
    <w:rsid w:val="00A14BBB"/>
    <w:rsid w:val="00A1733F"/>
    <w:rsid w:val="00A227E2"/>
    <w:rsid w:val="00A22826"/>
    <w:rsid w:val="00A265D4"/>
    <w:rsid w:val="00A26B14"/>
    <w:rsid w:val="00A27E72"/>
    <w:rsid w:val="00A35ADF"/>
    <w:rsid w:val="00A363E8"/>
    <w:rsid w:val="00A43C84"/>
    <w:rsid w:val="00A467E5"/>
    <w:rsid w:val="00A54D4A"/>
    <w:rsid w:val="00A567C4"/>
    <w:rsid w:val="00A61CF3"/>
    <w:rsid w:val="00A64DD9"/>
    <w:rsid w:val="00A8427E"/>
    <w:rsid w:val="00A91976"/>
    <w:rsid w:val="00A91AE9"/>
    <w:rsid w:val="00A924AC"/>
    <w:rsid w:val="00A94D21"/>
    <w:rsid w:val="00A95D0C"/>
    <w:rsid w:val="00AA559A"/>
    <w:rsid w:val="00AA5D8D"/>
    <w:rsid w:val="00AB03F6"/>
    <w:rsid w:val="00AC172C"/>
    <w:rsid w:val="00AC1D94"/>
    <w:rsid w:val="00AC3FCA"/>
    <w:rsid w:val="00AC4881"/>
    <w:rsid w:val="00AC4BF3"/>
    <w:rsid w:val="00AD1701"/>
    <w:rsid w:val="00AD207E"/>
    <w:rsid w:val="00AE19C8"/>
    <w:rsid w:val="00AF43AD"/>
    <w:rsid w:val="00B01080"/>
    <w:rsid w:val="00B034F5"/>
    <w:rsid w:val="00B0521E"/>
    <w:rsid w:val="00B16724"/>
    <w:rsid w:val="00B17D93"/>
    <w:rsid w:val="00B21473"/>
    <w:rsid w:val="00B24D94"/>
    <w:rsid w:val="00B30DC7"/>
    <w:rsid w:val="00B33C2C"/>
    <w:rsid w:val="00B36B86"/>
    <w:rsid w:val="00B44C36"/>
    <w:rsid w:val="00B4661D"/>
    <w:rsid w:val="00B46EEA"/>
    <w:rsid w:val="00B47C58"/>
    <w:rsid w:val="00B52ABC"/>
    <w:rsid w:val="00B57F21"/>
    <w:rsid w:val="00B64034"/>
    <w:rsid w:val="00B72592"/>
    <w:rsid w:val="00B944DF"/>
    <w:rsid w:val="00BA4B18"/>
    <w:rsid w:val="00BB12E3"/>
    <w:rsid w:val="00BB423F"/>
    <w:rsid w:val="00BB709B"/>
    <w:rsid w:val="00BD05B1"/>
    <w:rsid w:val="00BE24BC"/>
    <w:rsid w:val="00BE3B40"/>
    <w:rsid w:val="00BF0EB8"/>
    <w:rsid w:val="00BF77C7"/>
    <w:rsid w:val="00C03BA3"/>
    <w:rsid w:val="00C04D41"/>
    <w:rsid w:val="00C05328"/>
    <w:rsid w:val="00C07571"/>
    <w:rsid w:val="00C1007F"/>
    <w:rsid w:val="00C10BD3"/>
    <w:rsid w:val="00C119F7"/>
    <w:rsid w:val="00C1474C"/>
    <w:rsid w:val="00C14BB6"/>
    <w:rsid w:val="00C15C00"/>
    <w:rsid w:val="00C22052"/>
    <w:rsid w:val="00C2235D"/>
    <w:rsid w:val="00C26DC5"/>
    <w:rsid w:val="00C40F71"/>
    <w:rsid w:val="00C42024"/>
    <w:rsid w:val="00C45E7A"/>
    <w:rsid w:val="00C50349"/>
    <w:rsid w:val="00C51E96"/>
    <w:rsid w:val="00C526EB"/>
    <w:rsid w:val="00C53BC8"/>
    <w:rsid w:val="00C5757C"/>
    <w:rsid w:val="00C6380D"/>
    <w:rsid w:val="00C65CC5"/>
    <w:rsid w:val="00C66305"/>
    <w:rsid w:val="00C75E34"/>
    <w:rsid w:val="00C84585"/>
    <w:rsid w:val="00C85CDB"/>
    <w:rsid w:val="00C91C80"/>
    <w:rsid w:val="00C94298"/>
    <w:rsid w:val="00C94F35"/>
    <w:rsid w:val="00C95F49"/>
    <w:rsid w:val="00CA3A25"/>
    <w:rsid w:val="00CA3C2A"/>
    <w:rsid w:val="00CA7293"/>
    <w:rsid w:val="00CA7BB7"/>
    <w:rsid w:val="00CB060F"/>
    <w:rsid w:val="00CB0B93"/>
    <w:rsid w:val="00CB2CA4"/>
    <w:rsid w:val="00CB329A"/>
    <w:rsid w:val="00CB58E5"/>
    <w:rsid w:val="00CD123A"/>
    <w:rsid w:val="00CD40CC"/>
    <w:rsid w:val="00CD4CE3"/>
    <w:rsid w:val="00CE6CE6"/>
    <w:rsid w:val="00CF3C17"/>
    <w:rsid w:val="00CF6675"/>
    <w:rsid w:val="00CF6CAC"/>
    <w:rsid w:val="00CF6CB0"/>
    <w:rsid w:val="00CF7DE5"/>
    <w:rsid w:val="00D0028D"/>
    <w:rsid w:val="00D00725"/>
    <w:rsid w:val="00D01B3C"/>
    <w:rsid w:val="00D07618"/>
    <w:rsid w:val="00D14C63"/>
    <w:rsid w:val="00D22AB4"/>
    <w:rsid w:val="00D24393"/>
    <w:rsid w:val="00D25FD6"/>
    <w:rsid w:val="00D26905"/>
    <w:rsid w:val="00D303EB"/>
    <w:rsid w:val="00D31448"/>
    <w:rsid w:val="00D34EBC"/>
    <w:rsid w:val="00D4208D"/>
    <w:rsid w:val="00D51800"/>
    <w:rsid w:val="00D61594"/>
    <w:rsid w:val="00D65F8F"/>
    <w:rsid w:val="00D6761B"/>
    <w:rsid w:val="00D72575"/>
    <w:rsid w:val="00D744BE"/>
    <w:rsid w:val="00D80312"/>
    <w:rsid w:val="00D814BC"/>
    <w:rsid w:val="00D826C1"/>
    <w:rsid w:val="00D86814"/>
    <w:rsid w:val="00D9446E"/>
    <w:rsid w:val="00D96CCC"/>
    <w:rsid w:val="00DA1164"/>
    <w:rsid w:val="00DA123C"/>
    <w:rsid w:val="00DA17F1"/>
    <w:rsid w:val="00DA6CC5"/>
    <w:rsid w:val="00DA77E4"/>
    <w:rsid w:val="00DB2FB6"/>
    <w:rsid w:val="00DB4D44"/>
    <w:rsid w:val="00DD1037"/>
    <w:rsid w:val="00DD1A94"/>
    <w:rsid w:val="00DD2493"/>
    <w:rsid w:val="00DD4321"/>
    <w:rsid w:val="00DE3116"/>
    <w:rsid w:val="00DE4B28"/>
    <w:rsid w:val="00DE5136"/>
    <w:rsid w:val="00DE70E3"/>
    <w:rsid w:val="00DE7323"/>
    <w:rsid w:val="00DF0A97"/>
    <w:rsid w:val="00DF2088"/>
    <w:rsid w:val="00E00952"/>
    <w:rsid w:val="00E10210"/>
    <w:rsid w:val="00E14B74"/>
    <w:rsid w:val="00E16C31"/>
    <w:rsid w:val="00E17DC1"/>
    <w:rsid w:val="00E201E9"/>
    <w:rsid w:val="00E207E3"/>
    <w:rsid w:val="00E22A8C"/>
    <w:rsid w:val="00E23BC8"/>
    <w:rsid w:val="00E23E42"/>
    <w:rsid w:val="00E24130"/>
    <w:rsid w:val="00E25884"/>
    <w:rsid w:val="00E37B33"/>
    <w:rsid w:val="00E418E1"/>
    <w:rsid w:val="00E4679B"/>
    <w:rsid w:val="00E47CBC"/>
    <w:rsid w:val="00E5259B"/>
    <w:rsid w:val="00E56041"/>
    <w:rsid w:val="00E56E2D"/>
    <w:rsid w:val="00E5749A"/>
    <w:rsid w:val="00E653F8"/>
    <w:rsid w:val="00E660F6"/>
    <w:rsid w:val="00E731F6"/>
    <w:rsid w:val="00E7371A"/>
    <w:rsid w:val="00E739F9"/>
    <w:rsid w:val="00E7579E"/>
    <w:rsid w:val="00E80EC0"/>
    <w:rsid w:val="00E834C9"/>
    <w:rsid w:val="00E87122"/>
    <w:rsid w:val="00E878BA"/>
    <w:rsid w:val="00E93DD0"/>
    <w:rsid w:val="00EA2987"/>
    <w:rsid w:val="00EA61FC"/>
    <w:rsid w:val="00EA7CA0"/>
    <w:rsid w:val="00EB261F"/>
    <w:rsid w:val="00EB6456"/>
    <w:rsid w:val="00EB741B"/>
    <w:rsid w:val="00EC03C1"/>
    <w:rsid w:val="00EC2BE1"/>
    <w:rsid w:val="00EC4E13"/>
    <w:rsid w:val="00ED0999"/>
    <w:rsid w:val="00ED2363"/>
    <w:rsid w:val="00EE0641"/>
    <w:rsid w:val="00EE48F4"/>
    <w:rsid w:val="00EE6800"/>
    <w:rsid w:val="00F01ECC"/>
    <w:rsid w:val="00F04A74"/>
    <w:rsid w:val="00F058BC"/>
    <w:rsid w:val="00F12958"/>
    <w:rsid w:val="00F13BC9"/>
    <w:rsid w:val="00F14056"/>
    <w:rsid w:val="00F15B18"/>
    <w:rsid w:val="00F1633A"/>
    <w:rsid w:val="00F20814"/>
    <w:rsid w:val="00F20F99"/>
    <w:rsid w:val="00F223F3"/>
    <w:rsid w:val="00F2254B"/>
    <w:rsid w:val="00F22AFA"/>
    <w:rsid w:val="00F27223"/>
    <w:rsid w:val="00F30D17"/>
    <w:rsid w:val="00F32A09"/>
    <w:rsid w:val="00F33031"/>
    <w:rsid w:val="00F35652"/>
    <w:rsid w:val="00F35FA6"/>
    <w:rsid w:val="00F415DB"/>
    <w:rsid w:val="00F454B4"/>
    <w:rsid w:val="00F51C62"/>
    <w:rsid w:val="00F5240A"/>
    <w:rsid w:val="00F66149"/>
    <w:rsid w:val="00F71FC4"/>
    <w:rsid w:val="00F722C2"/>
    <w:rsid w:val="00F72F90"/>
    <w:rsid w:val="00F810E6"/>
    <w:rsid w:val="00F82AC0"/>
    <w:rsid w:val="00F91E5B"/>
    <w:rsid w:val="00F94524"/>
    <w:rsid w:val="00F951F9"/>
    <w:rsid w:val="00FA058D"/>
    <w:rsid w:val="00FA1B87"/>
    <w:rsid w:val="00FA3961"/>
    <w:rsid w:val="00FA7BF0"/>
    <w:rsid w:val="00FB222D"/>
    <w:rsid w:val="00FC62D5"/>
    <w:rsid w:val="00FC6489"/>
    <w:rsid w:val="00FD0300"/>
    <w:rsid w:val="00FE4026"/>
    <w:rsid w:val="00FE5933"/>
    <w:rsid w:val="00FE6D5F"/>
    <w:rsid w:val="011E84E8"/>
    <w:rsid w:val="02E9E7C3"/>
    <w:rsid w:val="0485B824"/>
    <w:rsid w:val="04B1F5B7"/>
    <w:rsid w:val="07F4EDA9"/>
    <w:rsid w:val="09182E67"/>
    <w:rsid w:val="0AD4E5B4"/>
    <w:rsid w:val="0E0C8676"/>
    <w:rsid w:val="0FA856D7"/>
    <w:rsid w:val="1F1D58CA"/>
    <w:rsid w:val="256C865A"/>
    <w:rsid w:val="25FB9A62"/>
    <w:rsid w:val="2650CAC7"/>
    <w:rsid w:val="2DCC973B"/>
    <w:rsid w:val="2E06AC47"/>
    <w:rsid w:val="2F3B6A1A"/>
    <w:rsid w:val="365D44BA"/>
    <w:rsid w:val="37F9151B"/>
    <w:rsid w:val="3DB9094E"/>
    <w:rsid w:val="424FF255"/>
    <w:rsid w:val="45699C41"/>
    <w:rsid w:val="4A000842"/>
    <w:rsid w:val="4CC28D65"/>
    <w:rsid w:val="5340B0B5"/>
    <w:rsid w:val="54DC8116"/>
    <w:rsid w:val="5584BD7B"/>
    <w:rsid w:val="57B166E4"/>
    <w:rsid w:val="5A582E9E"/>
    <w:rsid w:val="5CCE6A9E"/>
    <w:rsid w:val="5D76A703"/>
    <w:rsid w:val="675A2E0B"/>
    <w:rsid w:val="6A98F20A"/>
    <w:rsid w:val="6E3541B7"/>
    <w:rsid w:val="75715229"/>
    <w:rsid w:val="76518A99"/>
    <w:rsid w:val="7790CAFE"/>
    <w:rsid w:val="7886D74C"/>
    <w:rsid w:val="7A29196D"/>
    <w:rsid w:val="7BB2FEB3"/>
    <w:rsid w:val="7C52A4C4"/>
    <w:rsid w:val="7EAF0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EB2DA"/>
  <w15:chartTrackingRefBased/>
  <w15:docId w15:val="{9E432D51-68B3-45DA-80C3-65750252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5F5"/>
  </w:style>
  <w:style w:type="paragraph" w:styleId="Heading1">
    <w:name w:val="heading 1"/>
    <w:basedOn w:val="Normal"/>
    <w:next w:val="Normal"/>
    <w:link w:val="Heading1Char"/>
    <w:uiPriority w:val="9"/>
    <w:qFormat/>
    <w:rsid w:val="004E45F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E45F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E45F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E45F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E45F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E45F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E45F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E45F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E45F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558"/>
  </w:style>
  <w:style w:type="paragraph" w:styleId="Footer">
    <w:name w:val="footer"/>
    <w:basedOn w:val="Normal"/>
    <w:link w:val="FooterChar"/>
    <w:uiPriority w:val="99"/>
    <w:unhideWhenUsed/>
    <w:rsid w:val="0047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558"/>
  </w:style>
  <w:style w:type="character" w:styleId="PlaceholderText">
    <w:name w:val="Placeholder Text"/>
    <w:basedOn w:val="DefaultParagraphFont"/>
    <w:uiPriority w:val="99"/>
    <w:semiHidden/>
    <w:rsid w:val="00473558"/>
    <w:rPr>
      <w:color w:val="808080"/>
    </w:rPr>
  </w:style>
  <w:style w:type="character" w:customStyle="1" w:styleId="Heading1Char">
    <w:name w:val="Heading 1 Char"/>
    <w:basedOn w:val="DefaultParagraphFont"/>
    <w:link w:val="Heading1"/>
    <w:uiPriority w:val="9"/>
    <w:rsid w:val="004E45F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4E45F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E45F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E45F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E45F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E45F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E45F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E45F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E45F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E45F5"/>
    <w:pPr>
      <w:spacing w:line="240" w:lineRule="auto"/>
    </w:pPr>
    <w:rPr>
      <w:b/>
      <w:bCs/>
      <w:smallCaps/>
      <w:color w:val="44546A" w:themeColor="text2"/>
    </w:rPr>
  </w:style>
  <w:style w:type="paragraph" w:styleId="Title">
    <w:name w:val="Title"/>
    <w:basedOn w:val="Normal"/>
    <w:next w:val="Normal"/>
    <w:link w:val="TitleChar"/>
    <w:uiPriority w:val="10"/>
    <w:qFormat/>
    <w:rsid w:val="004E45F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E45F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E45F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E45F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E45F5"/>
    <w:rPr>
      <w:b/>
      <w:bCs/>
    </w:rPr>
  </w:style>
  <w:style w:type="character" w:styleId="Emphasis">
    <w:name w:val="Emphasis"/>
    <w:basedOn w:val="DefaultParagraphFont"/>
    <w:uiPriority w:val="20"/>
    <w:qFormat/>
    <w:rsid w:val="004E45F5"/>
    <w:rPr>
      <w:i/>
      <w:iCs/>
    </w:rPr>
  </w:style>
  <w:style w:type="paragraph" w:styleId="NoSpacing">
    <w:name w:val="No Spacing"/>
    <w:uiPriority w:val="1"/>
    <w:qFormat/>
    <w:rsid w:val="004E45F5"/>
    <w:pPr>
      <w:spacing w:after="0" w:line="240" w:lineRule="auto"/>
    </w:pPr>
  </w:style>
  <w:style w:type="paragraph" w:styleId="Quote">
    <w:name w:val="Quote"/>
    <w:basedOn w:val="Normal"/>
    <w:next w:val="Normal"/>
    <w:link w:val="QuoteChar"/>
    <w:uiPriority w:val="29"/>
    <w:qFormat/>
    <w:rsid w:val="004E45F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E45F5"/>
    <w:rPr>
      <w:color w:val="44546A" w:themeColor="text2"/>
      <w:sz w:val="24"/>
      <w:szCs w:val="24"/>
    </w:rPr>
  </w:style>
  <w:style w:type="paragraph" w:styleId="IntenseQuote">
    <w:name w:val="Intense Quote"/>
    <w:basedOn w:val="Normal"/>
    <w:next w:val="Normal"/>
    <w:link w:val="IntenseQuoteChar"/>
    <w:uiPriority w:val="30"/>
    <w:qFormat/>
    <w:rsid w:val="004E45F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E45F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E45F5"/>
    <w:rPr>
      <w:i/>
      <w:iCs/>
      <w:color w:val="595959" w:themeColor="text1" w:themeTint="A6"/>
    </w:rPr>
  </w:style>
  <w:style w:type="character" w:styleId="IntenseEmphasis">
    <w:name w:val="Intense Emphasis"/>
    <w:basedOn w:val="DefaultParagraphFont"/>
    <w:uiPriority w:val="21"/>
    <w:qFormat/>
    <w:rsid w:val="004E45F5"/>
    <w:rPr>
      <w:b/>
      <w:bCs/>
      <w:i/>
      <w:iCs/>
    </w:rPr>
  </w:style>
  <w:style w:type="character" w:styleId="SubtleReference">
    <w:name w:val="Subtle Reference"/>
    <w:basedOn w:val="DefaultParagraphFont"/>
    <w:uiPriority w:val="31"/>
    <w:qFormat/>
    <w:rsid w:val="004E45F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E45F5"/>
    <w:rPr>
      <w:b/>
      <w:bCs/>
      <w:smallCaps/>
      <w:color w:val="44546A" w:themeColor="text2"/>
      <w:u w:val="single"/>
    </w:rPr>
  </w:style>
  <w:style w:type="character" w:styleId="BookTitle">
    <w:name w:val="Book Title"/>
    <w:basedOn w:val="DefaultParagraphFont"/>
    <w:uiPriority w:val="33"/>
    <w:qFormat/>
    <w:rsid w:val="004E45F5"/>
    <w:rPr>
      <w:b/>
      <w:bCs/>
      <w:smallCaps/>
      <w:spacing w:val="10"/>
    </w:rPr>
  </w:style>
  <w:style w:type="paragraph" w:styleId="TOCHeading">
    <w:name w:val="TOC Heading"/>
    <w:basedOn w:val="Heading1"/>
    <w:next w:val="Normal"/>
    <w:uiPriority w:val="39"/>
    <w:unhideWhenUsed/>
    <w:qFormat/>
    <w:rsid w:val="004E45F5"/>
    <w:pPr>
      <w:outlineLvl w:val="9"/>
    </w:pPr>
  </w:style>
  <w:style w:type="paragraph" w:styleId="ListParagraph">
    <w:name w:val="List Paragraph"/>
    <w:basedOn w:val="Normal"/>
    <w:uiPriority w:val="34"/>
    <w:qFormat/>
    <w:rsid w:val="008417BE"/>
    <w:pPr>
      <w:ind w:left="720"/>
      <w:contextualSpacing/>
    </w:pPr>
  </w:style>
  <w:style w:type="character" w:styleId="Hyperlink">
    <w:name w:val="Hyperlink"/>
    <w:uiPriority w:val="99"/>
    <w:rsid w:val="00821091"/>
    <w:rPr>
      <w:color w:val="0000FF"/>
      <w:u w:val="single"/>
    </w:rPr>
  </w:style>
  <w:style w:type="paragraph" w:customStyle="1" w:styleId="12pt">
    <w:name w:val="12pt"/>
    <w:basedOn w:val="Normal"/>
    <w:rsid w:val="00821091"/>
    <w:pPr>
      <w:widowControl w:val="0"/>
      <w:overflowPunct w:val="0"/>
      <w:autoSpaceDE w:val="0"/>
      <w:autoSpaceDN w:val="0"/>
      <w:adjustRightInd w:val="0"/>
      <w:spacing w:after="0" w:line="240" w:lineRule="auto"/>
      <w:ind w:left="540"/>
      <w:textAlignment w:val="baseline"/>
    </w:pPr>
    <w:rPr>
      <w:rFonts w:ascii="Arial" w:eastAsia="Times New Roman" w:hAnsi="Arial" w:cs="Times New Roman"/>
      <w:sz w:val="24"/>
      <w:szCs w:val="24"/>
    </w:rPr>
  </w:style>
  <w:style w:type="character" w:customStyle="1" w:styleId="normaltextrun">
    <w:name w:val="normaltextrun"/>
    <w:basedOn w:val="DefaultParagraphFont"/>
    <w:rsid w:val="004B14DD"/>
  </w:style>
  <w:style w:type="character" w:customStyle="1" w:styleId="eop">
    <w:name w:val="eop"/>
    <w:basedOn w:val="DefaultParagraphFont"/>
    <w:rsid w:val="004B14DD"/>
  </w:style>
  <w:style w:type="paragraph" w:customStyle="1" w:styleId="paragraph">
    <w:name w:val="paragraph"/>
    <w:basedOn w:val="Normal"/>
    <w:rsid w:val="004A4C75"/>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FO4">
    <w:name w:val="LFO4"/>
    <w:basedOn w:val="NoList"/>
    <w:rsid w:val="00153249"/>
    <w:pPr>
      <w:numPr>
        <w:numId w:val="1"/>
      </w:numPr>
    </w:pPr>
  </w:style>
  <w:style w:type="paragraph" w:customStyle="1" w:styleId="Default">
    <w:name w:val="Default"/>
    <w:rsid w:val="00C51E96"/>
    <w:pPr>
      <w:autoSpaceDE w:val="0"/>
      <w:autoSpaceDN w:val="0"/>
      <w:spacing w:after="0" w:line="240" w:lineRule="auto"/>
    </w:pPr>
    <w:rPr>
      <w:rFonts w:ascii="Calibri" w:eastAsia="Times New Roman" w:hAnsi="Calibri" w:cs="Calibri"/>
      <w:color w:val="000000"/>
      <w:sz w:val="24"/>
      <w:szCs w:val="24"/>
      <w:lang w:eastAsia="en-GB"/>
    </w:rPr>
  </w:style>
  <w:style w:type="paragraph" w:styleId="TOC2">
    <w:name w:val="toc 2"/>
    <w:basedOn w:val="Normal"/>
    <w:next w:val="Normal"/>
    <w:autoRedefine/>
    <w:uiPriority w:val="39"/>
    <w:unhideWhenUsed/>
    <w:rsid w:val="008A4844"/>
    <w:pPr>
      <w:spacing w:after="100"/>
      <w:ind w:left="220"/>
    </w:pPr>
  </w:style>
  <w:style w:type="paragraph" w:styleId="TOC1">
    <w:name w:val="toc 1"/>
    <w:basedOn w:val="Normal"/>
    <w:next w:val="Normal"/>
    <w:autoRedefine/>
    <w:uiPriority w:val="39"/>
    <w:unhideWhenUsed/>
    <w:rsid w:val="004842B3"/>
    <w:pPr>
      <w:tabs>
        <w:tab w:val="left" w:pos="660"/>
        <w:tab w:val="right" w:pos="5670"/>
        <w:tab w:val="right" w:leader="dot" w:pos="10456"/>
        <w:tab w:val="right" w:pos="11340"/>
      </w:tabs>
      <w:spacing w:after="100"/>
    </w:pPr>
  </w:style>
  <w:style w:type="character" w:styleId="FollowedHyperlink">
    <w:name w:val="FollowedHyperlink"/>
    <w:basedOn w:val="DefaultParagraphFont"/>
    <w:uiPriority w:val="99"/>
    <w:semiHidden/>
    <w:unhideWhenUsed/>
    <w:rsid w:val="00F5240A"/>
    <w:rPr>
      <w:color w:val="954F72" w:themeColor="followedHyperlink"/>
      <w:u w:val="single"/>
    </w:rPr>
  </w:style>
  <w:style w:type="paragraph" w:styleId="TOC3">
    <w:name w:val="toc 3"/>
    <w:basedOn w:val="Normal"/>
    <w:next w:val="Normal"/>
    <w:autoRedefine/>
    <w:uiPriority w:val="39"/>
    <w:unhideWhenUsed/>
    <w:rsid w:val="00E653F8"/>
    <w:pPr>
      <w:tabs>
        <w:tab w:val="left" w:pos="993"/>
        <w:tab w:val="right" w:pos="10456"/>
      </w:tabs>
      <w:spacing w:after="100"/>
      <w:ind w:left="709" w:hanging="709"/>
    </w:pPr>
    <w:rPr>
      <w:rFonts w:cs="Times New Roman"/>
      <w:lang w:val="en-US"/>
    </w:rPr>
  </w:style>
  <w:style w:type="character" w:customStyle="1" w:styleId="UnresolvedMention1">
    <w:name w:val="Unresolved Mention1"/>
    <w:basedOn w:val="DefaultParagraphFont"/>
    <w:uiPriority w:val="99"/>
    <w:semiHidden/>
    <w:unhideWhenUsed/>
    <w:rsid w:val="00E878BA"/>
    <w:rPr>
      <w:color w:val="605E5C"/>
      <w:shd w:val="clear" w:color="auto" w:fill="E1DFDD"/>
    </w:rPr>
  </w:style>
  <w:style w:type="table" w:styleId="ListTable3-Accent1">
    <w:name w:val="List Table 3 Accent 1"/>
    <w:basedOn w:val="TableNormal"/>
    <w:uiPriority w:val="48"/>
    <w:rsid w:val="00C65CC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C65CC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Accent1">
    <w:name w:val="Light List Accent 1"/>
    <w:basedOn w:val="TableNormal"/>
    <w:uiPriority w:val="61"/>
    <w:rsid w:val="00C65C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UnresolvedMention2">
    <w:name w:val="Unresolved Mention2"/>
    <w:basedOn w:val="DefaultParagraphFont"/>
    <w:uiPriority w:val="99"/>
    <w:semiHidden/>
    <w:unhideWhenUsed/>
    <w:rsid w:val="00D826C1"/>
    <w:rPr>
      <w:color w:val="605E5C"/>
      <w:shd w:val="clear" w:color="auto" w:fill="E1DFDD"/>
    </w:rPr>
  </w:style>
  <w:style w:type="character" w:styleId="CommentReference">
    <w:name w:val="annotation reference"/>
    <w:basedOn w:val="DefaultParagraphFont"/>
    <w:uiPriority w:val="99"/>
    <w:semiHidden/>
    <w:unhideWhenUsed/>
    <w:rsid w:val="00536DDC"/>
    <w:rPr>
      <w:sz w:val="16"/>
      <w:szCs w:val="16"/>
    </w:rPr>
  </w:style>
  <w:style w:type="paragraph" w:styleId="CommentText">
    <w:name w:val="annotation text"/>
    <w:basedOn w:val="Normal"/>
    <w:link w:val="CommentTextChar"/>
    <w:uiPriority w:val="99"/>
    <w:semiHidden/>
    <w:unhideWhenUsed/>
    <w:rsid w:val="00536DDC"/>
    <w:pPr>
      <w:spacing w:line="240" w:lineRule="auto"/>
    </w:pPr>
    <w:rPr>
      <w:sz w:val="20"/>
      <w:szCs w:val="20"/>
    </w:rPr>
  </w:style>
  <w:style w:type="character" w:customStyle="1" w:styleId="CommentTextChar">
    <w:name w:val="Comment Text Char"/>
    <w:basedOn w:val="DefaultParagraphFont"/>
    <w:link w:val="CommentText"/>
    <w:uiPriority w:val="99"/>
    <w:semiHidden/>
    <w:rsid w:val="00536DDC"/>
    <w:rPr>
      <w:sz w:val="20"/>
      <w:szCs w:val="20"/>
    </w:rPr>
  </w:style>
  <w:style w:type="paragraph" w:styleId="CommentSubject">
    <w:name w:val="annotation subject"/>
    <w:basedOn w:val="CommentText"/>
    <w:next w:val="CommentText"/>
    <w:link w:val="CommentSubjectChar"/>
    <w:uiPriority w:val="99"/>
    <w:semiHidden/>
    <w:unhideWhenUsed/>
    <w:rsid w:val="00536DDC"/>
    <w:rPr>
      <w:b/>
      <w:bCs/>
    </w:rPr>
  </w:style>
  <w:style w:type="character" w:customStyle="1" w:styleId="CommentSubjectChar">
    <w:name w:val="Comment Subject Char"/>
    <w:basedOn w:val="CommentTextChar"/>
    <w:link w:val="CommentSubject"/>
    <w:uiPriority w:val="99"/>
    <w:semiHidden/>
    <w:rsid w:val="00536DDC"/>
    <w:rPr>
      <w:b/>
      <w:bCs/>
      <w:sz w:val="20"/>
      <w:szCs w:val="20"/>
    </w:rPr>
  </w:style>
  <w:style w:type="paragraph" w:styleId="Revision">
    <w:name w:val="Revision"/>
    <w:hidden/>
    <w:uiPriority w:val="99"/>
    <w:semiHidden/>
    <w:rsid w:val="00536DDC"/>
    <w:pPr>
      <w:spacing w:after="0" w:line="240" w:lineRule="auto"/>
    </w:pPr>
  </w:style>
  <w:style w:type="paragraph" w:styleId="BalloonText">
    <w:name w:val="Balloon Text"/>
    <w:basedOn w:val="Normal"/>
    <w:link w:val="BalloonTextChar"/>
    <w:uiPriority w:val="99"/>
    <w:semiHidden/>
    <w:unhideWhenUsed/>
    <w:rsid w:val="00536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DC"/>
    <w:rPr>
      <w:rFonts w:ascii="Segoe UI" w:hAnsi="Segoe UI" w:cs="Segoe UI"/>
      <w:sz w:val="18"/>
      <w:szCs w:val="18"/>
    </w:rPr>
  </w:style>
  <w:style w:type="character" w:customStyle="1" w:styleId="UnresolvedMention3">
    <w:name w:val="Unresolved Mention3"/>
    <w:basedOn w:val="DefaultParagraphFont"/>
    <w:uiPriority w:val="99"/>
    <w:semiHidden/>
    <w:unhideWhenUsed/>
    <w:rsid w:val="00BE24BC"/>
    <w:rPr>
      <w:color w:val="605E5C"/>
      <w:shd w:val="clear" w:color="auto" w:fill="E1DFDD"/>
    </w:rPr>
  </w:style>
  <w:style w:type="paragraph" w:styleId="FootnoteText">
    <w:name w:val="footnote text"/>
    <w:basedOn w:val="Normal"/>
    <w:link w:val="FootnoteTextChar"/>
    <w:uiPriority w:val="99"/>
    <w:semiHidden/>
    <w:unhideWhenUsed/>
    <w:rsid w:val="00522FC5"/>
    <w:pPr>
      <w:spacing w:after="0" w:line="240" w:lineRule="auto"/>
    </w:pPr>
    <w:rPr>
      <w:rFonts w:ascii="Arial" w:eastAsiaTheme="minorHAnsi" w:hAnsi="Arial"/>
      <w:sz w:val="20"/>
      <w:szCs w:val="20"/>
    </w:rPr>
  </w:style>
  <w:style w:type="character" w:customStyle="1" w:styleId="FootnoteTextChar">
    <w:name w:val="Footnote Text Char"/>
    <w:basedOn w:val="DefaultParagraphFont"/>
    <w:link w:val="FootnoteText"/>
    <w:uiPriority w:val="99"/>
    <w:semiHidden/>
    <w:rsid w:val="00522FC5"/>
    <w:rPr>
      <w:rFonts w:ascii="Arial" w:eastAsiaTheme="minorHAnsi" w:hAnsi="Arial"/>
      <w:sz w:val="20"/>
      <w:szCs w:val="20"/>
    </w:rPr>
  </w:style>
  <w:style w:type="character" w:styleId="FootnoteReference">
    <w:name w:val="footnote reference"/>
    <w:basedOn w:val="DefaultParagraphFont"/>
    <w:uiPriority w:val="99"/>
    <w:semiHidden/>
    <w:unhideWhenUsed/>
    <w:rsid w:val="00522FC5"/>
    <w:rPr>
      <w:vertAlign w:val="superscript"/>
    </w:rPr>
  </w:style>
  <w:style w:type="paragraph" w:styleId="NormalWeb">
    <w:name w:val="Normal (Web)"/>
    <w:basedOn w:val="Normal"/>
    <w:uiPriority w:val="99"/>
    <w:semiHidden/>
    <w:unhideWhenUsed/>
    <w:rsid w:val="000D4F33"/>
    <w:pPr>
      <w:spacing w:after="0"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9062B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062BC"/>
    <w:rPr>
      <w:rFonts w:ascii="Arial" w:eastAsia="MS Mincho" w:hAnsi="Arial" w:cs="Times New Roman"/>
      <w:sz w:val="20"/>
      <w:szCs w:val="24"/>
      <w:lang w:val="en-US"/>
    </w:rPr>
  </w:style>
  <w:style w:type="paragraph" w:customStyle="1" w:styleId="Tablebodycopy">
    <w:name w:val="Table body copy"/>
    <w:basedOn w:val="1bodycopy10pt"/>
    <w:qFormat/>
    <w:rsid w:val="009062BC"/>
    <w:pPr>
      <w:keepLines/>
      <w:spacing w:after="60"/>
      <w:textboxTightWrap w:val="allLines"/>
    </w:pPr>
  </w:style>
  <w:style w:type="paragraph" w:customStyle="1" w:styleId="Tablecopybulleted">
    <w:name w:val="Table copy bulleted"/>
    <w:basedOn w:val="Tablebodycopy"/>
    <w:qFormat/>
    <w:rsid w:val="009062BC"/>
    <w:pPr>
      <w:numPr>
        <w:numId w:val="80"/>
      </w:numPr>
      <w:tabs>
        <w:tab w:val="num" w:pos="360"/>
      </w:tabs>
      <w:ind w:left="720" w:hanging="360"/>
    </w:pPr>
  </w:style>
  <w:style w:type="table" w:styleId="GridTable4-Accent1">
    <w:name w:val="Grid Table 4 Accent 1"/>
    <w:basedOn w:val="TableNormal"/>
    <w:uiPriority w:val="49"/>
    <w:rsid w:val="009062B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52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38140">
      <w:bodyDiv w:val="1"/>
      <w:marLeft w:val="0"/>
      <w:marRight w:val="0"/>
      <w:marTop w:val="0"/>
      <w:marBottom w:val="0"/>
      <w:divBdr>
        <w:top w:val="none" w:sz="0" w:space="0" w:color="auto"/>
        <w:left w:val="none" w:sz="0" w:space="0" w:color="auto"/>
        <w:bottom w:val="none" w:sz="0" w:space="0" w:color="auto"/>
        <w:right w:val="none" w:sz="0" w:space="0" w:color="auto"/>
      </w:divBdr>
    </w:div>
    <w:div w:id="469710728">
      <w:bodyDiv w:val="1"/>
      <w:marLeft w:val="0"/>
      <w:marRight w:val="0"/>
      <w:marTop w:val="0"/>
      <w:marBottom w:val="0"/>
      <w:divBdr>
        <w:top w:val="none" w:sz="0" w:space="0" w:color="auto"/>
        <w:left w:val="none" w:sz="0" w:space="0" w:color="auto"/>
        <w:bottom w:val="none" w:sz="0" w:space="0" w:color="auto"/>
        <w:right w:val="none" w:sz="0" w:space="0" w:color="auto"/>
      </w:divBdr>
      <w:divsChild>
        <w:div w:id="732586211">
          <w:marLeft w:val="547"/>
          <w:marRight w:val="0"/>
          <w:marTop w:val="0"/>
          <w:marBottom w:val="0"/>
          <w:divBdr>
            <w:top w:val="none" w:sz="0" w:space="0" w:color="auto"/>
            <w:left w:val="none" w:sz="0" w:space="0" w:color="auto"/>
            <w:bottom w:val="none" w:sz="0" w:space="0" w:color="auto"/>
            <w:right w:val="none" w:sz="0" w:space="0" w:color="auto"/>
          </w:divBdr>
        </w:div>
      </w:divsChild>
    </w:div>
    <w:div w:id="773599549">
      <w:bodyDiv w:val="1"/>
      <w:marLeft w:val="0"/>
      <w:marRight w:val="0"/>
      <w:marTop w:val="0"/>
      <w:marBottom w:val="0"/>
      <w:divBdr>
        <w:top w:val="none" w:sz="0" w:space="0" w:color="auto"/>
        <w:left w:val="none" w:sz="0" w:space="0" w:color="auto"/>
        <w:bottom w:val="none" w:sz="0" w:space="0" w:color="auto"/>
        <w:right w:val="none" w:sz="0" w:space="0" w:color="auto"/>
      </w:divBdr>
      <w:divsChild>
        <w:div w:id="846361162">
          <w:marLeft w:val="547"/>
          <w:marRight w:val="0"/>
          <w:marTop w:val="0"/>
          <w:marBottom w:val="0"/>
          <w:divBdr>
            <w:top w:val="none" w:sz="0" w:space="0" w:color="auto"/>
            <w:left w:val="none" w:sz="0" w:space="0" w:color="auto"/>
            <w:bottom w:val="none" w:sz="0" w:space="0" w:color="auto"/>
            <w:right w:val="none" w:sz="0" w:space="0" w:color="auto"/>
          </w:divBdr>
        </w:div>
      </w:divsChild>
    </w:div>
    <w:div w:id="935016829">
      <w:bodyDiv w:val="1"/>
      <w:marLeft w:val="0"/>
      <w:marRight w:val="0"/>
      <w:marTop w:val="0"/>
      <w:marBottom w:val="0"/>
      <w:divBdr>
        <w:top w:val="none" w:sz="0" w:space="0" w:color="auto"/>
        <w:left w:val="none" w:sz="0" w:space="0" w:color="auto"/>
        <w:bottom w:val="none" w:sz="0" w:space="0" w:color="auto"/>
        <w:right w:val="none" w:sz="0" w:space="0" w:color="auto"/>
      </w:divBdr>
    </w:div>
    <w:div w:id="943221569">
      <w:bodyDiv w:val="1"/>
      <w:marLeft w:val="0"/>
      <w:marRight w:val="0"/>
      <w:marTop w:val="0"/>
      <w:marBottom w:val="0"/>
      <w:divBdr>
        <w:top w:val="none" w:sz="0" w:space="0" w:color="auto"/>
        <w:left w:val="none" w:sz="0" w:space="0" w:color="auto"/>
        <w:bottom w:val="none" w:sz="0" w:space="0" w:color="auto"/>
        <w:right w:val="none" w:sz="0" w:space="0" w:color="auto"/>
      </w:divBdr>
      <w:divsChild>
        <w:div w:id="1210386221">
          <w:marLeft w:val="0"/>
          <w:marRight w:val="0"/>
          <w:marTop w:val="0"/>
          <w:marBottom w:val="0"/>
          <w:divBdr>
            <w:top w:val="none" w:sz="0" w:space="0" w:color="auto"/>
            <w:left w:val="none" w:sz="0" w:space="0" w:color="auto"/>
            <w:bottom w:val="none" w:sz="0" w:space="0" w:color="auto"/>
            <w:right w:val="none" w:sz="0" w:space="0" w:color="auto"/>
          </w:divBdr>
        </w:div>
        <w:div w:id="1213931002">
          <w:marLeft w:val="0"/>
          <w:marRight w:val="0"/>
          <w:marTop w:val="0"/>
          <w:marBottom w:val="0"/>
          <w:divBdr>
            <w:top w:val="none" w:sz="0" w:space="0" w:color="auto"/>
            <w:left w:val="none" w:sz="0" w:space="0" w:color="auto"/>
            <w:bottom w:val="none" w:sz="0" w:space="0" w:color="auto"/>
            <w:right w:val="none" w:sz="0" w:space="0" w:color="auto"/>
          </w:divBdr>
        </w:div>
        <w:div w:id="543980213">
          <w:marLeft w:val="0"/>
          <w:marRight w:val="0"/>
          <w:marTop w:val="0"/>
          <w:marBottom w:val="0"/>
          <w:divBdr>
            <w:top w:val="none" w:sz="0" w:space="0" w:color="auto"/>
            <w:left w:val="none" w:sz="0" w:space="0" w:color="auto"/>
            <w:bottom w:val="none" w:sz="0" w:space="0" w:color="auto"/>
            <w:right w:val="none" w:sz="0" w:space="0" w:color="auto"/>
          </w:divBdr>
        </w:div>
        <w:div w:id="285427752">
          <w:marLeft w:val="0"/>
          <w:marRight w:val="0"/>
          <w:marTop w:val="0"/>
          <w:marBottom w:val="0"/>
          <w:divBdr>
            <w:top w:val="none" w:sz="0" w:space="0" w:color="auto"/>
            <w:left w:val="none" w:sz="0" w:space="0" w:color="auto"/>
            <w:bottom w:val="none" w:sz="0" w:space="0" w:color="auto"/>
            <w:right w:val="none" w:sz="0" w:space="0" w:color="auto"/>
          </w:divBdr>
        </w:div>
      </w:divsChild>
    </w:div>
    <w:div w:id="949513129">
      <w:bodyDiv w:val="1"/>
      <w:marLeft w:val="0"/>
      <w:marRight w:val="0"/>
      <w:marTop w:val="0"/>
      <w:marBottom w:val="0"/>
      <w:divBdr>
        <w:top w:val="none" w:sz="0" w:space="0" w:color="auto"/>
        <w:left w:val="none" w:sz="0" w:space="0" w:color="auto"/>
        <w:bottom w:val="none" w:sz="0" w:space="0" w:color="auto"/>
        <w:right w:val="none" w:sz="0" w:space="0" w:color="auto"/>
      </w:divBdr>
    </w:div>
    <w:div w:id="960957300">
      <w:bodyDiv w:val="1"/>
      <w:marLeft w:val="0"/>
      <w:marRight w:val="0"/>
      <w:marTop w:val="0"/>
      <w:marBottom w:val="0"/>
      <w:divBdr>
        <w:top w:val="none" w:sz="0" w:space="0" w:color="auto"/>
        <w:left w:val="none" w:sz="0" w:space="0" w:color="auto"/>
        <w:bottom w:val="none" w:sz="0" w:space="0" w:color="auto"/>
        <w:right w:val="none" w:sz="0" w:space="0" w:color="auto"/>
      </w:divBdr>
      <w:divsChild>
        <w:div w:id="1921060903">
          <w:marLeft w:val="547"/>
          <w:marRight w:val="0"/>
          <w:marTop w:val="0"/>
          <w:marBottom w:val="0"/>
          <w:divBdr>
            <w:top w:val="none" w:sz="0" w:space="0" w:color="auto"/>
            <w:left w:val="none" w:sz="0" w:space="0" w:color="auto"/>
            <w:bottom w:val="none" w:sz="0" w:space="0" w:color="auto"/>
            <w:right w:val="none" w:sz="0" w:space="0" w:color="auto"/>
          </w:divBdr>
        </w:div>
      </w:divsChild>
    </w:div>
    <w:div w:id="1204364512">
      <w:bodyDiv w:val="1"/>
      <w:marLeft w:val="0"/>
      <w:marRight w:val="0"/>
      <w:marTop w:val="0"/>
      <w:marBottom w:val="0"/>
      <w:divBdr>
        <w:top w:val="none" w:sz="0" w:space="0" w:color="auto"/>
        <w:left w:val="none" w:sz="0" w:space="0" w:color="auto"/>
        <w:bottom w:val="none" w:sz="0" w:space="0" w:color="auto"/>
        <w:right w:val="none" w:sz="0" w:space="0" w:color="auto"/>
      </w:divBdr>
      <w:divsChild>
        <w:div w:id="1881279706">
          <w:marLeft w:val="0"/>
          <w:marRight w:val="0"/>
          <w:marTop w:val="0"/>
          <w:marBottom w:val="0"/>
          <w:divBdr>
            <w:top w:val="none" w:sz="0" w:space="0" w:color="auto"/>
            <w:left w:val="none" w:sz="0" w:space="0" w:color="auto"/>
            <w:bottom w:val="none" w:sz="0" w:space="0" w:color="auto"/>
            <w:right w:val="none" w:sz="0" w:space="0" w:color="auto"/>
          </w:divBdr>
        </w:div>
        <w:div w:id="441149059">
          <w:marLeft w:val="0"/>
          <w:marRight w:val="0"/>
          <w:marTop w:val="0"/>
          <w:marBottom w:val="0"/>
          <w:divBdr>
            <w:top w:val="none" w:sz="0" w:space="0" w:color="auto"/>
            <w:left w:val="none" w:sz="0" w:space="0" w:color="auto"/>
            <w:bottom w:val="none" w:sz="0" w:space="0" w:color="auto"/>
            <w:right w:val="none" w:sz="0" w:space="0" w:color="auto"/>
          </w:divBdr>
        </w:div>
        <w:div w:id="539438260">
          <w:marLeft w:val="0"/>
          <w:marRight w:val="0"/>
          <w:marTop w:val="0"/>
          <w:marBottom w:val="0"/>
          <w:divBdr>
            <w:top w:val="none" w:sz="0" w:space="0" w:color="auto"/>
            <w:left w:val="none" w:sz="0" w:space="0" w:color="auto"/>
            <w:bottom w:val="none" w:sz="0" w:space="0" w:color="auto"/>
            <w:right w:val="none" w:sz="0" w:space="0" w:color="auto"/>
          </w:divBdr>
        </w:div>
        <w:div w:id="1669094111">
          <w:marLeft w:val="0"/>
          <w:marRight w:val="0"/>
          <w:marTop w:val="0"/>
          <w:marBottom w:val="0"/>
          <w:divBdr>
            <w:top w:val="none" w:sz="0" w:space="0" w:color="auto"/>
            <w:left w:val="none" w:sz="0" w:space="0" w:color="auto"/>
            <w:bottom w:val="none" w:sz="0" w:space="0" w:color="auto"/>
            <w:right w:val="none" w:sz="0" w:space="0" w:color="auto"/>
          </w:divBdr>
        </w:div>
      </w:divsChild>
    </w:div>
    <w:div w:id="131683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refuge.org.uk/" TargetMode="External"/><Relationship Id="rId47" Type="http://schemas.openxmlformats.org/officeDocument/2006/relationships/hyperlink" Target="https://new.devon.gov.uk/devonsafeguardingadultsboard/reporting-concerns" TargetMode="External"/><Relationship Id="rId63" Type="http://schemas.openxmlformats.org/officeDocument/2006/relationships/hyperlink" Target="mailto:ladosecure-mailbox@devon.gov.uk" TargetMode="External"/><Relationship Id="rId68" Type="http://schemas.openxmlformats.org/officeDocument/2006/relationships/hyperlink" Target="http://www.childnet.com/" TargetMode="External"/><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hyperlink" Target="https://www.gov.uk/government/publications/working-together-to-safeguard-children--2" TargetMode="External"/><Relationship Id="rId11" Type="http://schemas.openxmlformats.org/officeDocument/2006/relationships/hyperlink" Target="https://www.legislation.gov.uk/ukpga/2002/32/contents" TargetMode="External"/><Relationship Id="rId32" Type="http://schemas.openxmlformats.org/officeDocument/2006/relationships/diagramColors" Target="diagrams/colors2.xml"/><Relationship Id="rId37" Type="http://schemas.openxmlformats.org/officeDocument/2006/relationships/hyperlink" Target="https://new.devon.gov.uk/dsva/" TargetMode="External"/><Relationship Id="rId53" Type="http://schemas.openxmlformats.org/officeDocument/2006/relationships/hyperlink" Target="https://www.gov.uk/guidance/senior-mental-health-lead-training" TargetMode="External"/><Relationship Id="rId58" Type="http://schemas.openxmlformats.org/officeDocument/2006/relationships/hyperlink" Target="https://www.gov.uk/government/publications/preventing-and-tackling-bullying" TargetMode="External"/><Relationship Id="rId74" Type="http://schemas.openxmlformats.org/officeDocument/2006/relationships/hyperlink" Target="https://new.devon.gov.uk/educationandfamilies/child-protection/making-a-mash-enquiry" TargetMode="External"/><Relationship Id="rId79" Type="http://schemas.openxmlformats.org/officeDocument/2006/relationships/hyperlink" Target="mailto:earlyhelpnorthsecuremailbox@devon.gov.uk" TargetMode="External"/><Relationship Id="rId5" Type="http://schemas.openxmlformats.org/officeDocument/2006/relationships/numbering" Target="numbering.xml"/><Relationship Id="rId90" Type="http://schemas.openxmlformats.org/officeDocument/2006/relationships/glossaryDocument" Target="glossary/document.xml"/><Relationship Id="rId14" Type="http://schemas.openxmlformats.org/officeDocument/2006/relationships/hyperlink" Target="https://www.legislation.gov.uk/ukpga/2006/47/contents" TargetMode="External"/><Relationship Id="rId22" Type="http://schemas.openxmlformats.org/officeDocument/2006/relationships/diagramData" Target="diagrams/data1.xml"/><Relationship Id="rId27" Type="http://schemas.openxmlformats.org/officeDocument/2006/relationships/hyperlink" Target="https://www.nspcc.org.uk/keeping-children-safe/reporting-abuse/dedicated-helplines/" TargetMode="External"/><Relationship Id="rId30" Type="http://schemas.openxmlformats.org/officeDocument/2006/relationships/diagramLayout" Target="diagrams/layout2.xml"/><Relationship Id="rId35" Type="http://schemas.openxmlformats.org/officeDocument/2006/relationships/hyperlink" Target="https://www.gov.uk/government/publications/prevent-duty-guidance/revised-prevent-duty-guidance-for-england-and-wales" TargetMode="External"/><Relationship Id="rId43" Type="http://schemas.openxmlformats.org/officeDocument/2006/relationships/hyperlink" Target="https://www.devon.gov.uk/educationandfamilies/child-protection/making-a-mash-enquiry" TargetMode="External"/><Relationship Id="rId48" Type="http://schemas.openxmlformats.org/officeDocument/2006/relationships/hyperlink" Target="mailto:csc.caredirect@devon.gov.uk" TargetMode="External"/><Relationship Id="rId56" Type="http://schemas.openxmlformats.org/officeDocument/2006/relationships/hyperlink" Target="https://www.minded.org.uk/Component/Details/685525" TargetMode="External"/><Relationship Id="rId64" Type="http://schemas.openxmlformats.org/officeDocument/2006/relationships/hyperlink" Target="http://www.nspcc.org.uk/" TargetMode="External"/><Relationship Id="rId69" Type="http://schemas.openxmlformats.org/officeDocument/2006/relationships/hyperlink" Target="https://www.thinkuknow.co.uk/" TargetMode="External"/><Relationship Id="rId77" Type="http://schemas.openxmlformats.org/officeDocument/2006/relationships/hyperlink" Target="tel:01392384964" TargetMode="External"/><Relationship Id="rId8" Type="http://schemas.openxmlformats.org/officeDocument/2006/relationships/webSettings" Target="webSettings.xml"/><Relationship Id="rId51" Type="http://schemas.openxmlformats.org/officeDocument/2006/relationships/hyperlink" Target="mailto:fmu@fcdo.gov.uk" TargetMode="External"/><Relationship Id="rId72" Type="http://schemas.openxmlformats.org/officeDocument/2006/relationships/image" Target="media/image1.jpeg"/><Relationship Id="rId80" Type="http://schemas.openxmlformats.org/officeDocument/2006/relationships/hyperlink" Target="mailto:earlyhelpmideastsecuremailbox@devon.gov.uk"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legislation.gov.uk/ukpga/2002/32/section/157/enacted"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diagramColors" Target="diagrams/colors1.xml"/><Relationship Id="rId33" Type="http://schemas.microsoft.com/office/2007/relationships/diagramDrawing" Target="diagrams/drawing2.xml"/><Relationship Id="rId38" Type="http://schemas.openxmlformats.org/officeDocument/2006/relationships/hyperlink" Target="https://www.splitz.org/devon.html" TargetMode="External"/><Relationship Id="rId46" Type="http://schemas.openxmlformats.org/officeDocument/2006/relationships/hyperlink" Target="https://new.devon.gov.uk/dsva/information-for-professionals/marac/" TargetMode="External"/><Relationship Id="rId59" Type="http://schemas.openxmlformats.org/officeDocument/2006/relationships/hyperlink" Target="https://www.gov.uk/guidance/mental-health-and-wellbeing-support-in-schools-and-colleges" TargetMode="External"/><Relationship Id="rId67" Type="http://schemas.openxmlformats.org/officeDocument/2006/relationships/hyperlink" Target="http://www.beatbullying.org/" TargetMode="External"/><Relationship Id="rId20" Type="http://schemas.openxmlformats.org/officeDocument/2006/relationships/hyperlink" Target="https://assets.publishing.service.gov.uk/government/uploads/system/uploads/attachment_data/file/419604/What_to_do_if_you_re_worried_a_child_is_being_abused.pdf" TargetMode="External"/><Relationship Id="rId41" Type="http://schemas.openxmlformats.org/officeDocument/2006/relationships/hyperlink" Target="mailto:info@safe-services.org.uk" TargetMode="External"/><Relationship Id="rId54" Type="http://schemas.openxmlformats.org/officeDocument/2006/relationships/hyperlink" Target="https://www.gov.uk/government/publications/promoting-children-and-young-peoples-emotional-health-and-wellbeing" TargetMode="External"/><Relationship Id="rId62" Type="http://schemas.openxmlformats.org/officeDocument/2006/relationships/hyperlink" Target="mailto:ladosecure-mailbox@devon.gov.uk" TargetMode="External"/><Relationship Id="rId70" Type="http://schemas.openxmlformats.org/officeDocument/2006/relationships/hyperlink" Target="http://www.saferinternet.org.uk/" TargetMode="External"/><Relationship Id="rId75" Type="http://schemas.openxmlformats.org/officeDocument/2006/relationships/hyperlink" Target="https://www.devon.gov.uk/educationandfamilies/child-protection/managing-allegations-against-adults-working-with-children/" TargetMode="External"/><Relationship Id="rId83" Type="http://schemas.openxmlformats.org/officeDocument/2006/relationships/header" Target="header1.xml"/><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1040274/Teachers__Standards_Dec_2021.pdf" TargetMode="External"/><Relationship Id="rId23" Type="http://schemas.openxmlformats.org/officeDocument/2006/relationships/diagramLayout" Target="diagrams/layout1.xml"/><Relationship Id="rId28" Type="http://schemas.openxmlformats.org/officeDocument/2006/relationships/hyperlink" Target="mailto:help@nspcc.org.uk" TargetMode="External"/><Relationship Id="rId36" Type="http://schemas.openxmlformats.org/officeDocument/2006/relationships/hyperlink" Target="https://www.gov.uk/government/publications/channel-guidance" TargetMode="External"/><Relationship Id="rId49" Type="http://schemas.openxmlformats.org/officeDocument/2006/relationships/hyperlink" Target="https://assets.publishing.service.gov.uk/government/uploads/system/uploads/attachment_data/file/591903/CSE_Guidance_Core_Document_13.02.2017.pdf" TargetMode="External"/><Relationship Id="rId57" Type="http://schemas.openxmlformats.org/officeDocument/2006/relationships/hyperlink" Target="https://www.gov.uk/government/publications/education-recovery-support" TargetMode="External"/><Relationship Id="rId10" Type="http://schemas.openxmlformats.org/officeDocument/2006/relationships/endnotes" Target="endnotes.xml"/><Relationship Id="rId31" Type="http://schemas.openxmlformats.org/officeDocument/2006/relationships/diagramQuickStyle" Target="diagrams/quickStyle2.xml"/><Relationship Id="rId44" Type="http://schemas.openxmlformats.org/officeDocument/2006/relationships/hyperlink" Target="mailto:mashsecure@devon.gov.uk" TargetMode="External"/><Relationship Id="rId52" Type="http://schemas.openxmlformats.org/officeDocument/2006/relationships/hyperlink" Target="https://www.annafreud.org/" TargetMode="External"/><Relationship Id="rId60" Type="http://schemas.openxmlformats.org/officeDocument/2006/relationships/hyperlink" Target="https://assets.publishing.service.gov.uk/media/63ee20a3d3bf7f62e5f76ba4/Summary_of_responsibilities_where_a_mental_health_issue_is_affecting_attendance.pdf" TargetMode="External"/><Relationship Id="rId65" Type="http://schemas.openxmlformats.org/officeDocument/2006/relationships/hyperlink" Target="http://www.childline.org.uk/pages/home.aspx" TargetMode="External"/><Relationship Id="rId73" Type="http://schemas.openxmlformats.org/officeDocument/2006/relationships/hyperlink" Target="mailto:mashsecure@devon.gov.uk" TargetMode="External"/><Relationship Id="rId78" Type="http://schemas.openxmlformats.org/officeDocument/2006/relationships/hyperlink" Target="mailto:childsc.localauthoritydesignatedofficersecure-mailbox@devon.gov.uk" TargetMode="External"/><Relationship Id="rId81" Type="http://schemas.openxmlformats.org/officeDocument/2006/relationships/hyperlink" Target="mailto:earlyhelpsouthsecuremailbox@devon.gov.uk"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03/1910/contents/made" TargetMode="External"/><Relationship Id="rId18" Type="http://schemas.openxmlformats.org/officeDocument/2006/relationships/hyperlink" Target="https://assets.publishing.service.gov.uk/media/65aa5e42ed27ca001327b2c7/EYFS_statutory_framework_for_group_and_school_based_providers.pdf" TargetMode="External"/><Relationship Id="rId39" Type="http://schemas.openxmlformats.org/officeDocument/2006/relationships/hyperlink" Target="mailto:admin@splitzdevon.org" TargetMode="External"/><Relationship Id="rId34" Type="http://schemas.openxmlformats.org/officeDocument/2006/relationships/hyperlink" Target="https://www.proceduresonline.com/swcpp/" TargetMode="External"/><Relationship Id="rId50" Type="http://schemas.openxmlformats.org/officeDocument/2006/relationships/hyperlink" Target="https://www.gov.uk/government/publications/criminal-exploitation-of-children-and-vulnerable-adults-county-lines" TargetMode="External"/><Relationship Id="rId55" Type="http://schemas.openxmlformats.org/officeDocument/2006/relationships/hyperlink" Target="https://www.theeducationpeople.org/blog/rise-above-resources-for-school-from-public-health-england-esafety/" TargetMode="External"/><Relationship Id="rId76" Type="http://schemas.openxmlformats.org/officeDocument/2006/relationships/hyperlink" Target="https://services.devon.gov.uk/web/lado/form" TargetMode="External"/><Relationship Id="rId7" Type="http://schemas.openxmlformats.org/officeDocument/2006/relationships/settings" Target="settings.xml"/><Relationship Id="rId71" Type="http://schemas.openxmlformats.org/officeDocument/2006/relationships/hyperlink" Target="https://www.intercomtrust.org.uk/" TargetMode="External"/><Relationship Id="rId2" Type="http://schemas.openxmlformats.org/officeDocument/2006/relationships/customXml" Target="../customXml/item2.xml"/><Relationship Id="rId29" Type="http://schemas.openxmlformats.org/officeDocument/2006/relationships/diagramData" Target="diagrams/data2.xml"/><Relationship Id="rId24" Type="http://schemas.openxmlformats.org/officeDocument/2006/relationships/diagramQuickStyle" Target="diagrams/quickStyle1.xml"/><Relationship Id="rId40" Type="http://schemas.openxmlformats.org/officeDocument/2006/relationships/hyperlink" Target="https://www.safe-services.org.uk/" TargetMode="External"/><Relationship Id="rId45" Type="http://schemas.openxmlformats.org/officeDocument/2006/relationships/hyperlink" Target="https://safelives.org.uk/sites/default/files/resources/NI%20Dash%20without%20guidance%20FINAL.pdf" TargetMode="External"/><Relationship Id="rId66" Type="http://schemas.openxmlformats.org/officeDocument/2006/relationships/hyperlink" Target="http://anti-bullyingalliance.org.uk/" TargetMode="External"/><Relationship Id="rId87" Type="http://schemas.openxmlformats.org/officeDocument/2006/relationships/header" Target="header3.xml"/><Relationship Id="rId61" Type="http://schemas.openxmlformats.org/officeDocument/2006/relationships/hyperlink" Target="https://www.proceduresonline.com/swcpp/devon/p_underage_sexual_act.html" TargetMode="External"/><Relationship Id="rId82" Type="http://schemas.openxmlformats.org/officeDocument/2006/relationships/hyperlink" Target="mailto:earlyhelpexetersecuremailbox@devon.gov.uk" TargetMode="External"/><Relationship Id="rId19" Type="http://schemas.openxmlformats.org/officeDocument/2006/relationships/hyperlink" Target="https://assets.publishing.service.gov.uk/government/uploads/system/uploads/attachment_data/file/1062969/Information_sharing_advice_practitioners_safeguarding_service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plymouthscb.co.uk/as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dcfp.org.uk/training-and-resources/policies-and-procedures/adolescent-safety-framework-safer-me/" TargetMode="External"/><Relationship Id="rId1" Type="http://schemas.openxmlformats.org/officeDocument/2006/relationships/hyperlink" Target="https://www.gov.uk/government/uploads/system/uploads/attachment_data/file/380595/SMSC_Guidance_Maintained_Schools.pdf"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dcfp.org.uk/child-abuse/child-sexual-exploitation/child-exploitation-information-for-professionals/" TargetMode="External"/><Relationship Id="rId9" Type="http://schemas.openxmlformats.org/officeDocument/2006/relationships/hyperlink" Target="https://www.gov.uk/government/groups/uk-council-for-child-internet-safety-ukcc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 </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Arial" panose="020B0604020202020204" pitchFamily="34" charset="0"/>
              <a:cs typeface="Arial" panose="020B0604020202020204" pitchFamily="34" charset="0"/>
            </a:rPr>
            <a:t>However, it is important to ascertain relevant information in a timely and sensitive manner.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b="0">
              <a:latin typeface="Arial" panose="020B0604020202020204" pitchFamily="34" charset="0"/>
              <a:cs typeface="Arial" panose="020B0604020202020204" pitchFamily="34" charset="0"/>
            </a:rPr>
            <a:t>Explain the process to the individual; that you will need to pass this information on, to whom, and the reasons why and possible actions / outcomes. </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b="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78851" y="2561"/>
          <a:ext cx="5573806" cy="507148"/>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2768735" y="522645"/>
          <a:ext cx="194038" cy="232845"/>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3373" y="768426"/>
          <a:ext cx="5624763" cy="489353"/>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2768735" y="1270716"/>
          <a:ext cx="194038" cy="232845"/>
        </a:xfrm>
        <a:prstGeom prst="rightArrow">
          <a:avLst>
            <a:gd name="adj1" fmla="val 60000"/>
            <a:gd name="adj2" fmla="val 50000"/>
          </a:avLst>
        </a:prstGeom>
        <a:solidFill>
          <a:srgbClr val="A5A5A5">
            <a:hueOff val="677650"/>
            <a:satOff val="25000"/>
            <a:lumOff val="-367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59313" y="1516497"/>
          <a:ext cx="5612883" cy="697729"/>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Deputy CEO, Tim Rutherford or the Executive Director of Edcuation, Siobhan Meredith.</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2768735" y="2227163"/>
          <a:ext cx="194038" cy="232845"/>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65398" y="2472944"/>
          <a:ext cx="5600712" cy="572225"/>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2768735" y="3058106"/>
          <a:ext cx="194038" cy="232845"/>
        </a:xfrm>
        <a:prstGeom prst="rightArrow">
          <a:avLst>
            <a:gd name="adj1" fmla="val 60000"/>
            <a:gd name="adj2" fmla="val 50000"/>
          </a:avLst>
        </a:prstGeom>
        <a:solidFill>
          <a:srgbClr val="A5A5A5">
            <a:hueOff val="2032949"/>
            <a:satOff val="75000"/>
            <a:lumOff val="-1102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1483" y="3303887"/>
          <a:ext cx="5588542" cy="738953"/>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5. If the concern relates to the Headteacher, the person receiving the information will immediately inform the appropriate member of the Trust Executive Team (as above) who will consult the LADO,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2768735" y="4055777"/>
          <a:ext cx="194038" cy="232845"/>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31AD7DB6-0A8B-4A14-96C5-3203F182F669}">
      <dgm:prSet custT="1"/>
      <dgm:spPr>
        <a:xfrm>
          <a:off x="47153" y="4301558"/>
          <a:ext cx="5637202" cy="517434"/>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6. In the event of an allegation against the Headteacher, the decision to suspend will be made by the Trust Executive Team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038850" cy="41150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 </a:t>
          </a:r>
          <a:endParaRPr lang="en-US" sz="1050" b="0" kern="1200">
            <a:latin typeface="Arial" panose="020B0604020202020204" pitchFamily="34" charset="0"/>
            <a:cs typeface="Arial" panose="020B0604020202020204" pitchFamily="34" charset="0"/>
          </a:endParaRPr>
        </a:p>
      </dsp:txBody>
      <dsp:txXfrm>
        <a:off x="12052" y="14716"/>
        <a:ext cx="6014746" cy="387397"/>
      </dsp:txXfrm>
    </dsp:sp>
    <dsp:sp modelId="{799DE5BB-37DC-481A-AE53-09190EE6545F}">
      <dsp:nvSpPr>
        <dsp:cNvPr id="0" name=""/>
        <dsp:cNvSpPr/>
      </dsp:nvSpPr>
      <dsp:spPr>
        <a:xfrm rot="5400000">
          <a:off x="285778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468046"/>
        <a:ext cx="232760" cy="226294"/>
      </dsp:txXfrm>
    </dsp:sp>
    <dsp:sp modelId="{6DBE986E-49FB-4255-99E1-9E47C8BD558F}">
      <dsp:nvSpPr>
        <dsp:cNvPr id="0" name=""/>
        <dsp:cNvSpPr/>
      </dsp:nvSpPr>
      <dsp:spPr>
        <a:xfrm>
          <a:off x="0" y="845202"/>
          <a:ext cx="6038850" cy="815287"/>
        </a:xfrm>
        <a:prstGeom prst="roundRect">
          <a:avLst>
            <a:gd name="adj" fmla="val 1000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However, it is important to ascertain relevant information in a timely and sensitive manner. </a:t>
          </a:r>
          <a:endParaRPr lang="en-US" sz="1050" b="0" kern="1200">
            <a:latin typeface="Arial" panose="020B0604020202020204" pitchFamily="34" charset="0"/>
            <a:cs typeface="Arial" panose="020B0604020202020204" pitchFamily="34" charset="0"/>
          </a:endParaRPr>
        </a:p>
      </dsp:txBody>
      <dsp:txXfrm>
        <a:off x="23879" y="869081"/>
        <a:ext cx="5991092" cy="767529"/>
      </dsp:txXfrm>
    </dsp:sp>
    <dsp:sp modelId="{3F9424CE-3171-43FA-91F0-DAD9D845AACE}">
      <dsp:nvSpPr>
        <dsp:cNvPr id="0" name=""/>
        <dsp:cNvSpPr/>
      </dsp:nvSpPr>
      <dsp:spPr>
        <a:xfrm rot="5400000">
          <a:off x="2857786" y="1682041"/>
          <a:ext cx="323277" cy="387932"/>
        </a:xfrm>
        <a:prstGeom prst="rightArrow">
          <a:avLst>
            <a:gd name="adj1" fmla="val 60000"/>
            <a:gd name="adj2" fmla="val 50000"/>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1714369"/>
        <a:ext cx="232760" cy="226294"/>
      </dsp:txXfrm>
    </dsp:sp>
    <dsp:sp modelId="{971A2C23-23EA-40CD-9D39-35287B3C3EB2}">
      <dsp:nvSpPr>
        <dsp:cNvPr id="0" name=""/>
        <dsp:cNvSpPr/>
      </dsp:nvSpPr>
      <dsp:spPr>
        <a:xfrm>
          <a:off x="0" y="2091525"/>
          <a:ext cx="6038850" cy="413061"/>
        </a:xfrm>
        <a:prstGeom prst="roundRect">
          <a:avLst>
            <a:gd name="adj" fmla="val 1000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b="0" kern="1200">
              <a:latin typeface="Arial" panose="020B0604020202020204" pitchFamily="34" charset="0"/>
              <a:cs typeface="Arial" panose="020B0604020202020204" pitchFamily="34" charset="0"/>
            </a:rPr>
            <a:t>Explain the process to the individual; that you will need to pass this information on, to whom, and the reasons why and possible actions / outcomes. </a:t>
          </a:r>
          <a:endParaRPr lang="en-US" sz="1050" b="0" kern="1200">
            <a:latin typeface="Arial" panose="020B0604020202020204" pitchFamily="34" charset="0"/>
            <a:cs typeface="Arial" panose="020B0604020202020204" pitchFamily="34" charset="0"/>
          </a:endParaRPr>
        </a:p>
      </dsp:txBody>
      <dsp:txXfrm>
        <a:off x="12098" y="2103623"/>
        <a:ext cx="6014654" cy="388865"/>
      </dsp:txXfrm>
    </dsp:sp>
    <dsp:sp modelId="{9A9A77A1-AFF6-4FC9-91E0-1ED8B5799E46}">
      <dsp:nvSpPr>
        <dsp:cNvPr id="0" name=""/>
        <dsp:cNvSpPr/>
      </dsp:nvSpPr>
      <dsp:spPr>
        <a:xfrm rot="5400000">
          <a:off x="2857786" y="2526139"/>
          <a:ext cx="323277" cy="387932"/>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2558467"/>
        <a:ext cx="232760" cy="226294"/>
      </dsp:txXfrm>
    </dsp:sp>
    <dsp:sp modelId="{B08F6FFC-CE2D-475C-B7F6-F2243CBDFD88}">
      <dsp:nvSpPr>
        <dsp:cNvPr id="0" name=""/>
        <dsp:cNvSpPr/>
      </dsp:nvSpPr>
      <dsp:spPr>
        <a:xfrm>
          <a:off x="0" y="2935623"/>
          <a:ext cx="6038850" cy="732011"/>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b="0" kern="120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5995970" cy="6891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78851" y="2561"/>
          <a:ext cx="5573806" cy="507148"/>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93705" y="17415"/>
        <a:ext cx="5544098" cy="477440"/>
      </dsp:txXfrm>
    </dsp:sp>
    <dsp:sp modelId="{799DE5BB-37DC-481A-AE53-09190EE6545F}">
      <dsp:nvSpPr>
        <dsp:cNvPr id="0" name=""/>
        <dsp:cNvSpPr/>
      </dsp:nvSpPr>
      <dsp:spPr>
        <a:xfrm rot="5400000">
          <a:off x="2768735" y="522645"/>
          <a:ext cx="194038" cy="232845"/>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795901" y="542049"/>
        <a:ext cx="139707" cy="135827"/>
      </dsp:txXfrm>
    </dsp:sp>
    <dsp:sp modelId="{6DBE986E-49FB-4255-99E1-9E47C8BD558F}">
      <dsp:nvSpPr>
        <dsp:cNvPr id="0" name=""/>
        <dsp:cNvSpPr/>
      </dsp:nvSpPr>
      <dsp:spPr>
        <a:xfrm>
          <a:off x="53373" y="768426"/>
          <a:ext cx="5624763" cy="489353"/>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67706" y="782759"/>
        <a:ext cx="5596097" cy="460687"/>
      </dsp:txXfrm>
    </dsp:sp>
    <dsp:sp modelId="{3F9424CE-3171-43FA-91F0-DAD9D845AACE}">
      <dsp:nvSpPr>
        <dsp:cNvPr id="0" name=""/>
        <dsp:cNvSpPr/>
      </dsp:nvSpPr>
      <dsp:spPr>
        <a:xfrm rot="5400000">
          <a:off x="2768735" y="1270716"/>
          <a:ext cx="194038" cy="232845"/>
        </a:xfrm>
        <a:prstGeom prst="rightArrow">
          <a:avLst>
            <a:gd name="adj1" fmla="val 60000"/>
            <a:gd name="adj2" fmla="val 50000"/>
          </a:avLst>
        </a:prstGeom>
        <a:solidFill>
          <a:srgbClr val="A5A5A5">
            <a:hueOff val="677650"/>
            <a:satOff val="25000"/>
            <a:lumOff val="-367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795901" y="1290120"/>
        <a:ext cx="139707" cy="135827"/>
      </dsp:txXfrm>
    </dsp:sp>
    <dsp:sp modelId="{971A2C23-23EA-40CD-9D39-35287B3C3EB2}">
      <dsp:nvSpPr>
        <dsp:cNvPr id="0" name=""/>
        <dsp:cNvSpPr/>
      </dsp:nvSpPr>
      <dsp:spPr>
        <a:xfrm>
          <a:off x="59313" y="1516497"/>
          <a:ext cx="5612883" cy="697729"/>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Deputy CEO, Tim Rutherford or the Executive Director of Edcuation, Siobhan Meredith.</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79749" y="1536933"/>
        <a:ext cx="5572011" cy="656857"/>
      </dsp:txXfrm>
    </dsp:sp>
    <dsp:sp modelId="{9A9A77A1-AFF6-4FC9-91E0-1ED8B5799E46}">
      <dsp:nvSpPr>
        <dsp:cNvPr id="0" name=""/>
        <dsp:cNvSpPr/>
      </dsp:nvSpPr>
      <dsp:spPr>
        <a:xfrm rot="5400000">
          <a:off x="2768735" y="2227163"/>
          <a:ext cx="194038" cy="232845"/>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795901" y="2246567"/>
        <a:ext cx="139707" cy="135827"/>
      </dsp:txXfrm>
    </dsp:sp>
    <dsp:sp modelId="{B08F6FFC-CE2D-475C-B7F6-F2243CBDFD88}">
      <dsp:nvSpPr>
        <dsp:cNvPr id="0" name=""/>
        <dsp:cNvSpPr/>
      </dsp:nvSpPr>
      <dsp:spPr>
        <a:xfrm>
          <a:off x="65398" y="2472944"/>
          <a:ext cx="5600712" cy="572225"/>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82158" y="2489704"/>
        <a:ext cx="5567192" cy="538705"/>
      </dsp:txXfrm>
    </dsp:sp>
    <dsp:sp modelId="{98CFEBCB-7EC2-4678-A522-15D977E9A761}">
      <dsp:nvSpPr>
        <dsp:cNvPr id="0" name=""/>
        <dsp:cNvSpPr/>
      </dsp:nvSpPr>
      <dsp:spPr>
        <a:xfrm rot="5400000">
          <a:off x="2768735" y="3058106"/>
          <a:ext cx="194038" cy="232845"/>
        </a:xfrm>
        <a:prstGeom prst="rightArrow">
          <a:avLst>
            <a:gd name="adj1" fmla="val 60000"/>
            <a:gd name="adj2" fmla="val 50000"/>
          </a:avLst>
        </a:prstGeom>
        <a:solidFill>
          <a:srgbClr val="A5A5A5">
            <a:hueOff val="2032949"/>
            <a:satOff val="75000"/>
            <a:lumOff val="-1102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Arial" panose="020B0604020202020204" pitchFamily="34" charset="0"/>
            <a:ea typeface="+mn-ea"/>
            <a:cs typeface="Arial" panose="020B0604020202020204" pitchFamily="34" charset="0"/>
          </a:endParaRPr>
        </a:p>
      </dsp:txBody>
      <dsp:txXfrm rot="-5400000">
        <a:off x="2795901" y="3077510"/>
        <a:ext cx="139707" cy="135827"/>
      </dsp:txXfrm>
    </dsp:sp>
    <dsp:sp modelId="{4CEB595A-CE77-403D-B4DC-F8B2C852A2DA}">
      <dsp:nvSpPr>
        <dsp:cNvPr id="0" name=""/>
        <dsp:cNvSpPr/>
      </dsp:nvSpPr>
      <dsp:spPr>
        <a:xfrm>
          <a:off x="71483" y="3303887"/>
          <a:ext cx="5588542" cy="738953"/>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5. If the concern relates to the Headteacher, the person receiving the information will immediately inform the appropriate member of the Trust Executive Team (as above) who will consult the LADO,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93126" y="3325530"/>
        <a:ext cx="5545256" cy="695667"/>
      </dsp:txXfrm>
    </dsp:sp>
    <dsp:sp modelId="{193AB4AF-E331-40A6-973F-4335533A5732}">
      <dsp:nvSpPr>
        <dsp:cNvPr id="0" name=""/>
        <dsp:cNvSpPr/>
      </dsp:nvSpPr>
      <dsp:spPr>
        <a:xfrm rot="5400000">
          <a:off x="2768735" y="4055777"/>
          <a:ext cx="194038" cy="232845"/>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795901" y="4075181"/>
        <a:ext cx="139707" cy="135827"/>
      </dsp:txXfrm>
    </dsp:sp>
    <dsp:sp modelId="{C74F8D14-6DC4-449A-A55B-C41164235A44}">
      <dsp:nvSpPr>
        <dsp:cNvPr id="0" name=""/>
        <dsp:cNvSpPr/>
      </dsp:nvSpPr>
      <dsp:spPr>
        <a:xfrm>
          <a:off x="47153" y="4301558"/>
          <a:ext cx="5637202" cy="517434"/>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6. In the event of an allegation against the Headteacher, the decision to suspend will be made by the Trust Executive Team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62308" y="4316713"/>
        <a:ext cx="5606892" cy="4871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1532595-F570-417B-A4AB-BB186CC3ACE6}"/>
      </w:docPartPr>
      <w:docPartBody>
        <w:p w:rsidR="006966CB" w:rsidRDefault="00C7496C">
          <w:r w:rsidRPr="001140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6C"/>
    <w:rsid w:val="00247868"/>
    <w:rsid w:val="002B23A9"/>
    <w:rsid w:val="003B2EF3"/>
    <w:rsid w:val="00416877"/>
    <w:rsid w:val="004C7910"/>
    <w:rsid w:val="006966CB"/>
    <w:rsid w:val="007B68BD"/>
    <w:rsid w:val="009B454F"/>
    <w:rsid w:val="00A447ED"/>
    <w:rsid w:val="00B24343"/>
    <w:rsid w:val="00C7496C"/>
    <w:rsid w:val="00D07618"/>
    <w:rsid w:val="00DB4D44"/>
    <w:rsid w:val="00DC367B"/>
    <w:rsid w:val="00ED1E82"/>
    <w:rsid w:val="00FD1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9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37057F2E2844EB79454349F3EB1E7" ma:contentTypeVersion="14" ma:contentTypeDescription="Create a new document." ma:contentTypeScope="" ma:versionID="b637c72013ec0287fc6427e85dc910f7">
  <xsd:schema xmlns:xsd="http://www.w3.org/2001/XMLSchema" xmlns:xs="http://www.w3.org/2001/XMLSchema" xmlns:p="http://schemas.microsoft.com/office/2006/metadata/properties" xmlns:ns3="72c3c281-87af-48fc-b2e2-2d90d0b527b1" xmlns:ns4="5aef529c-940d-426a-9af6-5c043a94de76" targetNamespace="http://schemas.microsoft.com/office/2006/metadata/properties" ma:root="true" ma:fieldsID="a250d190dacc29e69e2f077d8c50fe53" ns3:_="" ns4:_="">
    <xsd:import namespace="72c3c281-87af-48fc-b2e2-2d90d0b527b1"/>
    <xsd:import namespace="5aef529c-940d-426a-9af6-5c043a94de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3c281-87af-48fc-b2e2-2d90d0b52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ef529c-940d-426a-9af6-5c043a94de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47A3A-F691-4B5A-9F5D-47F5A881B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3c281-87af-48fc-b2e2-2d90d0b527b1"/>
    <ds:schemaRef ds:uri="5aef529c-940d-426a-9af6-5c043a94d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DCED0-0FEB-4B6D-9151-0A55934A63B9}">
  <ds:schemaRefs>
    <ds:schemaRef ds:uri="http://www.w3.org/XML/1998/namespace"/>
    <ds:schemaRef ds:uri="http://schemas.microsoft.com/office/2006/documentManagement/types"/>
    <ds:schemaRef ds:uri="http://schemas.openxmlformats.org/package/2006/metadata/core-properties"/>
    <ds:schemaRef ds:uri="http://purl.org/dc/terms/"/>
    <ds:schemaRef ds:uri="5aef529c-940d-426a-9af6-5c043a94de76"/>
    <ds:schemaRef ds:uri="http://schemas.microsoft.com/office/infopath/2007/PartnerControls"/>
    <ds:schemaRef ds:uri="72c3c281-87af-48fc-b2e2-2d90d0b527b1"/>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9C1DE142-E20E-4061-B15A-D88CB111B697}">
  <ds:schemaRefs>
    <ds:schemaRef ds:uri="http://schemas.microsoft.com/sharepoint/v3/contenttype/forms"/>
  </ds:schemaRefs>
</ds:datastoreItem>
</file>

<file path=customXml/itemProps4.xml><?xml version="1.0" encoding="utf-8"?>
<ds:datastoreItem xmlns:ds="http://schemas.openxmlformats.org/officeDocument/2006/customXml" ds:itemID="{3BA68C7B-945B-42CB-98D4-23DF270A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18151</Words>
  <Characters>103463</Characters>
  <Application>Microsoft Office Word</Application>
  <DocSecurity>4</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JMedforth;Lorraine Mitchell</dc:creator>
  <cp:keywords/>
  <dc:description/>
  <cp:lastModifiedBy>Julia French</cp:lastModifiedBy>
  <cp:revision>2</cp:revision>
  <cp:lastPrinted>2022-09-13T12:41:00Z</cp:lastPrinted>
  <dcterms:created xsi:type="dcterms:W3CDTF">2024-07-18T11:38:00Z</dcterms:created>
  <dcterms:modified xsi:type="dcterms:W3CDTF">2024-07-18T11:38:00Z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0x01010082137057F2E2844EB79454349F3EB1E7</vt:lpwstr>
  </property>
</Properties>
</file>